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6D9F61" w14:textId="77777777" w:rsidR="00D97EB0" w:rsidRDefault="00D97EB0">
      <w:pPr>
        <w:pStyle w:val="Title"/>
        <w:rPr>
          <w:sz w:val="48"/>
        </w:rPr>
      </w:pPr>
      <w:r>
        <w:rPr>
          <w:sz w:val="48"/>
        </w:rPr>
        <w:t>Patrick Henry College</w:t>
      </w:r>
    </w:p>
    <w:p w14:paraId="4B88094E" w14:textId="77777777" w:rsidR="00D97EB0" w:rsidRDefault="00D97EB0">
      <w:pPr>
        <w:jc w:val="center"/>
        <w:rPr>
          <w:b/>
          <w:bCs/>
          <w:color w:val="000000"/>
          <w:sz w:val="28"/>
          <w:szCs w:val="28"/>
        </w:rPr>
      </w:pPr>
    </w:p>
    <w:p w14:paraId="3CD9D099" w14:textId="77777777" w:rsidR="00D97EB0" w:rsidRDefault="00D97EB0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POSITION DESCRIPTION </w:t>
      </w:r>
    </w:p>
    <w:p w14:paraId="0B246091" w14:textId="77777777" w:rsidR="00D97EB0" w:rsidRDefault="00D97EB0">
      <w:pPr>
        <w:jc w:val="center"/>
        <w:rPr>
          <w:b/>
          <w:bCs/>
          <w:color w:val="000000"/>
        </w:rPr>
      </w:pPr>
    </w:p>
    <w:p w14:paraId="0D994C22" w14:textId="553236EA" w:rsidR="00D97EB0" w:rsidRPr="00D04B9F" w:rsidRDefault="00D04B9F" w:rsidP="00D04B9F">
      <w:pPr>
        <w:spacing w:after="240"/>
        <w:ind w:left="2160" w:hanging="2160"/>
        <w:rPr>
          <w:bCs/>
          <w:color w:val="000000"/>
        </w:rPr>
      </w:pPr>
      <w:r>
        <w:rPr>
          <w:b/>
          <w:bCs/>
          <w:color w:val="000000"/>
        </w:rPr>
        <w:t>Title:</w:t>
      </w:r>
      <w:r>
        <w:rPr>
          <w:b/>
          <w:bCs/>
          <w:color w:val="000000"/>
        </w:rPr>
        <w:tab/>
      </w:r>
      <w:r w:rsidR="007B6949">
        <w:rPr>
          <w:bCs/>
          <w:color w:val="000000"/>
        </w:rPr>
        <w:t>ALUMNI AFFAIRS</w:t>
      </w:r>
      <w:r w:rsidR="00FD454F">
        <w:rPr>
          <w:bCs/>
          <w:color w:val="000000"/>
        </w:rPr>
        <w:t xml:space="preserve"> </w:t>
      </w:r>
      <w:r>
        <w:rPr>
          <w:bCs/>
          <w:color w:val="000000"/>
        </w:rPr>
        <w:t>COORDINATOR</w:t>
      </w:r>
      <w:r w:rsidR="00DF4984">
        <w:rPr>
          <w:bCs/>
          <w:color w:val="000000"/>
        </w:rPr>
        <w:t xml:space="preserve"> (AAC)</w:t>
      </w:r>
    </w:p>
    <w:p w14:paraId="4D0A6355" w14:textId="77777777" w:rsidR="00DD58AD" w:rsidRPr="00D04B9F" w:rsidRDefault="00D97EB0">
      <w:pPr>
        <w:pStyle w:val="Heading1"/>
        <w:spacing w:after="240"/>
        <w:rPr>
          <w:b w:val="0"/>
        </w:rPr>
      </w:pPr>
      <w:r>
        <w:t>Department:</w:t>
      </w:r>
      <w:r>
        <w:tab/>
      </w:r>
      <w:r>
        <w:tab/>
      </w:r>
      <w:r w:rsidR="00D04B9F">
        <w:rPr>
          <w:b w:val="0"/>
        </w:rPr>
        <w:t>ADVANCEMENT</w:t>
      </w:r>
    </w:p>
    <w:p w14:paraId="22918973" w14:textId="4DA3D9CE" w:rsidR="00DD58AD" w:rsidRPr="00D04B9F" w:rsidRDefault="00D97EB0">
      <w:pPr>
        <w:pStyle w:val="Heading1"/>
        <w:spacing w:after="240"/>
        <w:rPr>
          <w:b w:val="0"/>
        </w:rPr>
      </w:pPr>
      <w:r>
        <w:t>Incumbent:</w:t>
      </w:r>
      <w:r>
        <w:tab/>
      </w:r>
      <w:r>
        <w:tab/>
      </w:r>
    </w:p>
    <w:p w14:paraId="4452C4E3" w14:textId="77777777" w:rsidR="00D97EB0" w:rsidRPr="004C5DBC" w:rsidRDefault="00D97EB0" w:rsidP="004C5DBC">
      <w:pPr>
        <w:pStyle w:val="Heading1"/>
        <w:spacing w:after="240"/>
        <w:rPr>
          <w:b w:val="0"/>
        </w:rPr>
      </w:pPr>
      <w:r>
        <w:t>Reports to:</w:t>
      </w:r>
      <w:r>
        <w:tab/>
      </w:r>
      <w:r>
        <w:tab/>
      </w:r>
      <w:r w:rsidR="00D04B9F">
        <w:rPr>
          <w:b w:val="0"/>
        </w:rPr>
        <w:t>VICE PRESIDENT FOR ADVANCEMENT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</w:p>
    <w:p w14:paraId="36581693" w14:textId="77777777" w:rsidR="00DF4984" w:rsidRDefault="00D97EB0" w:rsidP="00854853">
      <w:pPr>
        <w:rPr>
          <w:bCs/>
          <w:color w:val="000000"/>
        </w:rPr>
      </w:pPr>
      <w:bookmarkStart w:id="0" w:name="_Hlk67324668"/>
      <w:r>
        <w:rPr>
          <w:b/>
          <w:bCs/>
          <w:color w:val="000000"/>
        </w:rPr>
        <w:t>POSITION SUMMARY:</w:t>
      </w:r>
      <w:r w:rsidR="00906B04">
        <w:rPr>
          <w:b/>
          <w:bCs/>
          <w:color w:val="000000"/>
        </w:rPr>
        <w:t xml:space="preserve">  </w:t>
      </w:r>
      <w:r w:rsidR="00722005">
        <w:rPr>
          <w:b/>
          <w:bCs/>
          <w:color w:val="000000"/>
        </w:rPr>
        <w:br/>
      </w:r>
    </w:p>
    <w:p w14:paraId="6C66E4A2" w14:textId="4C9C9D06" w:rsidR="00D97EB0" w:rsidRDefault="00DF4984">
      <w:pPr>
        <w:rPr>
          <w:bCs/>
          <w:color w:val="000000"/>
        </w:rPr>
      </w:pPr>
      <w:r>
        <w:rPr>
          <w:bCs/>
          <w:color w:val="000000"/>
        </w:rPr>
        <w:t>The</w:t>
      </w:r>
      <w:r w:rsidR="00854853">
        <w:rPr>
          <w:bCs/>
          <w:color w:val="000000"/>
        </w:rPr>
        <w:t xml:space="preserve"> Alumni Affairs Coordinator (</w:t>
      </w:r>
      <w:r>
        <w:rPr>
          <w:bCs/>
          <w:color w:val="000000"/>
        </w:rPr>
        <w:t xml:space="preserve">AAC), reporting directly to the VP for Advancement, is responsible for all interaction between </w:t>
      </w:r>
      <w:r w:rsidR="00854853">
        <w:rPr>
          <w:bCs/>
          <w:color w:val="000000"/>
        </w:rPr>
        <w:t>Patrick Henry College</w:t>
      </w:r>
      <w:r>
        <w:rPr>
          <w:bCs/>
          <w:color w:val="000000"/>
        </w:rPr>
        <w:t xml:space="preserve"> and the PHC alumni community</w:t>
      </w:r>
      <w:r w:rsidR="00854853">
        <w:rPr>
          <w:bCs/>
          <w:color w:val="000000"/>
        </w:rPr>
        <w:t>,</w:t>
      </w:r>
      <w:r>
        <w:rPr>
          <w:bCs/>
          <w:color w:val="000000"/>
        </w:rPr>
        <w:t xml:space="preserve"> including</w:t>
      </w:r>
      <w:r w:rsidR="00854853">
        <w:rPr>
          <w:bCs/>
          <w:color w:val="000000"/>
        </w:rPr>
        <w:t xml:space="preserve"> the PHC Alumn</w:t>
      </w:r>
      <w:r>
        <w:rPr>
          <w:bCs/>
          <w:color w:val="000000"/>
        </w:rPr>
        <w:t>i Association. The incumbent wi</w:t>
      </w:r>
      <w:r w:rsidR="00761188">
        <w:rPr>
          <w:bCs/>
          <w:color w:val="000000"/>
        </w:rPr>
        <w:t>ll create and manage events,</w:t>
      </w:r>
      <w:r w:rsidR="00FC08BF">
        <w:rPr>
          <w:bCs/>
          <w:color w:val="000000"/>
        </w:rPr>
        <w:t xml:space="preserve"> </w:t>
      </w:r>
      <w:r>
        <w:rPr>
          <w:bCs/>
          <w:color w:val="000000"/>
        </w:rPr>
        <w:t>communi</w:t>
      </w:r>
      <w:r w:rsidR="00761188">
        <w:rPr>
          <w:bCs/>
          <w:color w:val="000000"/>
        </w:rPr>
        <w:t>cat</w:t>
      </w:r>
      <w:r w:rsidR="00FC08BF">
        <w:rPr>
          <w:bCs/>
          <w:color w:val="000000"/>
        </w:rPr>
        <w:t>e</w:t>
      </w:r>
      <w:r>
        <w:rPr>
          <w:bCs/>
          <w:color w:val="000000"/>
        </w:rPr>
        <w:t xml:space="preserve"> with the alumni base, develop new programs to increase alumni involvement, </w:t>
      </w:r>
      <w:r w:rsidR="003546ED">
        <w:rPr>
          <w:bCs/>
          <w:color w:val="000000"/>
        </w:rPr>
        <w:t>and encourage</w:t>
      </w:r>
      <w:r w:rsidR="00854853">
        <w:rPr>
          <w:bCs/>
          <w:color w:val="000000"/>
        </w:rPr>
        <w:t xml:space="preserve"> alumni giving </w:t>
      </w:r>
      <w:r>
        <w:rPr>
          <w:bCs/>
          <w:color w:val="000000"/>
        </w:rPr>
        <w:t>by managing and directing</w:t>
      </w:r>
      <w:r w:rsidR="00854853">
        <w:rPr>
          <w:bCs/>
          <w:color w:val="000000"/>
        </w:rPr>
        <w:t xml:space="preserve"> gift challenges and other fundraising activities.</w:t>
      </w:r>
      <w:r>
        <w:rPr>
          <w:bCs/>
          <w:color w:val="000000"/>
        </w:rPr>
        <w:t xml:space="preserve"> The AAC will uti</w:t>
      </w:r>
      <w:r w:rsidR="003546ED">
        <w:rPr>
          <w:bCs/>
          <w:color w:val="000000"/>
        </w:rPr>
        <w:t xml:space="preserve">lize </w:t>
      </w:r>
      <w:r>
        <w:rPr>
          <w:bCs/>
          <w:color w:val="000000"/>
        </w:rPr>
        <w:t xml:space="preserve">college staff, </w:t>
      </w:r>
      <w:r w:rsidR="00761188">
        <w:rPr>
          <w:bCs/>
          <w:color w:val="000000"/>
        </w:rPr>
        <w:t xml:space="preserve">manage </w:t>
      </w:r>
      <w:r>
        <w:rPr>
          <w:bCs/>
          <w:color w:val="000000"/>
        </w:rPr>
        <w:t xml:space="preserve">student workers, and </w:t>
      </w:r>
      <w:r w:rsidR="00761188">
        <w:rPr>
          <w:bCs/>
          <w:color w:val="000000"/>
        </w:rPr>
        <w:t xml:space="preserve">oversee </w:t>
      </w:r>
      <w:r>
        <w:rPr>
          <w:bCs/>
          <w:color w:val="000000"/>
        </w:rPr>
        <w:t xml:space="preserve">independent contractors to accomplish these tasks. The AAC will also </w:t>
      </w:r>
      <w:r w:rsidR="007B6949">
        <w:rPr>
          <w:bCs/>
          <w:color w:val="000000"/>
        </w:rPr>
        <w:t xml:space="preserve">provide </w:t>
      </w:r>
      <w:r w:rsidR="00FD454F">
        <w:rPr>
          <w:bCs/>
          <w:color w:val="000000"/>
        </w:rPr>
        <w:t xml:space="preserve">additional </w:t>
      </w:r>
      <w:r w:rsidR="00F058D3">
        <w:rPr>
          <w:bCs/>
          <w:color w:val="000000"/>
        </w:rPr>
        <w:t xml:space="preserve">support </w:t>
      </w:r>
      <w:r w:rsidR="00761188">
        <w:rPr>
          <w:bCs/>
          <w:color w:val="000000"/>
        </w:rPr>
        <w:t>to</w:t>
      </w:r>
      <w:r w:rsidR="007B6949">
        <w:rPr>
          <w:bCs/>
          <w:color w:val="000000"/>
        </w:rPr>
        <w:t xml:space="preserve"> the Advancement</w:t>
      </w:r>
      <w:r w:rsidR="001B17C5">
        <w:rPr>
          <w:bCs/>
          <w:color w:val="000000"/>
        </w:rPr>
        <w:t xml:space="preserve"> team</w:t>
      </w:r>
      <w:r w:rsidR="00F058D3">
        <w:rPr>
          <w:bCs/>
          <w:color w:val="000000"/>
        </w:rPr>
        <w:t xml:space="preserve"> </w:t>
      </w:r>
      <w:r w:rsidR="00FD454F">
        <w:rPr>
          <w:bCs/>
          <w:color w:val="000000"/>
        </w:rPr>
        <w:t>as specified below.</w:t>
      </w:r>
    </w:p>
    <w:p w14:paraId="425E15E2" w14:textId="77777777" w:rsidR="00D97EB0" w:rsidRDefault="00D97EB0">
      <w:pPr>
        <w:rPr>
          <w:color w:val="000000"/>
        </w:rPr>
      </w:pPr>
      <w:r>
        <w:rPr>
          <w:color w:val="000000"/>
        </w:rPr>
        <w:t>______________________________________________________________________________</w:t>
      </w:r>
    </w:p>
    <w:p w14:paraId="2E7A62D5" w14:textId="77777777" w:rsidR="00D97EB0" w:rsidRDefault="00D97EB0">
      <w:pPr>
        <w:rPr>
          <w:color w:val="000000"/>
        </w:rPr>
      </w:pPr>
    </w:p>
    <w:p w14:paraId="282E5627" w14:textId="77777777" w:rsidR="00CB40D5" w:rsidRDefault="00D97EB0">
      <w:pPr>
        <w:spacing w:after="120"/>
        <w:rPr>
          <w:b/>
          <w:bCs/>
          <w:color w:val="000000"/>
        </w:rPr>
      </w:pPr>
      <w:r>
        <w:rPr>
          <w:b/>
          <w:bCs/>
          <w:color w:val="000000"/>
        </w:rPr>
        <w:t>ESSENTIAL JOB FUNCTIONS:</w:t>
      </w:r>
    </w:p>
    <w:p w14:paraId="22099B13" w14:textId="77777777" w:rsidR="004C5DBC" w:rsidRDefault="00CB40D5" w:rsidP="00CB40D5">
      <w:pPr>
        <w:numPr>
          <w:ilvl w:val="0"/>
          <w:numId w:val="14"/>
        </w:numPr>
        <w:spacing w:after="120"/>
        <w:rPr>
          <w:b/>
          <w:bCs/>
          <w:color w:val="000000"/>
        </w:rPr>
      </w:pPr>
      <w:r>
        <w:rPr>
          <w:bCs/>
          <w:color w:val="000000"/>
        </w:rPr>
        <w:t>Relationship Management: Think creatively about ways to develop the relationship between the alumni and their alma mater – PHC.</w:t>
      </w:r>
      <w:r>
        <w:rPr>
          <w:b/>
          <w:bCs/>
          <w:color w:val="000000"/>
        </w:rPr>
        <w:t xml:space="preserve"> </w:t>
      </w:r>
    </w:p>
    <w:p w14:paraId="658EEF28" w14:textId="415CC4D1" w:rsidR="003546ED" w:rsidRPr="003546ED" w:rsidRDefault="003546ED" w:rsidP="003546ED">
      <w:pPr>
        <w:numPr>
          <w:ilvl w:val="0"/>
          <w:numId w:val="14"/>
        </w:numPr>
        <w:spacing w:after="120"/>
        <w:rPr>
          <w:b/>
          <w:bCs/>
          <w:color w:val="000000"/>
        </w:rPr>
      </w:pPr>
      <w:r>
        <w:rPr>
          <w:bCs/>
          <w:color w:val="000000"/>
        </w:rPr>
        <w:t xml:space="preserve">Events: Manage alumni events throughout the year, </w:t>
      </w:r>
      <w:r w:rsidR="00FC08BF">
        <w:rPr>
          <w:bCs/>
          <w:color w:val="000000"/>
        </w:rPr>
        <w:t xml:space="preserve">including </w:t>
      </w:r>
      <w:r>
        <w:rPr>
          <w:bCs/>
          <w:color w:val="000000"/>
        </w:rPr>
        <w:t>small events and Homecoming.</w:t>
      </w:r>
    </w:p>
    <w:p w14:paraId="3779C7C5" w14:textId="3CFD642A" w:rsidR="00CB40D5" w:rsidRPr="00CB40D5" w:rsidRDefault="004C5DBC" w:rsidP="00CB40D5">
      <w:pPr>
        <w:numPr>
          <w:ilvl w:val="0"/>
          <w:numId w:val="14"/>
        </w:numPr>
        <w:spacing w:after="120"/>
        <w:rPr>
          <w:b/>
          <w:bCs/>
          <w:color w:val="000000"/>
        </w:rPr>
      </w:pPr>
      <w:r w:rsidRPr="004C5DBC">
        <w:rPr>
          <w:bCs/>
          <w:color w:val="000000"/>
        </w:rPr>
        <w:t>Communications</w:t>
      </w:r>
      <w:r>
        <w:rPr>
          <w:b/>
          <w:bCs/>
          <w:color w:val="000000"/>
        </w:rPr>
        <w:t xml:space="preserve">: </w:t>
      </w:r>
      <w:r w:rsidR="00CB40D5" w:rsidRPr="00CB40D5">
        <w:rPr>
          <w:bCs/>
          <w:color w:val="000000"/>
        </w:rPr>
        <w:t xml:space="preserve">Be the point person for contact with alumni </w:t>
      </w:r>
      <w:r>
        <w:rPr>
          <w:bCs/>
          <w:color w:val="000000"/>
        </w:rPr>
        <w:t xml:space="preserve">and the PHC Alumni Association. Manage communications through </w:t>
      </w:r>
      <w:r w:rsidR="00FC08BF">
        <w:rPr>
          <w:bCs/>
          <w:color w:val="000000"/>
        </w:rPr>
        <w:t>mail</w:t>
      </w:r>
      <w:r>
        <w:rPr>
          <w:bCs/>
          <w:color w:val="000000"/>
        </w:rPr>
        <w:t>, email blasts, and social media.</w:t>
      </w:r>
    </w:p>
    <w:p w14:paraId="55F19C2B" w14:textId="5FF86CCF" w:rsidR="00CB40D5" w:rsidRPr="00854853" w:rsidRDefault="00CB40D5" w:rsidP="00CB40D5">
      <w:pPr>
        <w:numPr>
          <w:ilvl w:val="0"/>
          <w:numId w:val="14"/>
        </w:numPr>
        <w:spacing w:after="120"/>
        <w:rPr>
          <w:b/>
          <w:bCs/>
          <w:color w:val="000000"/>
        </w:rPr>
      </w:pPr>
      <w:r>
        <w:rPr>
          <w:bCs/>
          <w:color w:val="000000"/>
        </w:rPr>
        <w:t xml:space="preserve">Database Maintenance: Ensure alumni records are kept current. Analyze the alumni database </w:t>
      </w:r>
      <w:r w:rsidR="00AB5274">
        <w:rPr>
          <w:bCs/>
          <w:color w:val="000000"/>
        </w:rPr>
        <w:t xml:space="preserve">to </w:t>
      </w:r>
      <w:r>
        <w:rPr>
          <w:bCs/>
          <w:color w:val="000000"/>
        </w:rPr>
        <w:t>maximize donor and relationship potential.</w:t>
      </w:r>
    </w:p>
    <w:p w14:paraId="0EB7894F" w14:textId="77777777" w:rsidR="00854853" w:rsidRPr="003546ED" w:rsidRDefault="00CB40D5" w:rsidP="003546ED">
      <w:pPr>
        <w:numPr>
          <w:ilvl w:val="0"/>
          <w:numId w:val="14"/>
        </w:numPr>
        <w:spacing w:after="120"/>
        <w:rPr>
          <w:bCs/>
          <w:color w:val="000000"/>
        </w:rPr>
      </w:pPr>
      <w:r>
        <w:rPr>
          <w:bCs/>
          <w:color w:val="000000"/>
        </w:rPr>
        <w:t>Fundraising: Manage and coordinate all fundraising efforts with alumni, including any year-end donation programs.</w:t>
      </w:r>
    </w:p>
    <w:p w14:paraId="4C9DD5EB" w14:textId="494D518A" w:rsidR="00FD454F" w:rsidRDefault="00FD454F" w:rsidP="00FD454F">
      <w:pPr>
        <w:numPr>
          <w:ilvl w:val="0"/>
          <w:numId w:val="14"/>
        </w:numPr>
        <w:spacing w:after="120"/>
        <w:rPr>
          <w:bCs/>
          <w:color w:val="000000"/>
        </w:rPr>
      </w:pPr>
      <w:r>
        <w:rPr>
          <w:bCs/>
          <w:color w:val="000000"/>
        </w:rPr>
        <w:t>Manage Zone 3 PHC supporters</w:t>
      </w:r>
    </w:p>
    <w:p w14:paraId="321B491B" w14:textId="0B325395" w:rsidR="00745C3E" w:rsidRPr="00FD454F" w:rsidRDefault="00FD454F" w:rsidP="00FD454F">
      <w:pPr>
        <w:numPr>
          <w:ilvl w:val="0"/>
          <w:numId w:val="14"/>
        </w:numPr>
        <w:spacing w:after="120"/>
        <w:rPr>
          <w:bCs/>
          <w:color w:val="000000"/>
        </w:rPr>
      </w:pPr>
      <w:r>
        <w:rPr>
          <w:bCs/>
          <w:color w:val="000000"/>
        </w:rPr>
        <w:t>Provide additional development services such as, g</w:t>
      </w:r>
      <w:r w:rsidR="000336BC">
        <w:rPr>
          <w:bCs/>
          <w:color w:val="000000"/>
        </w:rPr>
        <w:t xml:space="preserve">ift </w:t>
      </w:r>
      <w:r>
        <w:rPr>
          <w:bCs/>
          <w:color w:val="000000"/>
        </w:rPr>
        <w:t>p</w:t>
      </w:r>
      <w:r w:rsidR="000336BC">
        <w:rPr>
          <w:bCs/>
          <w:color w:val="000000"/>
        </w:rPr>
        <w:t>rocessing</w:t>
      </w:r>
      <w:r>
        <w:rPr>
          <w:bCs/>
          <w:color w:val="000000"/>
        </w:rPr>
        <w:t>, a</w:t>
      </w:r>
      <w:r w:rsidR="00854853">
        <w:rPr>
          <w:bCs/>
          <w:color w:val="000000"/>
        </w:rPr>
        <w:t>cknowledgeme</w:t>
      </w:r>
      <w:r>
        <w:rPr>
          <w:bCs/>
          <w:color w:val="000000"/>
        </w:rPr>
        <w:t>nt, monthly reports and data analysis as needed to support the Advancement Team</w:t>
      </w:r>
    </w:p>
    <w:p w14:paraId="5BD06D7E" w14:textId="77777777" w:rsidR="00854853" w:rsidRDefault="003546ED" w:rsidP="003546ED">
      <w:pPr>
        <w:numPr>
          <w:ilvl w:val="0"/>
          <w:numId w:val="14"/>
        </w:numPr>
        <w:spacing w:after="120"/>
        <w:rPr>
          <w:bCs/>
          <w:color w:val="000000"/>
        </w:rPr>
      </w:pPr>
      <w:r>
        <w:rPr>
          <w:bCs/>
          <w:color w:val="000000"/>
        </w:rPr>
        <w:t>Other duties/projects as assigned.</w:t>
      </w:r>
    </w:p>
    <w:bookmarkEnd w:id="0"/>
    <w:p w14:paraId="66056F0F" w14:textId="58731AF6" w:rsidR="003546ED" w:rsidRDefault="003546ED" w:rsidP="003546ED">
      <w:pPr>
        <w:spacing w:after="120"/>
        <w:ind w:left="720"/>
        <w:rPr>
          <w:bCs/>
          <w:color w:val="000000"/>
        </w:rPr>
      </w:pPr>
    </w:p>
    <w:p w14:paraId="52DE406F" w14:textId="77777777" w:rsidR="00FC08BF" w:rsidRDefault="00FC08BF" w:rsidP="003546ED">
      <w:pPr>
        <w:spacing w:after="120"/>
        <w:ind w:left="720"/>
        <w:rPr>
          <w:bCs/>
          <w:color w:val="000000"/>
        </w:rPr>
      </w:pPr>
    </w:p>
    <w:p w14:paraId="79828F0D" w14:textId="77777777" w:rsidR="00761188" w:rsidRPr="00854853" w:rsidRDefault="00761188" w:rsidP="003546ED">
      <w:pPr>
        <w:spacing w:after="120"/>
        <w:ind w:left="720"/>
        <w:rPr>
          <w:bCs/>
          <w:color w:val="000000"/>
        </w:rPr>
      </w:pPr>
    </w:p>
    <w:p w14:paraId="20B6E88D" w14:textId="77777777" w:rsidR="00D97EB0" w:rsidRDefault="00993A40">
      <w:pPr>
        <w:spacing w:after="120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I</w:t>
      </w:r>
      <w:r w:rsidR="00D97EB0">
        <w:rPr>
          <w:b/>
          <w:bCs/>
          <w:color w:val="000000"/>
        </w:rPr>
        <w:t>NTERACTION/COMMUNICATION:</w:t>
      </w:r>
    </w:p>
    <w:p w14:paraId="24042265" w14:textId="77777777" w:rsidR="00DD58AD" w:rsidRDefault="00D97EB0">
      <w:pPr>
        <w:spacing w:after="120"/>
        <w:ind w:left="1440" w:hanging="720"/>
        <w:rPr>
          <w:color w:val="000000"/>
        </w:rPr>
      </w:pPr>
      <w:r>
        <w:rPr>
          <w:b/>
          <w:bCs/>
          <w:color w:val="000000"/>
        </w:rPr>
        <w:t>Internal:</w:t>
      </w:r>
      <w:r>
        <w:rPr>
          <w:color w:val="000000"/>
        </w:rPr>
        <w:t xml:space="preserve"> </w:t>
      </w:r>
      <w:r w:rsidR="00993A40">
        <w:rPr>
          <w:color w:val="000000"/>
        </w:rPr>
        <w:tab/>
      </w:r>
      <w:r w:rsidR="00993A40">
        <w:rPr>
          <w:color w:val="000000"/>
        </w:rPr>
        <w:tab/>
      </w:r>
      <w:r w:rsidR="00993A40">
        <w:rPr>
          <w:color w:val="000000"/>
        </w:rPr>
        <w:tab/>
      </w:r>
      <w:r w:rsidR="00993A40">
        <w:rPr>
          <w:color w:val="000000"/>
        </w:rPr>
        <w:tab/>
        <w:t>All levels of the organization</w:t>
      </w:r>
    </w:p>
    <w:p w14:paraId="4DA846DF" w14:textId="77777777" w:rsidR="00993A40" w:rsidRPr="00CB40D5" w:rsidRDefault="00D97EB0" w:rsidP="00993A40">
      <w:pPr>
        <w:spacing w:after="120"/>
        <w:ind w:left="1440" w:hanging="720"/>
        <w:rPr>
          <w:color w:val="000000"/>
        </w:rPr>
      </w:pPr>
      <w:r>
        <w:rPr>
          <w:b/>
          <w:bCs/>
          <w:color w:val="000000"/>
        </w:rPr>
        <w:t xml:space="preserve">Nature of Communication:  </w:t>
      </w:r>
      <w:r w:rsidR="00993A40">
        <w:rPr>
          <w:b/>
          <w:bCs/>
          <w:color w:val="000000"/>
        </w:rPr>
        <w:tab/>
      </w:r>
      <w:r w:rsidR="00993A40">
        <w:rPr>
          <w:bCs/>
          <w:color w:val="000000"/>
        </w:rPr>
        <w:t>Verbal, written and in person</w:t>
      </w:r>
    </w:p>
    <w:p w14:paraId="4BB3AC1B" w14:textId="77777777" w:rsidR="00DD58AD" w:rsidRPr="00CB40D5" w:rsidRDefault="00D97EB0" w:rsidP="00DD58AD">
      <w:pPr>
        <w:spacing w:after="120"/>
        <w:ind w:left="1440" w:hanging="720"/>
        <w:rPr>
          <w:color w:val="000000"/>
        </w:rPr>
      </w:pPr>
      <w:r>
        <w:rPr>
          <w:b/>
          <w:bCs/>
          <w:color w:val="000000"/>
        </w:rPr>
        <w:t xml:space="preserve">External:  </w:t>
      </w:r>
      <w:r w:rsidR="00993A40">
        <w:rPr>
          <w:b/>
          <w:bCs/>
          <w:color w:val="000000"/>
        </w:rPr>
        <w:tab/>
      </w:r>
      <w:r w:rsidR="00993A40">
        <w:rPr>
          <w:b/>
          <w:bCs/>
          <w:color w:val="000000"/>
        </w:rPr>
        <w:tab/>
      </w:r>
      <w:r w:rsidR="00993A40">
        <w:rPr>
          <w:b/>
          <w:bCs/>
          <w:color w:val="000000"/>
        </w:rPr>
        <w:tab/>
      </w:r>
      <w:r w:rsidR="00993A40">
        <w:rPr>
          <w:b/>
          <w:bCs/>
          <w:color w:val="000000"/>
        </w:rPr>
        <w:tab/>
      </w:r>
      <w:r w:rsidR="00993A40">
        <w:rPr>
          <w:bCs/>
          <w:color w:val="000000"/>
        </w:rPr>
        <w:t>Trustees, major donors, vendors, consultants</w:t>
      </w:r>
    </w:p>
    <w:p w14:paraId="46DE7282" w14:textId="77777777" w:rsidR="00DD58AD" w:rsidRDefault="00D97EB0" w:rsidP="00DD58AD">
      <w:pPr>
        <w:spacing w:after="120"/>
        <w:ind w:left="1440" w:hanging="720"/>
        <w:rPr>
          <w:color w:val="000000"/>
        </w:rPr>
      </w:pPr>
      <w:r>
        <w:rPr>
          <w:b/>
          <w:bCs/>
          <w:color w:val="000000"/>
        </w:rPr>
        <w:t>Nature of Communication:</w:t>
      </w:r>
      <w:r>
        <w:rPr>
          <w:color w:val="000000"/>
        </w:rPr>
        <w:t xml:space="preserve">  </w:t>
      </w:r>
      <w:r w:rsidR="00993A40">
        <w:rPr>
          <w:color w:val="000000"/>
        </w:rPr>
        <w:tab/>
        <w:t>Verbal, written and in person</w:t>
      </w:r>
    </w:p>
    <w:p w14:paraId="5EDBB1E0" w14:textId="77777777" w:rsidR="00DD58AD" w:rsidRDefault="00DD58AD" w:rsidP="00DD58AD">
      <w:pPr>
        <w:spacing w:after="120"/>
        <w:ind w:left="1440" w:hanging="720"/>
      </w:pPr>
    </w:p>
    <w:p w14:paraId="2D43D79C" w14:textId="77777777" w:rsidR="00DD58AD" w:rsidRDefault="00D97EB0">
      <w:pPr>
        <w:spacing w:after="120"/>
        <w:rPr>
          <w:bCs/>
          <w:color w:val="000000"/>
        </w:rPr>
      </w:pPr>
      <w:r>
        <w:rPr>
          <w:b/>
          <w:bCs/>
          <w:color w:val="000000"/>
        </w:rPr>
        <w:t>FINANCIAL RESPONSIBILITY:</w:t>
      </w:r>
      <w:r w:rsidR="00993A40">
        <w:rPr>
          <w:b/>
          <w:bCs/>
          <w:color w:val="000000"/>
        </w:rPr>
        <w:tab/>
      </w:r>
      <w:r w:rsidR="00993A40">
        <w:rPr>
          <w:b/>
          <w:bCs/>
          <w:color w:val="000000"/>
        </w:rPr>
        <w:tab/>
      </w:r>
      <w:r w:rsidR="003546ED">
        <w:rPr>
          <w:bCs/>
          <w:color w:val="000000"/>
        </w:rPr>
        <w:t>Prepare and be responsible for major event budgets.</w:t>
      </w:r>
    </w:p>
    <w:p w14:paraId="1EB35178" w14:textId="77777777" w:rsidR="004C5DBC" w:rsidRPr="004C5DBC" w:rsidRDefault="004C5DBC">
      <w:pPr>
        <w:spacing w:after="120"/>
        <w:rPr>
          <w:bCs/>
          <w:color w:val="000000"/>
        </w:rPr>
      </w:pPr>
    </w:p>
    <w:p w14:paraId="60491B3E" w14:textId="77777777" w:rsidR="00D97EB0" w:rsidRDefault="00D97EB0">
      <w:pPr>
        <w:spacing w:after="120"/>
        <w:rPr>
          <w:b/>
          <w:bCs/>
          <w:color w:val="000000"/>
        </w:rPr>
      </w:pPr>
      <w:r>
        <w:rPr>
          <w:b/>
          <w:bCs/>
          <w:color w:val="000000"/>
        </w:rPr>
        <w:t>MINIMUM QUALIFICATIONS:</w:t>
      </w:r>
    </w:p>
    <w:p w14:paraId="6FA711A2" w14:textId="77777777" w:rsidR="00DD58AD" w:rsidRDefault="00993A40" w:rsidP="00DD58AD">
      <w:pPr>
        <w:numPr>
          <w:ilvl w:val="0"/>
          <w:numId w:val="16"/>
        </w:numPr>
        <w:spacing w:after="120"/>
        <w:rPr>
          <w:b/>
          <w:bCs/>
          <w:color w:val="000000"/>
        </w:rPr>
      </w:pPr>
      <w:r>
        <w:rPr>
          <w:bCs/>
          <w:color w:val="000000"/>
        </w:rPr>
        <w:t>Bachelor’s degree</w:t>
      </w:r>
      <w:r w:rsidR="00DF63F1">
        <w:rPr>
          <w:b/>
          <w:bCs/>
          <w:color w:val="000000"/>
        </w:rPr>
        <w:t>.</w:t>
      </w:r>
      <w:r w:rsidR="00DD58AD">
        <w:rPr>
          <w:b/>
          <w:bCs/>
          <w:color w:val="000000"/>
        </w:rPr>
        <w:t xml:space="preserve"> </w:t>
      </w:r>
    </w:p>
    <w:p w14:paraId="775C5435" w14:textId="77777777" w:rsidR="00DD58AD" w:rsidRDefault="00993A40" w:rsidP="00DD58AD">
      <w:pPr>
        <w:numPr>
          <w:ilvl w:val="0"/>
          <w:numId w:val="16"/>
        </w:numPr>
        <w:spacing w:after="120"/>
        <w:rPr>
          <w:b/>
          <w:bCs/>
          <w:color w:val="000000"/>
        </w:rPr>
      </w:pPr>
      <w:r>
        <w:rPr>
          <w:bCs/>
          <w:color w:val="000000"/>
        </w:rPr>
        <w:t>Proficiency with Microsoft Excel, Word</w:t>
      </w:r>
      <w:r w:rsidR="00B35F74">
        <w:rPr>
          <w:bCs/>
          <w:color w:val="000000"/>
        </w:rPr>
        <w:t>,</w:t>
      </w:r>
      <w:r>
        <w:rPr>
          <w:bCs/>
          <w:color w:val="000000"/>
        </w:rPr>
        <w:t xml:space="preserve"> and </w:t>
      </w:r>
      <w:r w:rsidR="00CB40D5">
        <w:rPr>
          <w:bCs/>
          <w:color w:val="000000"/>
        </w:rPr>
        <w:t>PowerPoint</w:t>
      </w:r>
      <w:r w:rsidR="00DF63F1">
        <w:rPr>
          <w:bCs/>
          <w:color w:val="000000"/>
        </w:rPr>
        <w:t>.</w:t>
      </w:r>
    </w:p>
    <w:p w14:paraId="2C1765DF" w14:textId="77777777" w:rsidR="00DD58AD" w:rsidRPr="00993A40" w:rsidRDefault="00993A40" w:rsidP="00DD58AD">
      <w:pPr>
        <w:numPr>
          <w:ilvl w:val="0"/>
          <w:numId w:val="16"/>
        </w:numPr>
        <w:spacing w:after="120"/>
        <w:rPr>
          <w:b/>
          <w:bCs/>
          <w:color w:val="000000"/>
        </w:rPr>
      </w:pPr>
      <w:r>
        <w:rPr>
          <w:bCs/>
          <w:color w:val="000000"/>
        </w:rPr>
        <w:t>Aptitude with database software</w:t>
      </w:r>
      <w:r w:rsidR="00DF63F1">
        <w:rPr>
          <w:bCs/>
          <w:color w:val="000000"/>
        </w:rPr>
        <w:t>.</w:t>
      </w:r>
    </w:p>
    <w:p w14:paraId="18ABF627" w14:textId="77777777" w:rsidR="00993A40" w:rsidRPr="00DF63F1" w:rsidRDefault="00DF63F1" w:rsidP="00DD58AD">
      <w:pPr>
        <w:numPr>
          <w:ilvl w:val="0"/>
          <w:numId w:val="16"/>
        </w:numPr>
        <w:spacing w:after="120"/>
        <w:rPr>
          <w:b/>
          <w:bCs/>
          <w:color w:val="000000"/>
        </w:rPr>
      </w:pPr>
      <w:r>
        <w:rPr>
          <w:bCs/>
          <w:color w:val="000000"/>
        </w:rPr>
        <w:t>Clear understanding of and c</w:t>
      </w:r>
      <w:r w:rsidR="00993A40">
        <w:rPr>
          <w:bCs/>
          <w:color w:val="000000"/>
        </w:rPr>
        <w:t>ommitment to the mission and vision of Patrick Henry College</w:t>
      </w:r>
      <w:r>
        <w:rPr>
          <w:bCs/>
          <w:color w:val="000000"/>
        </w:rPr>
        <w:t>.</w:t>
      </w:r>
    </w:p>
    <w:p w14:paraId="180EFD5A" w14:textId="77777777" w:rsidR="00D97EB0" w:rsidRPr="00D240F4" w:rsidRDefault="00DF63F1" w:rsidP="00CB40D5">
      <w:pPr>
        <w:numPr>
          <w:ilvl w:val="0"/>
          <w:numId w:val="16"/>
        </w:numPr>
        <w:spacing w:after="120"/>
        <w:rPr>
          <w:b/>
          <w:bCs/>
          <w:color w:val="000000"/>
        </w:rPr>
      </w:pPr>
      <w:r>
        <w:rPr>
          <w:bCs/>
          <w:color w:val="000000"/>
        </w:rPr>
        <w:t>Excellent verbal and written communication skills.</w:t>
      </w:r>
    </w:p>
    <w:p w14:paraId="121A2E9B" w14:textId="77777777" w:rsidR="00D240F4" w:rsidRDefault="00D240F4" w:rsidP="00D240F4">
      <w:pPr>
        <w:spacing w:after="120"/>
        <w:ind w:left="360"/>
        <w:rPr>
          <w:bCs/>
          <w:color w:val="000000"/>
        </w:rPr>
      </w:pPr>
    </w:p>
    <w:p w14:paraId="117A99AC" w14:textId="77777777" w:rsidR="00D240F4" w:rsidRDefault="00D240F4" w:rsidP="00D240F4">
      <w:pPr>
        <w:spacing w:after="120"/>
        <w:rPr>
          <w:b/>
          <w:bCs/>
          <w:color w:val="000000"/>
        </w:rPr>
      </w:pPr>
      <w:r w:rsidRPr="00D240F4">
        <w:rPr>
          <w:b/>
          <w:bCs/>
          <w:color w:val="000000"/>
        </w:rPr>
        <w:t>PHYSICAL REQUIREMENTS:</w:t>
      </w:r>
    </w:p>
    <w:p w14:paraId="27661927" w14:textId="77777777" w:rsidR="00D240F4" w:rsidRPr="00D240F4" w:rsidRDefault="00D240F4" w:rsidP="00D240F4">
      <w:pPr>
        <w:spacing w:after="120"/>
        <w:rPr>
          <w:bCs/>
          <w:color w:val="000000"/>
        </w:rPr>
      </w:pPr>
      <w:r>
        <w:rPr>
          <w:bCs/>
          <w:color w:val="000000"/>
        </w:rPr>
        <w:t xml:space="preserve">Sitting, reaching, speaking, typing, occasionally stooping, and be able to lift 30lbs. </w:t>
      </w:r>
    </w:p>
    <w:p w14:paraId="12DFB374" w14:textId="77777777" w:rsidR="00DD58AD" w:rsidRDefault="00DD58AD">
      <w:pPr>
        <w:rPr>
          <w:rFonts w:cs="Arial"/>
          <w:color w:val="000000"/>
        </w:rPr>
      </w:pPr>
    </w:p>
    <w:p w14:paraId="2AF42B27" w14:textId="77777777" w:rsidR="00D97EB0" w:rsidRDefault="00D97EB0">
      <w:pPr>
        <w:rPr>
          <w:rFonts w:cs="Arial"/>
          <w:color w:val="000000"/>
        </w:rPr>
      </w:pPr>
      <w:r>
        <w:rPr>
          <w:rFonts w:cs="Arial"/>
          <w:b/>
          <w:bCs/>
          <w:color w:val="000000"/>
        </w:rPr>
        <w:t>EMPLOYEE CLASSIFICATION:</w:t>
      </w:r>
      <w:r>
        <w:rPr>
          <w:rFonts w:cs="Arial"/>
          <w:color w:val="000000"/>
        </w:rPr>
        <w:t xml:space="preserve">  </w:t>
      </w:r>
      <w:r w:rsidR="00D240F4">
        <w:rPr>
          <w:rFonts w:cs="Arial"/>
          <w:color w:val="000000"/>
        </w:rPr>
        <w:t>Exempt</w:t>
      </w:r>
    </w:p>
    <w:p w14:paraId="742851FA" w14:textId="77777777" w:rsidR="00746327" w:rsidRDefault="00746327">
      <w:pPr>
        <w:rPr>
          <w:rFonts w:cs="Arial"/>
          <w:color w:val="000000"/>
        </w:rPr>
      </w:pPr>
    </w:p>
    <w:p w14:paraId="49DDE9B8" w14:textId="77777777" w:rsidR="00746327" w:rsidRDefault="00746327">
      <w:pPr>
        <w:rPr>
          <w:rFonts w:cs="Arial"/>
          <w:color w:val="000000"/>
        </w:rPr>
      </w:pPr>
    </w:p>
    <w:p w14:paraId="615C0219" w14:textId="77777777" w:rsidR="00746327" w:rsidRDefault="00746327">
      <w:pPr>
        <w:rPr>
          <w:rFonts w:cs="Arial"/>
          <w:color w:val="000000"/>
        </w:rPr>
      </w:pPr>
    </w:p>
    <w:p w14:paraId="21C95326" w14:textId="77777777" w:rsidR="00746327" w:rsidRDefault="00746327">
      <w:pPr>
        <w:pBdr>
          <w:bottom w:val="single" w:sz="12" w:space="1" w:color="auto"/>
        </w:pBdr>
        <w:rPr>
          <w:rFonts w:cs="Arial"/>
          <w:color w:val="000000"/>
        </w:rPr>
      </w:pPr>
    </w:p>
    <w:p w14:paraId="43879905" w14:textId="77777777" w:rsidR="00746327" w:rsidRDefault="00746327">
      <w:pPr>
        <w:rPr>
          <w:rFonts w:cs="Arial"/>
          <w:color w:val="000000"/>
        </w:rPr>
      </w:pPr>
      <w:r>
        <w:rPr>
          <w:rFonts w:cs="Arial"/>
          <w:color w:val="000000"/>
        </w:rPr>
        <w:t>Employee Signature</w:t>
      </w:r>
    </w:p>
    <w:p w14:paraId="440621D8" w14:textId="77777777" w:rsidR="00AA59B4" w:rsidRDefault="00AA59B4">
      <w:pPr>
        <w:rPr>
          <w:rFonts w:cs="Arial"/>
          <w:color w:val="000000"/>
        </w:rPr>
      </w:pPr>
    </w:p>
    <w:p w14:paraId="3A4D2AD2" w14:textId="77777777" w:rsidR="00AA59B4" w:rsidRDefault="00AA59B4">
      <w:pPr>
        <w:rPr>
          <w:rFonts w:cs="Arial"/>
          <w:color w:val="000000"/>
        </w:rPr>
      </w:pPr>
    </w:p>
    <w:sectPr w:rsidR="00AA59B4">
      <w:pgSz w:w="12240" w:h="15840"/>
      <w:pgMar w:top="1440" w:right="1440" w:bottom="864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07F59"/>
    <w:multiLevelType w:val="hybridMultilevel"/>
    <w:tmpl w:val="63C63BC0"/>
    <w:lvl w:ilvl="0" w:tplc="98B2920C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C340E"/>
    <w:multiLevelType w:val="hybridMultilevel"/>
    <w:tmpl w:val="63C63BC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EE2519"/>
    <w:multiLevelType w:val="multilevel"/>
    <w:tmpl w:val="908E2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707F5B"/>
    <w:multiLevelType w:val="hybridMultilevel"/>
    <w:tmpl w:val="56DC8D10"/>
    <w:lvl w:ilvl="0" w:tplc="98B2920C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623BAD"/>
    <w:multiLevelType w:val="hybridMultilevel"/>
    <w:tmpl w:val="2216151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53849A5"/>
    <w:multiLevelType w:val="hybridMultilevel"/>
    <w:tmpl w:val="078AB5E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8C3578"/>
    <w:multiLevelType w:val="hybridMultilevel"/>
    <w:tmpl w:val="E8D85492"/>
    <w:lvl w:ilvl="0" w:tplc="98B2920C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4E46FA"/>
    <w:multiLevelType w:val="hybridMultilevel"/>
    <w:tmpl w:val="6F580B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EF275F"/>
    <w:multiLevelType w:val="hybridMultilevel"/>
    <w:tmpl w:val="5CAA3B2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6C3618"/>
    <w:multiLevelType w:val="hybridMultilevel"/>
    <w:tmpl w:val="E8D8549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D24F66"/>
    <w:multiLevelType w:val="hybridMultilevel"/>
    <w:tmpl w:val="A442F98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FC1027"/>
    <w:multiLevelType w:val="hybridMultilevel"/>
    <w:tmpl w:val="D2549C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707CFE"/>
    <w:multiLevelType w:val="hybridMultilevel"/>
    <w:tmpl w:val="EC2E49E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AA351B"/>
    <w:multiLevelType w:val="hybridMultilevel"/>
    <w:tmpl w:val="F244D3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BD2B65"/>
    <w:multiLevelType w:val="hybridMultilevel"/>
    <w:tmpl w:val="F460BDE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FC6B6C"/>
    <w:multiLevelType w:val="hybridMultilevel"/>
    <w:tmpl w:val="908E27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5"/>
  </w:num>
  <w:num w:numId="4">
    <w:abstractNumId w:val="14"/>
  </w:num>
  <w:num w:numId="5">
    <w:abstractNumId w:val="10"/>
  </w:num>
  <w:num w:numId="6">
    <w:abstractNumId w:val="1"/>
  </w:num>
  <w:num w:numId="7">
    <w:abstractNumId w:val="9"/>
  </w:num>
  <w:num w:numId="8">
    <w:abstractNumId w:val="3"/>
  </w:num>
  <w:num w:numId="9">
    <w:abstractNumId w:val="0"/>
  </w:num>
  <w:num w:numId="10">
    <w:abstractNumId w:val="6"/>
  </w:num>
  <w:num w:numId="11">
    <w:abstractNumId w:val="4"/>
  </w:num>
  <w:num w:numId="12">
    <w:abstractNumId w:val="13"/>
  </w:num>
  <w:num w:numId="13">
    <w:abstractNumId w:val="7"/>
  </w:num>
  <w:num w:numId="14">
    <w:abstractNumId w:val="15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65E"/>
    <w:rsid w:val="000336BC"/>
    <w:rsid w:val="001B17C5"/>
    <w:rsid w:val="001F04B0"/>
    <w:rsid w:val="0023773B"/>
    <w:rsid w:val="002C1308"/>
    <w:rsid w:val="00341826"/>
    <w:rsid w:val="00350EDB"/>
    <w:rsid w:val="003546ED"/>
    <w:rsid w:val="004C5DBC"/>
    <w:rsid w:val="005B05A3"/>
    <w:rsid w:val="005B1EB7"/>
    <w:rsid w:val="005D5470"/>
    <w:rsid w:val="005F6110"/>
    <w:rsid w:val="00616CE4"/>
    <w:rsid w:val="006355C3"/>
    <w:rsid w:val="0068131A"/>
    <w:rsid w:val="00685D36"/>
    <w:rsid w:val="006D4B63"/>
    <w:rsid w:val="00722005"/>
    <w:rsid w:val="00745C3E"/>
    <w:rsid w:val="00746327"/>
    <w:rsid w:val="00761188"/>
    <w:rsid w:val="007B6949"/>
    <w:rsid w:val="0081033D"/>
    <w:rsid w:val="00854853"/>
    <w:rsid w:val="008628FD"/>
    <w:rsid w:val="0088013C"/>
    <w:rsid w:val="00906B04"/>
    <w:rsid w:val="00915ED5"/>
    <w:rsid w:val="00951A06"/>
    <w:rsid w:val="00993A40"/>
    <w:rsid w:val="00AA59B4"/>
    <w:rsid w:val="00AB5274"/>
    <w:rsid w:val="00AE7D4C"/>
    <w:rsid w:val="00B16A80"/>
    <w:rsid w:val="00B35F74"/>
    <w:rsid w:val="00B451CF"/>
    <w:rsid w:val="00BB165E"/>
    <w:rsid w:val="00BB6594"/>
    <w:rsid w:val="00CB40D5"/>
    <w:rsid w:val="00CC21C9"/>
    <w:rsid w:val="00D04B9F"/>
    <w:rsid w:val="00D240F4"/>
    <w:rsid w:val="00D440ED"/>
    <w:rsid w:val="00D97EB0"/>
    <w:rsid w:val="00DC3B63"/>
    <w:rsid w:val="00DD58AD"/>
    <w:rsid w:val="00DF4984"/>
    <w:rsid w:val="00DF63F1"/>
    <w:rsid w:val="00E06662"/>
    <w:rsid w:val="00E74E42"/>
    <w:rsid w:val="00F058D3"/>
    <w:rsid w:val="00F43C3D"/>
    <w:rsid w:val="00F71A6F"/>
    <w:rsid w:val="00FA159E"/>
    <w:rsid w:val="00FC08BF"/>
    <w:rsid w:val="00FD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B621C2"/>
  <w15:chartTrackingRefBased/>
  <w15:docId w15:val="{3F6EFA2A-290C-4825-8B28-F2859315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color w:val="00000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A59B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mallCaps/>
      <w:color w:val="000000"/>
      <w:sz w:val="40"/>
      <w:szCs w:val="28"/>
    </w:rPr>
  </w:style>
  <w:style w:type="character" w:customStyle="1" w:styleId="Heading4Char">
    <w:name w:val="Heading 4 Char"/>
    <w:link w:val="Heading4"/>
    <w:semiHidden/>
    <w:rsid w:val="00AA59B4"/>
    <w:rPr>
      <w:rFonts w:ascii="Calibri" w:eastAsia="Times New Roman" w:hAnsi="Calibri" w:cs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rsid w:val="00AB52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B52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1DDB5725244B41B3A8E227D592446A" ma:contentTypeVersion="13" ma:contentTypeDescription="Create a new document." ma:contentTypeScope="" ma:versionID="1bc0666cddb8eb1246e7039833e8b324">
  <xsd:schema xmlns:xsd="http://www.w3.org/2001/XMLSchema" xmlns:xs="http://www.w3.org/2001/XMLSchema" xmlns:p="http://schemas.microsoft.com/office/2006/metadata/properties" xmlns:ns3="3d54ba9b-1182-4366-b5f1-1023bc2db877" xmlns:ns4="5f4b3aa8-e6e3-4cec-90e5-4b565635c5a3" targetNamespace="http://schemas.microsoft.com/office/2006/metadata/properties" ma:root="true" ma:fieldsID="7ccc275744ee81dd85878cdd81772ed4" ns3:_="" ns4:_="">
    <xsd:import namespace="3d54ba9b-1182-4366-b5f1-1023bc2db877"/>
    <xsd:import namespace="5f4b3aa8-e6e3-4cec-90e5-4b565635c5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54ba9b-1182-4366-b5f1-1023bc2db8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4b3aa8-e6e3-4cec-90e5-4b565635c5a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3218D4-8655-4CB0-BC52-63393016AB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54ba9b-1182-4366-b5f1-1023bc2db877"/>
    <ds:schemaRef ds:uri="5f4b3aa8-e6e3-4cec-90e5-4b565635c5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1EAB11-88A9-4BF9-80E9-4BDA81DA88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CF6B7BF-ED41-4C32-99EE-A155D11E80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PATRICK HENRY COLLEGE</vt:lpstr>
    </vt:vector>
  </TitlesOfParts>
  <Company>Patrick Henry College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PATRICK HENRY COLLEGE</dc:title>
  <dc:subject/>
  <dc:creator>Brett M. Rudolph</dc:creator>
  <cp:keywords/>
  <cp:lastModifiedBy>Stephen C. Allen</cp:lastModifiedBy>
  <cp:revision>3</cp:revision>
  <cp:lastPrinted>2017-10-25T13:12:00Z</cp:lastPrinted>
  <dcterms:created xsi:type="dcterms:W3CDTF">2021-03-23T13:31:00Z</dcterms:created>
  <dcterms:modified xsi:type="dcterms:W3CDTF">2021-03-23T13:32:00Z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0x010100921DDB5725244B41B3A8E227D592446A</vt:lpwstr>
  </property>
</Properties>
</file>