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EB" w:rsidRDefault="000254EB" w:rsidP="000254EB">
      <w:pP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  <w:r w:rsidRP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Grants Awarded in 20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20</w:t>
      </w:r>
      <w:r w:rsidRP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totaled </w:t>
      </w:r>
      <w:r w:rsidRP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$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30,450</w:t>
      </w:r>
    </w:p>
    <w:p w:rsidR="000254EB" w:rsidRPr="000254EB" w:rsidRDefault="000254EB" w:rsidP="000254EB">
      <w:pPr>
        <w:pStyle w:val="NoSpacing"/>
        <w:numPr>
          <w:ilvl w:val="0"/>
          <w:numId w:val="10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proofErr w:type="spellStart"/>
      <w:r w:rsidRPr="000254EB">
        <w:rPr>
          <w:rFonts w:ascii="Calibri Light" w:eastAsia="Times New Roman" w:hAnsi="Calibri Light"/>
          <w:sz w:val="24"/>
          <w:szCs w:val="20"/>
          <w:lang w:val="en-US"/>
        </w:rPr>
        <w:t>L'Arche</w:t>
      </w:r>
      <w:proofErr w:type="spellEnd"/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Comox Valley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  <w:t xml:space="preserve">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$1,500 </w:t>
      </w:r>
    </w:p>
    <w:p w:rsidR="000254EB" w:rsidRPr="000254EB" w:rsidRDefault="000254EB" w:rsidP="000254EB">
      <w:pPr>
        <w:pStyle w:val="NoSpacing"/>
        <w:numPr>
          <w:ilvl w:val="0"/>
          <w:numId w:val="10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0254EB">
        <w:rPr>
          <w:rFonts w:ascii="Calibri Light" w:eastAsia="Times New Roman" w:hAnsi="Calibri Light"/>
          <w:sz w:val="24"/>
          <w:szCs w:val="20"/>
          <w:lang w:val="en-US"/>
        </w:rPr>
        <w:t>St. Andrew's High School Pe</w:t>
      </w:r>
      <w:r>
        <w:rPr>
          <w:rFonts w:ascii="Calibri Light" w:eastAsia="Times New Roman" w:hAnsi="Calibri Light"/>
          <w:sz w:val="24"/>
          <w:szCs w:val="20"/>
          <w:lang w:val="en-US"/>
        </w:rPr>
        <w:t>r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forming Arts Wing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$15,000 </w:t>
      </w:r>
    </w:p>
    <w:p w:rsidR="000254EB" w:rsidRPr="000254EB" w:rsidRDefault="000254EB" w:rsidP="000254EB">
      <w:pPr>
        <w:pStyle w:val="NoSpacing"/>
        <w:numPr>
          <w:ilvl w:val="0"/>
          <w:numId w:val="10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Faith &amp; Sharing Retreat 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$2,450 </w:t>
      </w:r>
    </w:p>
    <w:p w:rsidR="000254EB" w:rsidRPr="000254EB" w:rsidRDefault="000254EB" w:rsidP="000254EB">
      <w:pPr>
        <w:pStyle w:val="NoSpacing"/>
        <w:numPr>
          <w:ilvl w:val="0"/>
          <w:numId w:val="10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proofErr w:type="spellStart"/>
      <w:r w:rsidRPr="000254EB">
        <w:rPr>
          <w:rFonts w:ascii="Calibri Light" w:eastAsia="Times New Roman" w:hAnsi="Calibri Light"/>
          <w:sz w:val="24"/>
          <w:szCs w:val="20"/>
          <w:lang w:val="en-US"/>
        </w:rPr>
        <w:t>L'Arche</w:t>
      </w:r>
      <w:proofErr w:type="spellEnd"/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Comox Valley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$1,500 </w:t>
      </w:r>
    </w:p>
    <w:p w:rsidR="000254EB" w:rsidRPr="000254EB" w:rsidRDefault="000254EB" w:rsidP="000254EB">
      <w:pPr>
        <w:pStyle w:val="NoSpacing"/>
        <w:numPr>
          <w:ilvl w:val="0"/>
          <w:numId w:val="10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proofErr w:type="spellStart"/>
      <w:r w:rsidRPr="000254EB">
        <w:rPr>
          <w:rFonts w:ascii="Calibri Light" w:eastAsia="Times New Roman" w:hAnsi="Calibri Light"/>
          <w:sz w:val="24"/>
          <w:szCs w:val="20"/>
          <w:lang w:val="en-US"/>
        </w:rPr>
        <w:t>Anawim</w:t>
      </w:r>
      <w:proofErr w:type="spellEnd"/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House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$5,000 </w:t>
      </w:r>
    </w:p>
    <w:p w:rsidR="000254EB" w:rsidRDefault="000254EB" w:rsidP="000254EB">
      <w:pPr>
        <w:pStyle w:val="NoSpacing"/>
        <w:numPr>
          <w:ilvl w:val="0"/>
          <w:numId w:val="10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0254EB">
        <w:rPr>
          <w:rFonts w:ascii="Calibri Light" w:eastAsia="Times New Roman" w:hAnsi="Calibri Light"/>
          <w:sz w:val="24"/>
          <w:szCs w:val="20"/>
          <w:lang w:val="en-US"/>
        </w:rPr>
        <w:t>Marie Esther Society at Mount St. Mary Hospital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>$5,000</w:t>
      </w:r>
    </w:p>
    <w:p w:rsidR="000254EB" w:rsidRPr="000254EB" w:rsidRDefault="000254EB" w:rsidP="000254EB">
      <w:pPr>
        <w:pStyle w:val="NoSpacing"/>
        <w:spacing w:after="60"/>
        <w:ind w:left="360"/>
        <w:rPr>
          <w:rFonts w:ascii="Calibri Light" w:eastAsia="Times New Roman" w:hAnsi="Calibri Light"/>
          <w:sz w:val="24"/>
          <w:szCs w:val="20"/>
          <w:lang w:val="en-US"/>
        </w:rPr>
      </w:pPr>
    </w:p>
    <w:p w:rsidR="000254EB" w:rsidRDefault="000254EB">
      <w:pP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  <w:r w:rsidRP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Grants Awarded in 201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9 totaled</w:t>
      </w:r>
      <w:r w:rsidRP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$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42,650</w:t>
      </w:r>
    </w:p>
    <w:p w:rsidR="000254EB" w:rsidRP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>
        <w:rPr>
          <w:rFonts w:ascii="Calibri Light" w:eastAsia="Times New Roman" w:hAnsi="Calibri Light"/>
          <w:sz w:val="24"/>
          <w:szCs w:val="20"/>
          <w:lang w:val="en-US"/>
        </w:rPr>
        <w:t>Greater Victoria Acting Together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$1,650 </w:t>
      </w:r>
    </w:p>
    <w:p w:rsidR="000254EB" w:rsidRP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0254EB">
        <w:rPr>
          <w:rFonts w:ascii="Calibri Light" w:eastAsia="Times New Roman" w:hAnsi="Calibri Light"/>
          <w:sz w:val="24"/>
          <w:szCs w:val="20"/>
          <w:lang w:val="en-US"/>
        </w:rPr>
        <w:t>South Island Centre for Counselling &amp; Training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  <w:t>$6,000</w:t>
      </w:r>
    </w:p>
    <w:p w:rsidR="000254EB" w:rsidRP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proofErr w:type="spellStart"/>
      <w:r w:rsidRPr="000254EB">
        <w:rPr>
          <w:rFonts w:ascii="Calibri Light" w:eastAsia="Times New Roman" w:hAnsi="Calibri Light"/>
          <w:sz w:val="24"/>
          <w:szCs w:val="20"/>
          <w:lang w:val="en-US"/>
        </w:rPr>
        <w:t>L'Arche</w:t>
      </w:r>
      <w:proofErr w:type="spellEnd"/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Comox Valley Platform Lift for 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>Jubilee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House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  <w:t>$3,000</w:t>
      </w:r>
    </w:p>
    <w:p w:rsidR="000254EB" w:rsidRP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0254EB">
        <w:rPr>
          <w:rFonts w:ascii="Calibri Light" w:eastAsia="Times New Roman" w:hAnsi="Calibri Light"/>
          <w:sz w:val="24"/>
          <w:szCs w:val="20"/>
          <w:lang w:val="en-US"/>
        </w:rPr>
        <w:t>Diocese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of Victoria - Priests Retirement Fund 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$5,000 </w:t>
      </w:r>
    </w:p>
    <w:p w:rsidR="000254EB" w:rsidRP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0254EB">
        <w:rPr>
          <w:rFonts w:ascii="Calibri Light" w:eastAsia="Times New Roman" w:hAnsi="Calibri Light"/>
          <w:sz w:val="24"/>
          <w:szCs w:val="20"/>
          <w:lang w:val="en-US"/>
        </w:rPr>
        <w:t>Queen of Angels Security Camera Project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  <w:t xml:space="preserve">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>$6,000</w:t>
      </w:r>
    </w:p>
    <w:p w:rsidR="000254EB" w:rsidRP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>
        <w:rPr>
          <w:rFonts w:ascii="Calibri Light" w:eastAsia="Times New Roman" w:hAnsi="Calibri Light"/>
          <w:sz w:val="24"/>
          <w:szCs w:val="20"/>
          <w:lang w:val="en-US"/>
        </w:rPr>
        <w:t>Marie Esther Society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at Mount St. Mary Hospital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  <w:t xml:space="preserve">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  <w:t>$5,000</w:t>
      </w:r>
    </w:p>
    <w:p w:rsidR="000254EB" w:rsidRP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proofErr w:type="spellStart"/>
      <w:r w:rsidRPr="000254EB">
        <w:rPr>
          <w:rFonts w:ascii="Calibri Light" w:eastAsia="Times New Roman" w:hAnsi="Calibri Light"/>
          <w:sz w:val="24"/>
          <w:szCs w:val="20"/>
          <w:lang w:val="en-US"/>
        </w:rPr>
        <w:t>L’Arche</w:t>
      </w:r>
      <w:proofErr w:type="spellEnd"/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Comox Valley - I Belong Centre Program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  <w:t xml:space="preserve">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$4,000 </w:t>
      </w:r>
    </w:p>
    <w:p w:rsidR="000254EB" w:rsidRP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0254EB">
        <w:rPr>
          <w:rFonts w:ascii="Calibri Light" w:eastAsia="Times New Roman" w:hAnsi="Calibri Light"/>
          <w:sz w:val="24"/>
          <w:szCs w:val="20"/>
          <w:lang w:val="en-US"/>
        </w:rPr>
        <w:t>St. Patrick's Camp Homewood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  <w:t xml:space="preserve">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  <w:t>$4,000</w:t>
      </w:r>
    </w:p>
    <w:p w:rsidR="000254EB" w:rsidRDefault="000254EB" w:rsidP="000254EB">
      <w:pPr>
        <w:pStyle w:val="NoSpacing"/>
        <w:numPr>
          <w:ilvl w:val="0"/>
          <w:numId w:val="12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proofErr w:type="spellStart"/>
      <w:r w:rsidRPr="000254EB">
        <w:rPr>
          <w:rFonts w:ascii="Calibri Light" w:eastAsia="Times New Roman" w:hAnsi="Calibri Light"/>
          <w:sz w:val="24"/>
          <w:szCs w:val="20"/>
          <w:lang w:val="en-US"/>
        </w:rPr>
        <w:t>Kackaamin</w:t>
      </w:r>
      <w:proofErr w:type="spellEnd"/>
      <w:r w:rsidRPr="000254EB">
        <w:rPr>
          <w:rFonts w:ascii="Calibri Light" w:eastAsia="Times New Roman" w:hAnsi="Calibri Light"/>
          <w:sz w:val="24"/>
          <w:szCs w:val="20"/>
          <w:lang w:val="en-US"/>
        </w:rPr>
        <w:t xml:space="preserve"> Family Development Centre</w:t>
      </w:r>
      <w:r w:rsidRPr="000254EB">
        <w:rPr>
          <w:rFonts w:ascii="Calibri Light" w:eastAsia="Times New Roman" w:hAnsi="Calibri Light"/>
          <w:sz w:val="24"/>
          <w:szCs w:val="20"/>
          <w:lang w:val="en-US"/>
        </w:rPr>
        <w:tab/>
        <w:t xml:space="preserve">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  <w:t>$8,000</w:t>
      </w:r>
    </w:p>
    <w:p w:rsidR="000254EB" w:rsidRPr="000254EB" w:rsidRDefault="000254EB" w:rsidP="000254EB">
      <w:pPr>
        <w:pStyle w:val="NoSpacing"/>
        <w:spacing w:after="60"/>
        <w:ind w:left="360"/>
        <w:rPr>
          <w:rFonts w:ascii="Calibri Light" w:eastAsia="Times New Roman" w:hAnsi="Calibri Light"/>
          <w:sz w:val="24"/>
          <w:szCs w:val="20"/>
          <w:lang w:val="en-US"/>
        </w:rPr>
      </w:pPr>
    </w:p>
    <w:p w:rsidR="009E761B" w:rsidRDefault="002F7526">
      <w:pP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  <w:r w:rsidRPr="002F7526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Grants 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Awarded in </w:t>
      </w:r>
      <w:r w:rsidRPr="002F7526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2018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</w:t>
      </w:r>
      <w:r w:rsid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totaled </w:t>
      </w:r>
      <w:r w:rsidR="00CB3161" w:rsidRP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$37,044</w:t>
      </w:r>
    </w:p>
    <w:p w:rsidR="0002659A" w:rsidRDefault="0002659A" w:rsidP="000254EB">
      <w:pPr>
        <w:pStyle w:val="NoSpacing"/>
        <w:numPr>
          <w:ilvl w:val="0"/>
          <w:numId w:val="11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>
        <w:rPr>
          <w:rFonts w:ascii="Calibri Light" w:eastAsia="Times New Roman" w:hAnsi="Calibri Light"/>
          <w:sz w:val="24"/>
          <w:szCs w:val="20"/>
          <w:lang w:val="en-US"/>
        </w:rPr>
        <w:t>Greater Victoria Acting Together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  <w:t>$     350</w:t>
      </w:r>
    </w:p>
    <w:p w:rsidR="0002659A" w:rsidRPr="00D83930" w:rsidRDefault="0002659A" w:rsidP="000254EB">
      <w:pPr>
        <w:pStyle w:val="NoSpacing"/>
        <w:numPr>
          <w:ilvl w:val="0"/>
          <w:numId w:val="11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D83930">
        <w:rPr>
          <w:rFonts w:ascii="Calibri Light" w:eastAsia="Times New Roman" w:hAnsi="Calibri Light"/>
          <w:sz w:val="24"/>
          <w:szCs w:val="20"/>
          <w:lang w:val="en-US"/>
        </w:rPr>
        <w:t xml:space="preserve">Faith and Sharing Vancouver Island </w:t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>$</w:t>
      </w:r>
      <w:r>
        <w:rPr>
          <w:rFonts w:ascii="Calibri Light" w:eastAsia="Times New Roman" w:hAnsi="Calibri Light"/>
          <w:sz w:val="24"/>
          <w:szCs w:val="20"/>
          <w:lang w:val="en-US"/>
        </w:rPr>
        <w:t xml:space="preserve">  2,750</w:t>
      </w:r>
    </w:p>
    <w:p w:rsidR="0002659A" w:rsidRPr="00CB3161" w:rsidRDefault="0002659A" w:rsidP="000254EB">
      <w:pPr>
        <w:pStyle w:val="NoSpacing"/>
        <w:numPr>
          <w:ilvl w:val="0"/>
          <w:numId w:val="11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CB3161">
        <w:rPr>
          <w:rFonts w:ascii="Calibri Light" w:eastAsia="Times New Roman" w:hAnsi="Calibri Light"/>
          <w:sz w:val="24"/>
          <w:szCs w:val="20"/>
          <w:lang w:val="en-US"/>
        </w:rPr>
        <w:t xml:space="preserve">South Island Centre for Counselling </w:t>
      </w:r>
      <w:r w:rsidRPr="00CB3161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CB3161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CB3161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CB3161">
        <w:rPr>
          <w:rFonts w:ascii="Calibri Light" w:eastAsia="Times New Roman" w:hAnsi="Calibri Light"/>
          <w:sz w:val="24"/>
          <w:szCs w:val="20"/>
          <w:lang w:val="en-US"/>
        </w:rPr>
        <w:tab/>
        <w:t>$12,000</w:t>
      </w:r>
    </w:p>
    <w:p w:rsidR="0002659A" w:rsidRPr="00D83930" w:rsidRDefault="0002659A" w:rsidP="000254EB">
      <w:pPr>
        <w:pStyle w:val="NoSpacing"/>
        <w:numPr>
          <w:ilvl w:val="0"/>
          <w:numId w:val="11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D83930">
        <w:rPr>
          <w:rFonts w:ascii="Calibri Light" w:eastAsia="Times New Roman" w:hAnsi="Calibri Light"/>
          <w:sz w:val="24"/>
          <w:szCs w:val="20"/>
          <w:lang w:val="en-US"/>
        </w:rPr>
        <w:t xml:space="preserve">St. Edward’s the Confessor – </w:t>
      </w:r>
      <w:proofErr w:type="spellStart"/>
      <w:r w:rsidRPr="00D83930">
        <w:rPr>
          <w:rFonts w:ascii="Calibri Light" w:eastAsia="Times New Roman" w:hAnsi="Calibri Light"/>
          <w:sz w:val="24"/>
          <w:szCs w:val="20"/>
          <w:lang w:val="en-US"/>
        </w:rPr>
        <w:t>Warmland</w:t>
      </w:r>
      <w:proofErr w:type="spellEnd"/>
      <w:r w:rsidRPr="00D83930">
        <w:rPr>
          <w:rFonts w:ascii="Calibri Light" w:eastAsia="Times New Roman" w:hAnsi="Calibri Light"/>
          <w:sz w:val="24"/>
          <w:szCs w:val="20"/>
          <w:lang w:val="en-US"/>
        </w:rPr>
        <w:t xml:space="preserve"> House </w:t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  <w:t>$</w:t>
      </w:r>
      <w:r>
        <w:rPr>
          <w:rFonts w:ascii="Calibri Light" w:eastAsia="Times New Roman" w:hAnsi="Calibri Light"/>
          <w:sz w:val="24"/>
          <w:szCs w:val="20"/>
          <w:lang w:val="en-US"/>
        </w:rPr>
        <w:t xml:space="preserve">  2,900</w:t>
      </w:r>
    </w:p>
    <w:p w:rsidR="0002659A" w:rsidRPr="00D83930" w:rsidRDefault="0002659A" w:rsidP="000254EB">
      <w:pPr>
        <w:pStyle w:val="NoSpacing"/>
        <w:numPr>
          <w:ilvl w:val="0"/>
          <w:numId w:val="11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proofErr w:type="spellStart"/>
      <w:r w:rsidRPr="00D83930">
        <w:rPr>
          <w:rFonts w:ascii="Calibri Light" w:eastAsia="Times New Roman" w:hAnsi="Calibri Light"/>
          <w:sz w:val="24"/>
          <w:szCs w:val="20"/>
          <w:lang w:val="en-US"/>
        </w:rPr>
        <w:t>L’Arche</w:t>
      </w:r>
      <w:proofErr w:type="spellEnd"/>
      <w:r w:rsidRPr="00D83930">
        <w:rPr>
          <w:rFonts w:ascii="Calibri Light" w:eastAsia="Times New Roman" w:hAnsi="Calibri Light"/>
          <w:sz w:val="24"/>
          <w:szCs w:val="20"/>
          <w:lang w:val="en-US"/>
        </w:rPr>
        <w:t xml:space="preserve"> Comox Valley – Jubilee House Kitchen Renovation </w:t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  <w:t>$</w:t>
      </w:r>
      <w:r>
        <w:rPr>
          <w:rFonts w:ascii="Calibri Light" w:eastAsia="Times New Roman" w:hAnsi="Calibri Light"/>
          <w:sz w:val="24"/>
          <w:szCs w:val="20"/>
          <w:lang w:val="en-US"/>
        </w:rPr>
        <w:t xml:space="preserve">  5,000</w:t>
      </w:r>
    </w:p>
    <w:p w:rsidR="0002659A" w:rsidRPr="00D83930" w:rsidRDefault="0002659A" w:rsidP="000254EB">
      <w:pPr>
        <w:pStyle w:val="NoSpacing"/>
        <w:numPr>
          <w:ilvl w:val="0"/>
          <w:numId w:val="11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D83930">
        <w:rPr>
          <w:rFonts w:ascii="Calibri Light" w:eastAsia="Times New Roman" w:hAnsi="Calibri Light"/>
          <w:sz w:val="24"/>
          <w:szCs w:val="20"/>
          <w:lang w:val="en-US"/>
        </w:rPr>
        <w:t xml:space="preserve">St. Lawrence Church, </w:t>
      </w:r>
      <w:proofErr w:type="spellStart"/>
      <w:r w:rsidRPr="00D83930">
        <w:rPr>
          <w:rFonts w:ascii="Calibri Light" w:eastAsia="Times New Roman" w:hAnsi="Calibri Light"/>
          <w:sz w:val="24"/>
          <w:szCs w:val="20"/>
          <w:lang w:val="en-US"/>
        </w:rPr>
        <w:t>Ahousaht</w:t>
      </w:r>
      <w:proofErr w:type="spellEnd"/>
      <w:r w:rsidRPr="00D83930">
        <w:rPr>
          <w:rFonts w:ascii="Calibri Light" w:eastAsia="Times New Roman" w:hAnsi="Calibri Light"/>
          <w:sz w:val="24"/>
          <w:szCs w:val="20"/>
          <w:lang w:val="en-US"/>
        </w:rPr>
        <w:t xml:space="preserve">, BC </w:t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  <w:t>$</w:t>
      </w:r>
      <w:r>
        <w:rPr>
          <w:rFonts w:ascii="Calibri Light" w:eastAsia="Times New Roman" w:hAnsi="Calibri Light"/>
          <w:sz w:val="24"/>
          <w:szCs w:val="20"/>
          <w:lang w:val="en-US"/>
        </w:rPr>
        <w:t>10,000</w:t>
      </w:r>
    </w:p>
    <w:p w:rsidR="0002659A" w:rsidRPr="00D83930" w:rsidRDefault="0002659A" w:rsidP="000254EB">
      <w:pPr>
        <w:pStyle w:val="NoSpacing"/>
        <w:numPr>
          <w:ilvl w:val="0"/>
          <w:numId w:val="11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proofErr w:type="spellStart"/>
      <w:r w:rsidRPr="00D83930">
        <w:rPr>
          <w:rFonts w:ascii="Calibri Light" w:eastAsia="Times New Roman" w:hAnsi="Calibri Light"/>
          <w:sz w:val="24"/>
          <w:szCs w:val="20"/>
          <w:lang w:val="en-US"/>
        </w:rPr>
        <w:t>L’Arche</w:t>
      </w:r>
      <w:proofErr w:type="spellEnd"/>
      <w:r w:rsidRPr="00D83930">
        <w:rPr>
          <w:rFonts w:ascii="Calibri Light" w:eastAsia="Times New Roman" w:hAnsi="Calibri Light"/>
          <w:sz w:val="24"/>
          <w:szCs w:val="20"/>
          <w:lang w:val="en-US"/>
        </w:rPr>
        <w:t xml:space="preserve"> Comox Valley, Advent Candle Sales </w:t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  <w:t>$</w:t>
      </w:r>
      <w:r>
        <w:rPr>
          <w:rFonts w:ascii="Calibri Light" w:eastAsia="Times New Roman" w:hAnsi="Calibri Light"/>
          <w:sz w:val="24"/>
          <w:szCs w:val="20"/>
          <w:lang w:val="en-US"/>
        </w:rPr>
        <w:t xml:space="preserve">  1,044</w:t>
      </w:r>
    </w:p>
    <w:p w:rsidR="0002659A" w:rsidRPr="00E36689" w:rsidRDefault="0002659A" w:rsidP="000254EB">
      <w:pPr>
        <w:pStyle w:val="NoSpacing"/>
        <w:numPr>
          <w:ilvl w:val="0"/>
          <w:numId w:val="11"/>
        </w:numPr>
        <w:spacing w:after="60"/>
        <w:rPr>
          <w:rFonts w:ascii="Calibri Light" w:eastAsia="Times New Roman" w:hAnsi="Calibri Light"/>
          <w:sz w:val="24"/>
          <w:szCs w:val="20"/>
          <w:lang w:val="en-US"/>
        </w:rPr>
      </w:pPr>
      <w:r w:rsidRPr="00D83930">
        <w:rPr>
          <w:rFonts w:ascii="Calibri Light" w:eastAsia="Times New Roman" w:hAnsi="Calibri Light"/>
          <w:sz w:val="24"/>
          <w:szCs w:val="20"/>
          <w:lang w:val="en-US"/>
        </w:rPr>
        <w:t xml:space="preserve">St. Patrick’s Church CR, Camp Homewood Annual Retreat </w:t>
      </w:r>
      <w:r w:rsidRPr="00D83930">
        <w:rPr>
          <w:rFonts w:ascii="Calibri Light" w:eastAsia="Times New Roman" w:hAnsi="Calibri Light"/>
          <w:sz w:val="24"/>
          <w:szCs w:val="20"/>
          <w:lang w:val="en-US"/>
        </w:rPr>
        <w:tab/>
      </w:r>
      <w:r w:rsidRPr="00CB3161">
        <w:rPr>
          <w:rFonts w:ascii="Calibri Light" w:eastAsia="Times New Roman" w:hAnsi="Calibri Light"/>
          <w:sz w:val="24"/>
          <w:szCs w:val="20"/>
          <w:lang w:val="en-US"/>
        </w:rPr>
        <w:t>$  3,000</w:t>
      </w:r>
    </w:p>
    <w:p w:rsidR="0002659A" w:rsidRPr="00932281" w:rsidRDefault="0002659A" w:rsidP="0002659A">
      <w:pPr>
        <w:ind w:left="1440"/>
        <w:rPr>
          <w:rFonts w:ascii="Calibri Light" w:hAnsi="Calibri Light"/>
        </w:rPr>
      </w:pPr>
    </w:p>
    <w:p w:rsidR="0002659A" w:rsidRDefault="008D4295" w:rsidP="00160BDA">
      <w:pPr>
        <w:spacing w:after="200"/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Grants 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Awarded in 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2017</w:t>
      </w:r>
      <w:r w:rsid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totaled 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$35,750</w:t>
      </w:r>
    </w:p>
    <w:p w:rsidR="008D4295" w:rsidRPr="00B7163C" w:rsidRDefault="008D4295" w:rsidP="00CB3161">
      <w:pPr>
        <w:pStyle w:val="NoSpacing"/>
        <w:numPr>
          <w:ilvl w:val="0"/>
          <w:numId w:val="9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>
        <w:rPr>
          <w:rFonts w:ascii="Calibri Light" w:hAnsi="Calibri Light" w:cstheme="minorHAnsi"/>
          <w:color w:val="000000" w:themeColor="text1"/>
          <w:sz w:val="24"/>
          <w:szCs w:val="24"/>
        </w:rPr>
        <w:t>St. Mary’s Catholic Church, Energy Efficiency Upgrade</w:t>
      </w:r>
      <w:r w:rsidRPr="00B7163C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B7163C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$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4</w:t>
      </w:r>
      <w:r w:rsidRPr="00B7163C">
        <w:rPr>
          <w:rFonts w:ascii="Calibri Light" w:hAnsi="Calibri Light" w:cstheme="minorHAnsi"/>
          <w:color w:val="000000" w:themeColor="text1"/>
          <w:sz w:val="24"/>
          <w:szCs w:val="24"/>
        </w:rPr>
        <w:t>,000</w:t>
      </w:r>
    </w:p>
    <w:p w:rsidR="008D4295" w:rsidRPr="008D4295" w:rsidRDefault="008D4295" w:rsidP="00CB3161">
      <w:pPr>
        <w:pStyle w:val="ListParagraph"/>
        <w:numPr>
          <w:ilvl w:val="0"/>
          <w:numId w:val="9"/>
        </w:numPr>
        <w:spacing w:after="60" w:line="276" w:lineRule="auto"/>
        <w:contextualSpacing/>
        <w:rPr>
          <w:rFonts w:ascii="Calibri Light" w:hAnsi="Calibri Light" w:cstheme="minorHAnsi"/>
          <w:color w:val="000000" w:themeColor="text1"/>
        </w:rPr>
      </w:pPr>
      <w:r w:rsidRPr="008D4295">
        <w:rPr>
          <w:rFonts w:ascii="Calibri Light" w:hAnsi="Calibri Light" w:cstheme="minorHAnsi"/>
          <w:color w:val="000000" w:themeColor="text1"/>
        </w:rPr>
        <w:t>South Island Cen</w:t>
      </w:r>
      <w:r w:rsidR="00CB3161">
        <w:rPr>
          <w:rFonts w:ascii="Calibri Light" w:hAnsi="Calibri Light" w:cstheme="minorHAnsi"/>
          <w:color w:val="000000" w:themeColor="text1"/>
        </w:rPr>
        <w:t>tre for Counselling &amp; Training</w:t>
      </w:r>
      <w:r w:rsidRPr="008D4295">
        <w:rPr>
          <w:rFonts w:ascii="Calibri Light" w:hAnsi="Calibri Light" w:cstheme="minorHAnsi"/>
          <w:color w:val="000000" w:themeColor="text1"/>
        </w:rPr>
        <w:tab/>
      </w:r>
      <w:r w:rsidRPr="008D4295">
        <w:rPr>
          <w:rFonts w:ascii="Calibri Light" w:hAnsi="Calibri Light" w:cstheme="minorHAnsi"/>
          <w:color w:val="000000" w:themeColor="text1"/>
        </w:rPr>
        <w:tab/>
      </w:r>
      <w:r w:rsidRPr="008D4295">
        <w:rPr>
          <w:rFonts w:ascii="Calibri Light" w:hAnsi="Calibri Light" w:cstheme="minorHAnsi"/>
          <w:color w:val="000000" w:themeColor="text1"/>
        </w:rPr>
        <w:tab/>
        <w:t>$  6,750</w:t>
      </w:r>
    </w:p>
    <w:p w:rsidR="008D4295" w:rsidRPr="004A5E21" w:rsidRDefault="008D4295" w:rsidP="00CB3161">
      <w:pPr>
        <w:pStyle w:val="ListParagraph"/>
        <w:numPr>
          <w:ilvl w:val="0"/>
          <w:numId w:val="9"/>
        </w:numPr>
        <w:spacing w:after="60" w:line="276" w:lineRule="auto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St. Patrick’s Parish, Camp Homewood Annual Retreat</w:t>
      </w:r>
      <w:r w:rsidRPr="004A5E2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>$</w:t>
      </w:r>
      <w:r>
        <w:rPr>
          <w:rFonts w:ascii="Calibri Light" w:hAnsi="Calibri Light" w:cstheme="minorHAnsi"/>
          <w:color w:val="000000" w:themeColor="text1"/>
        </w:rPr>
        <w:t xml:space="preserve">  3</w:t>
      </w:r>
      <w:r w:rsidRPr="004A5E21">
        <w:rPr>
          <w:rFonts w:ascii="Calibri Light" w:hAnsi="Calibri Light" w:cstheme="minorHAnsi"/>
          <w:color w:val="000000" w:themeColor="text1"/>
        </w:rPr>
        <w:t>,000</w:t>
      </w:r>
    </w:p>
    <w:p w:rsidR="008D4295" w:rsidRPr="004A5E21" w:rsidRDefault="008D4295" w:rsidP="00CB3161">
      <w:pPr>
        <w:pStyle w:val="ListParagraph"/>
        <w:numPr>
          <w:ilvl w:val="0"/>
          <w:numId w:val="9"/>
        </w:numPr>
        <w:spacing w:after="60" w:line="276" w:lineRule="auto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Sponsorship Request from South Island Centre</w:t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 xml:space="preserve">$ </w:t>
      </w:r>
      <w:r>
        <w:rPr>
          <w:rFonts w:ascii="Calibri Light" w:hAnsi="Calibri Light" w:cstheme="minorHAnsi"/>
          <w:color w:val="000000" w:themeColor="text1"/>
        </w:rPr>
        <w:t xml:space="preserve"> 2,500</w:t>
      </w:r>
    </w:p>
    <w:p w:rsidR="008D4295" w:rsidRPr="004A5E21" w:rsidRDefault="008D4295" w:rsidP="00CB3161">
      <w:pPr>
        <w:pStyle w:val="ListParagraph"/>
        <w:numPr>
          <w:ilvl w:val="0"/>
          <w:numId w:val="9"/>
        </w:numPr>
        <w:spacing w:after="60" w:line="276" w:lineRule="auto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Oasis Society for th</w:t>
      </w:r>
      <w:r w:rsidR="00CB3161">
        <w:rPr>
          <w:rFonts w:ascii="Calibri Light" w:hAnsi="Calibri Light" w:cstheme="minorHAnsi"/>
          <w:color w:val="000000" w:themeColor="text1"/>
        </w:rPr>
        <w:t>e Spiritual Health of Victoria</w:t>
      </w:r>
      <w:r w:rsidR="00CB316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 xml:space="preserve">$ </w:t>
      </w:r>
      <w:r>
        <w:rPr>
          <w:rFonts w:ascii="Calibri Light" w:hAnsi="Calibri Light" w:cstheme="minorHAnsi"/>
          <w:color w:val="000000" w:themeColor="text1"/>
        </w:rPr>
        <w:t xml:space="preserve"> 1</w:t>
      </w:r>
      <w:r w:rsidRPr="004A5E21">
        <w:rPr>
          <w:rFonts w:ascii="Calibri Light" w:hAnsi="Calibri Light" w:cstheme="minorHAnsi"/>
          <w:color w:val="000000" w:themeColor="text1"/>
        </w:rPr>
        <w:t>,</w:t>
      </w:r>
      <w:r>
        <w:rPr>
          <w:rFonts w:ascii="Calibri Light" w:hAnsi="Calibri Light" w:cstheme="minorHAnsi"/>
          <w:color w:val="000000" w:themeColor="text1"/>
        </w:rPr>
        <w:t>5</w:t>
      </w:r>
      <w:r w:rsidRPr="004A5E21">
        <w:rPr>
          <w:rFonts w:ascii="Calibri Light" w:hAnsi="Calibri Light" w:cstheme="minorHAnsi"/>
          <w:color w:val="000000" w:themeColor="text1"/>
        </w:rPr>
        <w:t>00</w:t>
      </w:r>
    </w:p>
    <w:p w:rsidR="008D4295" w:rsidRPr="004A5E21" w:rsidRDefault="008D4295" w:rsidP="00CB3161">
      <w:pPr>
        <w:pStyle w:val="ListParagraph"/>
        <w:numPr>
          <w:ilvl w:val="0"/>
          <w:numId w:val="9"/>
        </w:numPr>
        <w:spacing w:after="60" w:line="276" w:lineRule="auto"/>
        <w:contextualSpacing/>
        <w:rPr>
          <w:rFonts w:ascii="Calibri Light" w:hAnsi="Calibri Light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Oceanside Hospice Society, Grief Counselling Program</w:t>
      </w:r>
      <w:r w:rsidRPr="004A5E2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>$</w:t>
      </w:r>
      <w:r>
        <w:rPr>
          <w:rFonts w:ascii="Calibri Light" w:hAnsi="Calibri Light" w:cstheme="minorHAnsi"/>
          <w:color w:val="000000" w:themeColor="text1"/>
        </w:rPr>
        <w:t xml:space="preserve">  2</w:t>
      </w:r>
      <w:r w:rsidRPr="004A5E21">
        <w:rPr>
          <w:rFonts w:ascii="Calibri Light" w:hAnsi="Calibri Light" w:cstheme="minorHAnsi"/>
          <w:color w:val="000000" w:themeColor="text1"/>
        </w:rPr>
        <w:t>,000</w:t>
      </w:r>
    </w:p>
    <w:p w:rsidR="008D4295" w:rsidRPr="004A5E21" w:rsidRDefault="008D4295" w:rsidP="00CB3161">
      <w:pPr>
        <w:pStyle w:val="ListParagraph"/>
        <w:numPr>
          <w:ilvl w:val="0"/>
          <w:numId w:val="9"/>
        </w:numPr>
        <w:spacing w:after="60" w:line="276" w:lineRule="auto"/>
        <w:contextualSpacing/>
        <w:rPr>
          <w:rFonts w:ascii="Calibri Light" w:hAnsi="Calibri Light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 xml:space="preserve">John Paul II Upgrade to Building Security </w:t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>$</w:t>
      </w:r>
      <w:r>
        <w:rPr>
          <w:rFonts w:ascii="Calibri Light" w:hAnsi="Calibri Light" w:cstheme="minorHAnsi"/>
          <w:color w:val="000000" w:themeColor="text1"/>
        </w:rPr>
        <w:t>15,000</w:t>
      </w:r>
    </w:p>
    <w:p w:rsidR="008D4295" w:rsidRPr="004A5E21" w:rsidRDefault="008D4295" w:rsidP="00CB316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60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Holy Cross Parish, Festival of Hope</w:t>
      </w:r>
      <w:r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CB3161">
        <w:rPr>
          <w:rFonts w:ascii="Calibri Light" w:hAnsi="Calibri Light" w:cstheme="minorHAnsi"/>
          <w:color w:val="000000" w:themeColor="text1"/>
        </w:rPr>
        <w:t>$  1,000</w:t>
      </w:r>
    </w:p>
    <w:p w:rsidR="000254EB" w:rsidRDefault="000254EB">
      <w:pP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</w:p>
    <w:p w:rsidR="00160BDA" w:rsidRDefault="00160BDA">
      <w:pP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Grants 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Awarded in 2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016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</w:t>
      </w:r>
      <w:r w:rsid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totaled $ 38,250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</w:t>
      </w:r>
    </w:p>
    <w:p w:rsidR="00FF30A7" w:rsidRDefault="00DC308A" w:rsidP="00CB3161">
      <w:pPr>
        <w:pStyle w:val="NoSpacing"/>
        <w:numPr>
          <w:ilvl w:val="0"/>
          <w:numId w:val="8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>
        <w:rPr>
          <w:rFonts w:ascii="Calibri Light" w:hAnsi="Calibri Light" w:cstheme="minorHAnsi"/>
          <w:color w:val="000000" w:themeColor="text1"/>
          <w:sz w:val="24"/>
          <w:szCs w:val="24"/>
        </w:rPr>
        <w:t>Southern Interior Center for Counselling/Training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B7163C">
        <w:rPr>
          <w:rFonts w:ascii="Calibri Light" w:hAnsi="Calibri Light" w:cstheme="minorHAnsi"/>
          <w:color w:val="000000" w:themeColor="text1"/>
          <w:sz w:val="24"/>
          <w:szCs w:val="24"/>
        </w:rPr>
        <w:tab/>
        <w:t>$</w:t>
      </w:r>
      <w:r w:rsidR="00FF30A7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B7163C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>5</w:t>
      </w:r>
      <w:r w:rsidRPr="00B7163C">
        <w:rPr>
          <w:rFonts w:ascii="Calibri Light" w:hAnsi="Calibri Light" w:cstheme="minorHAnsi"/>
          <w:color w:val="000000" w:themeColor="text1"/>
          <w:sz w:val="24"/>
          <w:szCs w:val="24"/>
        </w:rPr>
        <w:t>,000</w:t>
      </w:r>
    </w:p>
    <w:p w:rsidR="00DC308A" w:rsidRPr="00FF30A7" w:rsidRDefault="00DC308A" w:rsidP="00CB3161">
      <w:pPr>
        <w:pStyle w:val="NoSpacing"/>
        <w:numPr>
          <w:ilvl w:val="0"/>
          <w:numId w:val="8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Victoria Hospice </w:t>
      </w: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  <w:t>$</w:t>
      </w:r>
      <w:r w:rsidR="00FF30A7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FF30A7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4,000</w:t>
      </w:r>
    </w:p>
    <w:p w:rsidR="00DC308A" w:rsidRPr="004A5E21" w:rsidRDefault="00DC308A" w:rsidP="00CB3161">
      <w:pPr>
        <w:pStyle w:val="ListParagraph"/>
        <w:numPr>
          <w:ilvl w:val="0"/>
          <w:numId w:val="8"/>
        </w:numPr>
        <w:spacing w:after="60" w:line="276" w:lineRule="auto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 xml:space="preserve">Habitat for Humanity, </w:t>
      </w:r>
      <w:r w:rsidRPr="004A5E21">
        <w:rPr>
          <w:rFonts w:ascii="Calibri Light" w:hAnsi="Calibri Light" w:cstheme="minorHAnsi"/>
          <w:color w:val="000000" w:themeColor="text1"/>
        </w:rPr>
        <w:t>Vancouver Island North</w:t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</w:t>
      </w:r>
      <w:r>
        <w:rPr>
          <w:rFonts w:ascii="Calibri Light" w:hAnsi="Calibri Light" w:cstheme="minorHAnsi"/>
          <w:color w:val="000000" w:themeColor="text1"/>
        </w:rPr>
        <w:t xml:space="preserve"> 3</w:t>
      </w:r>
      <w:r w:rsidRPr="004A5E21">
        <w:rPr>
          <w:rFonts w:ascii="Calibri Light" w:hAnsi="Calibri Light" w:cstheme="minorHAnsi"/>
          <w:color w:val="000000" w:themeColor="text1"/>
        </w:rPr>
        <w:t>,000</w:t>
      </w:r>
    </w:p>
    <w:p w:rsidR="00DC308A" w:rsidRPr="004A5E21" w:rsidRDefault="00DC308A" w:rsidP="00CB3161">
      <w:pPr>
        <w:pStyle w:val="ListParagraph"/>
        <w:numPr>
          <w:ilvl w:val="0"/>
          <w:numId w:val="8"/>
        </w:numPr>
        <w:spacing w:after="60" w:line="276" w:lineRule="auto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John Paul II School, Fire Panel</w:t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</w:t>
      </w:r>
      <w:r w:rsidRPr="004A5E21">
        <w:rPr>
          <w:rFonts w:ascii="Calibri Light" w:hAnsi="Calibri Light" w:cstheme="minorHAnsi"/>
          <w:color w:val="000000" w:themeColor="text1"/>
        </w:rPr>
        <w:t xml:space="preserve"> </w:t>
      </w:r>
      <w:r>
        <w:rPr>
          <w:rFonts w:ascii="Calibri Light" w:hAnsi="Calibri Light" w:cstheme="minorHAnsi"/>
          <w:color w:val="000000" w:themeColor="text1"/>
        </w:rPr>
        <w:t>5</w:t>
      </w:r>
      <w:r w:rsidRPr="004A5E21">
        <w:rPr>
          <w:rFonts w:ascii="Calibri Light" w:hAnsi="Calibri Light" w:cstheme="minorHAnsi"/>
          <w:color w:val="000000" w:themeColor="text1"/>
        </w:rPr>
        <w:t>,000</w:t>
      </w:r>
    </w:p>
    <w:p w:rsidR="00DC308A" w:rsidRPr="004A5E21" w:rsidRDefault="00DC308A" w:rsidP="00CB3161">
      <w:pPr>
        <w:pStyle w:val="ListParagraph"/>
        <w:numPr>
          <w:ilvl w:val="0"/>
          <w:numId w:val="8"/>
        </w:numPr>
        <w:spacing w:after="60" w:line="276" w:lineRule="auto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Bishop of Victoria, Retired Clergy</w:t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 xml:space="preserve"> </w:t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 </w:t>
      </w:r>
      <w:r>
        <w:rPr>
          <w:rFonts w:ascii="Calibri Light" w:hAnsi="Calibri Light" w:cstheme="minorHAnsi"/>
          <w:color w:val="000000" w:themeColor="text1"/>
        </w:rPr>
        <w:t>3</w:t>
      </w:r>
      <w:r w:rsidRPr="004A5E21">
        <w:rPr>
          <w:rFonts w:ascii="Calibri Light" w:hAnsi="Calibri Light" w:cstheme="minorHAnsi"/>
          <w:color w:val="000000" w:themeColor="text1"/>
        </w:rPr>
        <w:t>,000</w:t>
      </w:r>
    </w:p>
    <w:p w:rsidR="00DC308A" w:rsidRPr="004A5E21" w:rsidRDefault="00DC308A" w:rsidP="00CB3161">
      <w:pPr>
        <w:pStyle w:val="ListParagraph"/>
        <w:numPr>
          <w:ilvl w:val="0"/>
          <w:numId w:val="8"/>
        </w:numPr>
        <w:spacing w:after="60" w:line="276" w:lineRule="auto"/>
        <w:contextualSpacing/>
        <w:rPr>
          <w:rFonts w:ascii="Calibri Light" w:hAnsi="Calibri Light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Marriage &amp; Family Life Conference</w:t>
      </w:r>
      <w:r w:rsidRPr="004A5E21">
        <w:rPr>
          <w:rFonts w:ascii="Calibri Light" w:hAnsi="Calibri Light" w:cstheme="minorHAnsi"/>
          <w:color w:val="000000" w:themeColor="text1"/>
        </w:rPr>
        <w:t xml:space="preserve"> </w:t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</w:t>
      </w:r>
      <w:r>
        <w:rPr>
          <w:rFonts w:ascii="Calibri Light" w:hAnsi="Calibri Light" w:cstheme="minorHAnsi"/>
          <w:color w:val="000000" w:themeColor="text1"/>
        </w:rPr>
        <w:t xml:space="preserve"> </w:t>
      </w:r>
      <w:r w:rsidRPr="004A5E21">
        <w:rPr>
          <w:rFonts w:ascii="Calibri Light" w:hAnsi="Calibri Light" w:cstheme="minorHAnsi"/>
          <w:color w:val="000000" w:themeColor="text1"/>
        </w:rPr>
        <w:t>1,000</w:t>
      </w:r>
    </w:p>
    <w:p w:rsidR="00DC308A" w:rsidRPr="004A5E21" w:rsidRDefault="00DC308A" w:rsidP="00CB3161">
      <w:pPr>
        <w:pStyle w:val="ListParagraph"/>
        <w:numPr>
          <w:ilvl w:val="0"/>
          <w:numId w:val="8"/>
        </w:numPr>
        <w:spacing w:after="60" w:line="276" w:lineRule="auto"/>
        <w:contextualSpacing/>
        <w:rPr>
          <w:rFonts w:ascii="Calibri Light" w:hAnsi="Calibri Light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S</w:t>
      </w:r>
      <w:r w:rsidR="007E1754">
        <w:rPr>
          <w:rFonts w:ascii="Calibri Light" w:hAnsi="Calibri Light" w:cstheme="minorHAnsi"/>
          <w:color w:val="000000" w:themeColor="text1"/>
        </w:rPr>
        <w:t xml:space="preserve">outh </w:t>
      </w:r>
      <w:r>
        <w:rPr>
          <w:rFonts w:ascii="Calibri Light" w:hAnsi="Calibri Light" w:cstheme="minorHAnsi"/>
          <w:color w:val="000000" w:themeColor="text1"/>
        </w:rPr>
        <w:t>I</w:t>
      </w:r>
      <w:r w:rsidR="007E1754">
        <w:rPr>
          <w:rFonts w:ascii="Calibri Light" w:hAnsi="Calibri Light" w:cstheme="minorHAnsi"/>
          <w:color w:val="000000" w:themeColor="text1"/>
        </w:rPr>
        <w:t>sland</w:t>
      </w:r>
      <w:r>
        <w:rPr>
          <w:rFonts w:ascii="Calibri Light" w:hAnsi="Calibri Light" w:cstheme="minorHAnsi"/>
          <w:color w:val="000000" w:themeColor="text1"/>
        </w:rPr>
        <w:t xml:space="preserve"> Center for Counselling/Training, Sponsorship</w:t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</w:t>
      </w:r>
      <w:r w:rsidRPr="004A5E21">
        <w:rPr>
          <w:rFonts w:ascii="Calibri Light" w:hAnsi="Calibri Light" w:cstheme="minorHAnsi"/>
          <w:color w:val="000000" w:themeColor="text1"/>
        </w:rPr>
        <w:t xml:space="preserve"> </w:t>
      </w:r>
      <w:r>
        <w:rPr>
          <w:rFonts w:ascii="Calibri Light" w:hAnsi="Calibri Light" w:cstheme="minorHAnsi"/>
          <w:color w:val="000000" w:themeColor="text1"/>
        </w:rPr>
        <w:t>2</w:t>
      </w:r>
      <w:r w:rsidRPr="004A5E21">
        <w:rPr>
          <w:rFonts w:ascii="Calibri Light" w:hAnsi="Calibri Light" w:cstheme="minorHAnsi"/>
          <w:color w:val="000000" w:themeColor="text1"/>
        </w:rPr>
        <w:t>,000</w:t>
      </w:r>
    </w:p>
    <w:p w:rsidR="00DC308A" w:rsidRPr="004A5E21" w:rsidRDefault="00DC308A" w:rsidP="00CB31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9-10 Club, Serving Soup to the Hungry</w:t>
      </w:r>
      <w:r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</w:t>
      </w:r>
      <w:r>
        <w:rPr>
          <w:rFonts w:ascii="Calibri Light" w:hAnsi="Calibri Light" w:cstheme="minorHAnsi"/>
          <w:color w:val="000000" w:themeColor="text1"/>
        </w:rPr>
        <w:t xml:space="preserve"> 5</w:t>
      </w:r>
      <w:r w:rsidRPr="004A5E21">
        <w:rPr>
          <w:rFonts w:ascii="Calibri Light" w:hAnsi="Calibri Light" w:cstheme="minorHAnsi"/>
          <w:color w:val="000000" w:themeColor="text1"/>
        </w:rPr>
        <w:t>,000</w:t>
      </w:r>
    </w:p>
    <w:p w:rsidR="00DC308A" w:rsidRPr="004A5E21" w:rsidRDefault="00DC308A" w:rsidP="00CB31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contextualSpacing/>
        <w:rPr>
          <w:rFonts w:ascii="Calibri Light" w:hAnsi="Calibri Light" w:cstheme="minorHAnsi"/>
          <w:color w:val="000000" w:themeColor="text1"/>
        </w:rPr>
      </w:pPr>
      <w:r>
        <w:rPr>
          <w:rFonts w:ascii="Calibri Light" w:hAnsi="Calibri Light" w:cstheme="minorHAnsi"/>
          <w:color w:val="000000" w:themeColor="text1"/>
        </w:rPr>
        <w:t>The Oasis Society, Spiritual Health</w:t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</w:t>
      </w:r>
      <w:r w:rsidRPr="004A5E21">
        <w:rPr>
          <w:rFonts w:ascii="Calibri Light" w:hAnsi="Calibri Light" w:cstheme="minorHAnsi"/>
          <w:color w:val="000000" w:themeColor="text1"/>
        </w:rPr>
        <w:t xml:space="preserve"> </w:t>
      </w:r>
      <w:r>
        <w:rPr>
          <w:rFonts w:ascii="Calibri Light" w:hAnsi="Calibri Light" w:cstheme="minorHAnsi"/>
          <w:color w:val="000000" w:themeColor="text1"/>
        </w:rPr>
        <w:t xml:space="preserve">   750</w:t>
      </w:r>
    </w:p>
    <w:p w:rsidR="00DC308A" w:rsidRPr="004A5E21" w:rsidRDefault="00DC308A" w:rsidP="00CB31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contextualSpacing/>
        <w:rPr>
          <w:rFonts w:ascii="Calibri Light" w:hAnsi="Calibri Light" w:cstheme="minorHAnsi"/>
          <w:color w:val="000000" w:themeColor="text1"/>
        </w:rPr>
      </w:pPr>
      <w:r w:rsidRPr="004A5E21">
        <w:rPr>
          <w:rFonts w:ascii="Calibri Light" w:hAnsi="Calibri Light" w:cstheme="minorHAnsi"/>
          <w:color w:val="000000" w:themeColor="text1"/>
        </w:rPr>
        <w:t>Diocesan Youth Office</w:t>
      </w:r>
      <w:r>
        <w:rPr>
          <w:rFonts w:ascii="Calibri Light" w:hAnsi="Calibri Light" w:cstheme="minorHAnsi"/>
          <w:color w:val="000000" w:themeColor="text1"/>
        </w:rPr>
        <w:t>, Camp Homewood Retreat</w:t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</w:t>
      </w:r>
      <w:r w:rsidRPr="004A5E21">
        <w:rPr>
          <w:rFonts w:ascii="Calibri Light" w:hAnsi="Calibri Light" w:cstheme="minorHAnsi"/>
          <w:color w:val="000000" w:themeColor="text1"/>
        </w:rPr>
        <w:t xml:space="preserve"> </w:t>
      </w:r>
      <w:r>
        <w:rPr>
          <w:rFonts w:ascii="Calibri Light" w:hAnsi="Calibri Light" w:cstheme="minorHAnsi"/>
          <w:color w:val="000000" w:themeColor="text1"/>
        </w:rPr>
        <w:t>1</w:t>
      </w:r>
      <w:r w:rsidRPr="004A5E21">
        <w:rPr>
          <w:rFonts w:ascii="Calibri Light" w:hAnsi="Calibri Light" w:cstheme="minorHAnsi"/>
          <w:color w:val="000000" w:themeColor="text1"/>
        </w:rPr>
        <w:t>,</w:t>
      </w:r>
      <w:r>
        <w:rPr>
          <w:rFonts w:ascii="Calibri Light" w:hAnsi="Calibri Light" w:cstheme="minorHAnsi"/>
          <w:color w:val="000000" w:themeColor="text1"/>
        </w:rPr>
        <w:t>5</w:t>
      </w:r>
      <w:r w:rsidRPr="004A5E21">
        <w:rPr>
          <w:rFonts w:ascii="Calibri Light" w:hAnsi="Calibri Light" w:cstheme="minorHAnsi"/>
          <w:color w:val="000000" w:themeColor="text1"/>
        </w:rPr>
        <w:t>00</w:t>
      </w:r>
    </w:p>
    <w:p w:rsidR="00FF30A7" w:rsidRDefault="00DC308A" w:rsidP="00CB31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contextualSpacing/>
        <w:rPr>
          <w:rFonts w:ascii="Calibri Light" w:hAnsi="Calibri Light" w:cstheme="minorHAnsi"/>
          <w:color w:val="000000" w:themeColor="text1"/>
        </w:rPr>
      </w:pPr>
      <w:r w:rsidRPr="004A5E21">
        <w:rPr>
          <w:rFonts w:ascii="Calibri Light" w:hAnsi="Calibri Light" w:cstheme="minorHAnsi"/>
          <w:color w:val="000000" w:themeColor="text1"/>
        </w:rPr>
        <w:t>St. Andrew’s Cathedral</w:t>
      </w:r>
      <w:r>
        <w:rPr>
          <w:rFonts w:ascii="Calibri Light" w:hAnsi="Calibri Light" w:cstheme="minorHAnsi"/>
          <w:color w:val="000000" w:themeColor="text1"/>
        </w:rPr>
        <w:t>, 125</w:t>
      </w:r>
      <w:r w:rsidRPr="00C67201">
        <w:rPr>
          <w:rFonts w:ascii="Calibri Light" w:hAnsi="Calibri Light" w:cstheme="minorHAnsi"/>
          <w:color w:val="000000" w:themeColor="text1"/>
          <w:vertAlign w:val="superscript"/>
        </w:rPr>
        <w:t>th</w:t>
      </w:r>
      <w:r>
        <w:rPr>
          <w:rFonts w:ascii="Calibri Light" w:hAnsi="Calibri Light" w:cstheme="minorHAnsi"/>
          <w:color w:val="000000" w:themeColor="text1"/>
        </w:rPr>
        <w:t xml:space="preserve"> Anniversary Music</w:t>
      </w:r>
      <w:r w:rsidRPr="004A5E21"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4A5E21">
        <w:rPr>
          <w:rFonts w:ascii="Calibri Light" w:hAnsi="Calibri Light" w:cstheme="minorHAnsi"/>
          <w:color w:val="000000" w:themeColor="text1"/>
        </w:rPr>
        <w:t>$</w:t>
      </w:r>
      <w:r w:rsidR="00FF30A7">
        <w:rPr>
          <w:rFonts w:ascii="Calibri Light" w:hAnsi="Calibri Light" w:cstheme="minorHAnsi"/>
          <w:color w:val="000000" w:themeColor="text1"/>
        </w:rPr>
        <w:t xml:space="preserve"> </w:t>
      </w:r>
      <w:r w:rsidRPr="004A5E21">
        <w:rPr>
          <w:rFonts w:ascii="Calibri Light" w:hAnsi="Calibri Light" w:cstheme="minorHAnsi"/>
          <w:color w:val="000000" w:themeColor="text1"/>
        </w:rPr>
        <w:t xml:space="preserve"> </w:t>
      </w:r>
      <w:r>
        <w:rPr>
          <w:rFonts w:ascii="Calibri Light" w:hAnsi="Calibri Light" w:cstheme="minorHAnsi"/>
          <w:color w:val="000000" w:themeColor="text1"/>
        </w:rPr>
        <w:t>3</w:t>
      </w:r>
      <w:r w:rsidRPr="004A5E21">
        <w:rPr>
          <w:rFonts w:ascii="Calibri Light" w:hAnsi="Calibri Light" w:cstheme="minorHAnsi"/>
          <w:color w:val="000000" w:themeColor="text1"/>
        </w:rPr>
        <w:t>,000</w:t>
      </w:r>
    </w:p>
    <w:p w:rsidR="00DC308A" w:rsidRPr="00FF30A7" w:rsidRDefault="00DC308A" w:rsidP="00CB31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60"/>
        <w:contextualSpacing/>
        <w:rPr>
          <w:rFonts w:ascii="Calibri Light" w:hAnsi="Calibri Light" w:cstheme="minorHAnsi"/>
          <w:color w:val="000000" w:themeColor="text1"/>
          <w:u w:val="single"/>
        </w:rPr>
      </w:pPr>
      <w:r>
        <w:rPr>
          <w:rFonts w:ascii="Calibri Light" w:hAnsi="Calibri Light" w:cstheme="minorHAnsi"/>
          <w:color w:val="000000" w:themeColor="text1"/>
        </w:rPr>
        <w:t>Diocesan Youth Office, Youth Ministry Leaders Traini</w:t>
      </w:r>
      <w:r w:rsidR="00FF30A7">
        <w:rPr>
          <w:rFonts w:ascii="Calibri Light" w:hAnsi="Calibri Light" w:cstheme="minorHAnsi"/>
          <w:color w:val="000000" w:themeColor="text1"/>
        </w:rPr>
        <w:t>n</w:t>
      </w:r>
      <w:r>
        <w:rPr>
          <w:rFonts w:ascii="Calibri Light" w:hAnsi="Calibri Light" w:cstheme="minorHAnsi"/>
          <w:color w:val="000000" w:themeColor="text1"/>
        </w:rPr>
        <w:t>g</w:t>
      </w:r>
      <w:r w:rsidRPr="004A5E21">
        <w:rPr>
          <w:rFonts w:ascii="Calibri Light" w:hAnsi="Calibri Light" w:cstheme="minorHAnsi"/>
          <w:color w:val="000000" w:themeColor="text1"/>
        </w:rPr>
        <w:tab/>
      </w:r>
      <w:r>
        <w:rPr>
          <w:rFonts w:ascii="Calibri Light" w:hAnsi="Calibri Light" w:cstheme="minorHAnsi"/>
          <w:color w:val="000000" w:themeColor="text1"/>
        </w:rPr>
        <w:tab/>
      </w:r>
      <w:r w:rsidRPr="00CB3161">
        <w:rPr>
          <w:rFonts w:ascii="Calibri Light" w:hAnsi="Calibri Light" w:cstheme="minorHAnsi"/>
          <w:color w:val="000000" w:themeColor="text1"/>
        </w:rPr>
        <w:t>$</w:t>
      </w:r>
      <w:r w:rsidR="00FF30A7" w:rsidRPr="00CB3161">
        <w:rPr>
          <w:rFonts w:ascii="Calibri Light" w:hAnsi="Calibri Light" w:cstheme="minorHAnsi"/>
          <w:color w:val="000000" w:themeColor="text1"/>
        </w:rPr>
        <w:t xml:space="preserve"> </w:t>
      </w:r>
      <w:r w:rsidRPr="00CB3161">
        <w:rPr>
          <w:rFonts w:ascii="Calibri Light" w:hAnsi="Calibri Light" w:cstheme="minorHAnsi"/>
          <w:color w:val="000000" w:themeColor="text1"/>
        </w:rPr>
        <w:t xml:space="preserve"> 5,000</w:t>
      </w:r>
    </w:p>
    <w:p w:rsidR="00160BDA" w:rsidRDefault="00160BDA">
      <w:pP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</w:p>
    <w:p w:rsidR="00160BDA" w:rsidRDefault="00160BDA">
      <w:pP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Grant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Awarded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in 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2015</w:t>
      </w:r>
      <w:r w:rsid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totaled 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$40,500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9-10 Club Serving Soup to the Hungry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5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>,000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Diocesan Marriage and Family Life Conference   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  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2,000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Faith &amp; Sharing (summer retreat)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  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1,500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Anawin Companions Society – Counselling for Residents</w:t>
      </w:r>
      <w:r w:rsid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5,000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S</w:t>
      </w:r>
      <w:r w:rsidR="007E1754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outh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I</w:t>
      </w:r>
      <w:r w:rsidR="007E1754">
        <w:rPr>
          <w:rFonts w:ascii="Calibri Light" w:hAnsi="Calibri Light" w:cstheme="minorHAnsi"/>
          <w:color w:val="000000" w:themeColor="text1"/>
          <w:sz w:val="24"/>
          <w:szCs w:val="24"/>
        </w:rPr>
        <w:t>sland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Center for Counselling &amp; Training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>6,000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Oasis Society for Spiritual Health – Ignatian Spiritual Retreat</w:t>
      </w:r>
      <w:r w:rsidR="00FF30A7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3,000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The Bishop of Victoria, Priest Retirement Fund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2,5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>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proofErr w:type="spellStart"/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L’Arch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>e</w:t>
      </w:r>
      <w:proofErr w:type="spellEnd"/>
      <w:r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Comox Valley</w:t>
      </w:r>
      <w:r w:rsidR="000254EB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="000254EB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="000254EB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="000254EB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="000254EB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="000254EB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 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 xml:space="preserve">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>2,500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St. Patrick’s CR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$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1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>,500</w:t>
      </w:r>
    </w:p>
    <w:p w:rsidR="00160BDA" w:rsidRPr="00160BDA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Oasis Society for Spiritual Health – Rose Prince Pilgrimage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  $  </w:t>
      </w:r>
      <w:r w:rsidR="00DC308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 </w:t>
      </w:r>
      <w:r>
        <w:rPr>
          <w:rFonts w:ascii="Calibri Light" w:hAnsi="Calibri Light" w:cstheme="minorHAnsi"/>
          <w:color w:val="000000" w:themeColor="text1"/>
          <w:sz w:val="24"/>
          <w:szCs w:val="24"/>
        </w:rPr>
        <w:t>500</w:t>
      </w:r>
    </w:p>
    <w:p w:rsidR="00160BDA" w:rsidRPr="00CB3161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160BDA">
        <w:rPr>
          <w:rFonts w:ascii="Calibri Light" w:hAnsi="Calibri Light" w:cstheme="minorHAnsi"/>
          <w:color w:val="000000" w:themeColor="text1"/>
          <w:sz w:val="24"/>
          <w:szCs w:val="24"/>
        </w:rPr>
        <w:t>Diocesan Youth Ministry – Leaders Training/</w:t>
      </w:r>
      <w:r w:rsidRPr="00CB3161">
        <w:rPr>
          <w:rFonts w:ascii="Calibri Light" w:hAnsi="Calibri Light" w:cstheme="minorHAnsi"/>
          <w:color w:val="000000" w:themeColor="text1"/>
          <w:sz w:val="24"/>
          <w:szCs w:val="24"/>
        </w:rPr>
        <w:t>Networking</w:t>
      </w:r>
      <w:r w:rsidRPr="00CB3161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CB3161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  $ </w:t>
      </w:r>
      <w:r w:rsidR="00DC308A" w:rsidRPr="00CB3161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CB3161">
        <w:rPr>
          <w:rFonts w:ascii="Calibri Light" w:hAnsi="Calibri Light" w:cstheme="minorHAnsi"/>
          <w:color w:val="000000" w:themeColor="text1"/>
          <w:sz w:val="24"/>
          <w:szCs w:val="24"/>
        </w:rPr>
        <w:t>5,000</w:t>
      </w:r>
    </w:p>
    <w:p w:rsidR="00160BDA" w:rsidRPr="00CB3161" w:rsidRDefault="00160BDA" w:rsidP="00CB3161">
      <w:pPr>
        <w:pStyle w:val="NoSpacing"/>
        <w:numPr>
          <w:ilvl w:val="0"/>
          <w:numId w:val="7"/>
        </w:numPr>
        <w:spacing w:after="60"/>
        <w:rPr>
          <w:rFonts w:ascii="Calibri Light" w:hAnsi="Calibri Light" w:cstheme="minorHAnsi"/>
          <w:color w:val="000000" w:themeColor="text1"/>
          <w:sz w:val="24"/>
          <w:szCs w:val="24"/>
        </w:rPr>
      </w:pPr>
      <w:r w:rsidRPr="00CB3161">
        <w:rPr>
          <w:rFonts w:ascii="Calibri Light" w:hAnsi="Calibri Light" w:cstheme="minorHAnsi"/>
          <w:color w:val="000000" w:themeColor="text1"/>
          <w:sz w:val="24"/>
          <w:szCs w:val="24"/>
        </w:rPr>
        <w:t>John Paul II School – Fire Panel/Detector Upgrade</w:t>
      </w:r>
      <w:r w:rsidRPr="00CB3161">
        <w:rPr>
          <w:rFonts w:ascii="Calibri Light" w:hAnsi="Calibri Light" w:cstheme="minorHAnsi"/>
          <w:color w:val="000000" w:themeColor="text1"/>
          <w:sz w:val="24"/>
          <w:szCs w:val="24"/>
        </w:rPr>
        <w:tab/>
      </w:r>
      <w:r w:rsidRPr="00CB3161">
        <w:rPr>
          <w:rFonts w:ascii="Calibri Light" w:hAnsi="Calibri Light" w:cstheme="minorHAnsi"/>
          <w:color w:val="000000" w:themeColor="text1"/>
          <w:sz w:val="24"/>
          <w:szCs w:val="24"/>
        </w:rPr>
        <w:tab/>
        <w:t xml:space="preserve">   $ </w:t>
      </w:r>
      <w:r w:rsidR="00DC308A" w:rsidRPr="00CB3161">
        <w:rPr>
          <w:rFonts w:ascii="Calibri Light" w:hAnsi="Calibri Light" w:cstheme="minorHAnsi"/>
          <w:color w:val="000000" w:themeColor="text1"/>
          <w:sz w:val="24"/>
          <w:szCs w:val="24"/>
        </w:rPr>
        <w:t xml:space="preserve"> </w:t>
      </w:r>
      <w:r w:rsidRPr="00CB3161">
        <w:rPr>
          <w:rFonts w:ascii="Calibri Light" w:hAnsi="Calibri Light" w:cstheme="minorHAnsi"/>
          <w:color w:val="000000" w:themeColor="text1"/>
          <w:sz w:val="24"/>
          <w:szCs w:val="24"/>
        </w:rPr>
        <w:t>5,000</w:t>
      </w:r>
    </w:p>
    <w:p w:rsidR="00F4559F" w:rsidRDefault="00F4559F">
      <w:pPr>
        <w:pStyle w:val="NoSpacing"/>
        <w:ind w:left="720"/>
        <w:rPr>
          <w:rFonts w:ascii="Calibri Light" w:hAnsi="Calibri Light" w:cstheme="minorHAnsi"/>
          <w:color w:val="000000" w:themeColor="text1"/>
          <w:sz w:val="24"/>
          <w:szCs w:val="24"/>
        </w:rPr>
      </w:pPr>
    </w:p>
    <w:p w:rsidR="00F4559F" w:rsidRDefault="00F4559F" w:rsidP="00F4559F">
      <w:pP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Grants 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Awarded in </w:t>
      </w:r>
      <w:r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>2014</w:t>
      </w:r>
      <w:r w:rsidR="000254EB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 totaled </w:t>
      </w:r>
      <w:r w:rsidR="00CB3161">
        <w:rPr>
          <w:rFonts w:asciiTheme="majorHAnsi" w:hAnsiTheme="majorHAnsi" w:cstheme="majorHAnsi"/>
          <w:b/>
          <w:color w:val="44546A" w:themeColor="text2"/>
          <w:sz w:val="24"/>
          <w:szCs w:val="24"/>
          <w:u w:val="single"/>
        </w:rPr>
        <w:t xml:space="preserve">$36,150   </w:t>
      </w:r>
      <w:bookmarkStart w:id="0" w:name="_GoBack"/>
      <w:bookmarkEnd w:id="0"/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Multifaith Services – Family Conference</w:t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  <w:t xml:space="preserve"> </w:t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  <w:t xml:space="preserve">   </w:t>
      </w:r>
      <w:r w:rsidR="00497C86">
        <w:rPr>
          <w:rFonts w:asciiTheme="majorHAnsi" w:hAnsiTheme="majorHAnsi" w:cstheme="majorHAnsi"/>
        </w:rPr>
        <w:t>$ 2,000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St. Ann’s Parish – Children/Youth Min</w:t>
      </w:r>
      <w:r w:rsidR="007E1754">
        <w:rPr>
          <w:rFonts w:asciiTheme="majorHAnsi" w:hAnsiTheme="majorHAnsi" w:cstheme="majorHAnsi"/>
        </w:rPr>
        <w:t>i</w:t>
      </w:r>
      <w:r w:rsidRPr="00F4559F">
        <w:rPr>
          <w:rFonts w:asciiTheme="majorHAnsi" w:hAnsiTheme="majorHAnsi" w:cstheme="majorHAnsi"/>
        </w:rPr>
        <w:t>stry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 xml:space="preserve">   </w:t>
      </w:r>
      <w:r w:rsidR="00497C86">
        <w:rPr>
          <w:rFonts w:asciiTheme="majorHAnsi" w:hAnsiTheme="majorHAnsi" w:cstheme="majorHAnsi"/>
        </w:rPr>
        <w:t>$ 3,200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St. Ann’s Parish – Feeding Sunday </w:t>
      </w:r>
      <w:r w:rsidR="007E1754" w:rsidRPr="00F4559F">
        <w:rPr>
          <w:rFonts w:asciiTheme="majorHAnsi" w:hAnsiTheme="majorHAnsi" w:cstheme="majorHAnsi"/>
        </w:rPr>
        <w:t>Catechisms</w:t>
      </w:r>
      <w:r w:rsidRPr="00F4559F">
        <w:rPr>
          <w:rFonts w:asciiTheme="majorHAnsi" w:hAnsiTheme="majorHAnsi" w:cstheme="majorHAnsi"/>
        </w:rPr>
        <w:t xml:space="preserve"> Children </w:t>
      </w:r>
      <w:r w:rsidRPr="00F4559F">
        <w:rPr>
          <w:rFonts w:asciiTheme="majorHAnsi" w:hAnsiTheme="majorHAnsi" w:cstheme="majorHAnsi"/>
        </w:rPr>
        <w:tab/>
        <w:t xml:space="preserve">   $ 3,</w:t>
      </w:r>
      <w:r w:rsidR="00497C86">
        <w:rPr>
          <w:rFonts w:asciiTheme="majorHAnsi" w:hAnsiTheme="majorHAnsi" w:cstheme="majorHAnsi"/>
        </w:rPr>
        <w:t>500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Oasis Society – Retreats for Homeless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  <w:t xml:space="preserve">  </w:t>
      </w:r>
      <w:r w:rsidRPr="00F4559F">
        <w:rPr>
          <w:rFonts w:asciiTheme="majorHAnsi" w:hAnsiTheme="majorHAnsi" w:cstheme="majorHAnsi"/>
        </w:rPr>
        <w:tab/>
        <w:t xml:space="preserve">  </w:t>
      </w:r>
      <w:r w:rsidR="007E1754">
        <w:rPr>
          <w:rFonts w:asciiTheme="majorHAnsi" w:hAnsiTheme="majorHAnsi" w:cstheme="majorHAnsi"/>
        </w:rPr>
        <w:t xml:space="preserve"> </w:t>
      </w:r>
      <w:r w:rsidRPr="00F4559F">
        <w:rPr>
          <w:rFonts w:asciiTheme="majorHAnsi" w:hAnsiTheme="majorHAnsi" w:cstheme="majorHAnsi"/>
        </w:rPr>
        <w:t xml:space="preserve">$ </w:t>
      </w:r>
      <w:r w:rsidR="00497C86">
        <w:rPr>
          <w:rFonts w:asciiTheme="majorHAnsi" w:hAnsiTheme="majorHAnsi" w:cstheme="majorHAnsi"/>
        </w:rPr>
        <w:t>2,000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U</w:t>
      </w:r>
      <w:r w:rsidR="007E1754">
        <w:rPr>
          <w:rFonts w:asciiTheme="majorHAnsi" w:hAnsiTheme="majorHAnsi" w:cstheme="majorHAnsi"/>
        </w:rPr>
        <w:t xml:space="preserve">niversity </w:t>
      </w:r>
      <w:r w:rsidRPr="00F4559F">
        <w:rPr>
          <w:rFonts w:asciiTheme="majorHAnsi" w:hAnsiTheme="majorHAnsi" w:cstheme="majorHAnsi"/>
        </w:rPr>
        <w:t>of</w:t>
      </w:r>
      <w:r w:rsidR="007E1754">
        <w:rPr>
          <w:rFonts w:asciiTheme="majorHAnsi" w:hAnsiTheme="majorHAnsi" w:cstheme="majorHAnsi"/>
        </w:rPr>
        <w:t xml:space="preserve"> </w:t>
      </w:r>
      <w:r w:rsidRPr="00F4559F">
        <w:rPr>
          <w:rFonts w:asciiTheme="majorHAnsi" w:hAnsiTheme="majorHAnsi" w:cstheme="majorHAnsi"/>
        </w:rPr>
        <w:t>Victoria – St John’s Bible</w:t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  <w:t xml:space="preserve">  </w:t>
      </w:r>
      <w:r w:rsidR="007E1754">
        <w:rPr>
          <w:rFonts w:asciiTheme="majorHAnsi" w:hAnsiTheme="majorHAnsi" w:cstheme="majorHAnsi"/>
        </w:rPr>
        <w:t xml:space="preserve"> </w:t>
      </w:r>
      <w:r w:rsidRPr="00F4559F">
        <w:rPr>
          <w:rFonts w:asciiTheme="majorHAnsi" w:hAnsiTheme="majorHAnsi" w:cstheme="majorHAnsi"/>
        </w:rPr>
        <w:t>$ 2,500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Sacred Heart Church – Hymn Contest</w:t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</w:r>
      <w:r w:rsidR="00497C86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  <w:t xml:space="preserve">  </w:t>
      </w:r>
      <w:r w:rsidR="007E1754">
        <w:rPr>
          <w:rFonts w:asciiTheme="majorHAnsi" w:hAnsiTheme="majorHAnsi" w:cstheme="majorHAnsi"/>
        </w:rPr>
        <w:t xml:space="preserve"> </w:t>
      </w:r>
      <w:r w:rsidRPr="00F4559F">
        <w:rPr>
          <w:rFonts w:asciiTheme="majorHAnsi" w:hAnsiTheme="majorHAnsi" w:cstheme="majorHAnsi"/>
        </w:rPr>
        <w:t xml:space="preserve">$ </w:t>
      </w:r>
      <w:r w:rsidR="00497C86">
        <w:rPr>
          <w:rFonts w:asciiTheme="majorHAnsi" w:hAnsiTheme="majorHAnsi" w:cstheme="majorHAnsi"/>
        </w:rPr>
        <w:t>1,750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Diocesan Youth Office – Youth Ministry Studies</w:t>
      </w:r>
      <w:r w:rsidRPr="00F4559F">
        <w:rPr>
          <w:rFonts w:asciiTheme="majorHAnsi" w:hAnsiTheme="majorHAnsi" w:cstheme="majorHAnsi"/>
        </w:rPr>
        <w:tab/>
      </w:r>
      <w:r w:rsidR="00497C86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</w:r>
      <w:r w:rsidR="00497C86">
        <w:rPr>
          <w:rFonts w:asciiTheme="majorHAnsi" w:hAnsiTheme="majorHAnsi" w:cstheme="majorHAnsi"/>
        </w:rPr>
        <w:t xml:space="preserve">  </w:t>
      </w:r>
      <w:r w:rsidR="007E1754">
        <w:rPr>
          <w:rFonts w:asciiTheme="majorHAnsi" w:hAnsiTheme="majorHAnsi" w:cstheme="majorHAnsi"/>
        </w:rPr>
        <w:t xml:space="preserve"> </w:t>
      </w:r>
      <w:r w:rsidR="00497C86">
        <w:rPr>
          <w:rFonts w:asciiTheme="majorHAnsi" w:hAnsiTheme="majorHAnsi" w:cstheme="majorHAnsi"/>
        </w:rPr>
        <w:t>$ 8,000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Queen of Angels School – Children/Youth Ministry</w:t>
      </w:r>
      <w:r w:rsidRPr="00F4559F">
        <w:rPr>
          <w:rFonts w:asciiTheme="majorHAnsi" w:hAnsiTheme="majorHAnsi" w:cstheme="majorHAnsi"/>
        </w:rPr>
        <w:tab/>
      </w:r>
      <w:r w:rsidR="00497C86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 xml:space="preserve">  </w:t>
      </w:r>
      <w:r w:rsidR="007E1754">
        <w:rPr>
          <w:rFonts w:asciiTheme="majorHAnsi" w:hAnsiTheme="majorHAnsi" w:cstheme="majorHAnsi"/>
        </w:rPr>
        <w:t xml:space="preserve"> </w:t>
      </w:r>
      <w:r w:rsidR="00497C86">
        <w:rPr>
          <w:rFonts w:asciiTheme="majorHAnsi" w:hAnsiTheme="majorHAnsi" w:cstheme="majorHAnsi"/>
        </w:rPr>
        <w:t>$ 5,500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Oasis Society for Spiritual Health</w:t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  <w:t xml:space="preserve">  </w:t>
      </w:r>
      <w:r w:rsidR="007E1754">
        <w:rPr>
          <w:rFonts w:asciiTheme="majorHAnsi" w:hAnsiTheme="majorHAnsi" w:cstheme="majorHAnsi"/>
        </w:rPr>
        <w:t xml:space="preserve"> </w:t>
      </w:r>
      <w:r w:rsidR="00497C86">
        <w:rPr>
          <w:rFonts w:asciiTheme="majorHAnsi" w:hAnsiTheme="majorHAnsi" w:cstheme="majorHAnsi"/>
        </w:rPr>
        <w:t>$</w:t>
      </w:r>
      <w:r w:rsidR="007E1754">
        <w:rPr>
          <w:rFonts w:asciiTheme="majorHAnsi" w:hAnsiTheme="majorHAnsi" w:cstheme="majorHAnsi"/>
        </w:rPr>
        <w:t xml:space="preserve"> </w:t>
      </w:r>
      <w:r w:rsidR="00497C86">
        <w:rPr>
          <w:rFonts w:asciiTheme="majorHAnsi" w:hAnsiTheme="majorHAnsi" w:cstheme="majorHAnsi"/>
        </w:rPr>
        <w:t>1,500</w:t>
      </w:r>
    </w:p>
    <w:p w:rsidR="00F4559F" w:rsidRPr="00F4559F" w:rsidRDefault="00F4559F" w:rsidP="00CB3161">
      <w:pPr>
        <w:pStyle w:val="ListParagraph"/>
        <w:numPr>
          <w:ilvl w:val="0"/>
          <w:numId w:val="6"/>
        </w:numPr>
        <w:spacing w:after="60"/>
        <w:jc w:val="both"/>
        <w:rPr>
          <w:rFonts w:asciiTheme="majorHAnsi" w:hAnsiTheme="majorHAnsi" w:cstheme="majorHAnsi"/>
          <w:b/>
          <w:u w:val="single"/>
        </w:rPr>
      </w:pPr>
      <w:r w:rsidRPr="00F4559F">
        <w:rPr>
          <w:rFonts w:asciiTheme="majorHAnsi" w:hAnsiTheme="majorHAnsi" w:cstheme="majorHAnsi"/>
        </w:rPr>
        <w:t xml:space="preserve">  St. Patri</w:t>
      </w:r>
      <w:r w:rsidR="007E1754">
        <w:rPr>
          <w:rFonts w:asciiTheme="majorHAnsi" w:hAnsiTheme="majorHAnsi" w:cstheme="majorHAnsi"/>
        </w:rPr>
        <w:t xml:space="preserve">ck’s Church CR </w:t>
      </w:r>
      <w:r w:rsidRPr="00F4559F">
        <w:rPr>
          <w:rFonts w:asciiTheme="majorHAnsi" w:hAnsiTheme="majorHAnsi" w:cstheme="majorHAnsi"/>
        </w:rPr>
        <w:t>- Camp Homewood Retreat</w:t>
      </w:r>
      <w:r w:rsidRPr="00F4559F">
        <w:rPr>
          <w:rFonts w:asciiTheme="majorHAnsi" w:hAnsiTheme="majorHAnsi" w:cstheme="majorHAnsi"/>
        </w:rPr>
        <w:tab/>
      </w:r>
      <w:r w:rsidRPr="00F4559F">
        <w:rPr>
          <w:rFonts w:asciiTheme="majorHAnsi" w:hAnsiTheme="majorHAnsi" w:cstheme="majorHAnsi"/>
        </w:rPr>
        <w:tab/>
        <w:t xml:space="preserve">  </w:t>
      </w:r>
      <w:r w:rsidR="007E1754">
        <w:rPr>
          <w:rFonts w:asciiTheme="majorHAnsi" w:hAnsiTheme="majorHAnsi" w:cstheme="majorHAnsi"/>
        </w:rPr>
        <w:t xml:space="preserve"> </w:t>
      </w:r>
      <w:r w:rsidR="00497C86">
        <w:rPr>
          <w:rFonts w:asciiTheme="majorHAnsi" w:hAnsiTheme="majorHAnsi" w:cstheme="majorHAnsi"/>
        </w:rPr>
        <w:t>$ 5,000</w:t>
      </w:r>
    </w:p>
    <w:p w:rsidR="00F4559F" w:rsidRPr="00497C86" w:rsidRDefault="00F4559F" w:rsidP="00CB3161">
      <w:pPr>
        <w:pStyle w:val="NoSpacing"/>
        <w:numPr>
          <w:ilvl w:val="0"/>
          <w:numId w:val="6"/>
        </w:numPr>
        <w:spacing w:after="60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F4559F">
        <w:rPr>
          <w:rFonts w:asciiTheme="majorHAnsi" w:hAnsiTheme="majorHAnsi" w:cstheme="majorHAnsi"/>
          <w:sz w:val="24"/>
          <w:szCs w:val="24"/>
        </w:rPr>
        <w:t xml:space="preserve">  St. Joseph’s Elementary Chemainus – Garden Club Project</w:t>
      </w:r>
      <w:r w:rsidR="00497C86">
        <w:rPr>
          <w:rFonts w:asciiTheme="majorHAnsi" w:hAnsiTheme="majorHAnsi" w:cstheme="majorHAnsi"/>
          <w:sz w:val="24"/>
          <w:szCs w:val="24"/>
        </w:rPr>
        <w:tab/>
      </w:r>
      <w:r w:rsidRPr="00CB3161">
        <w:rPr>
          <w:rFonts w:asciiTheme="majorHAnsi" w:hAnsiTheme="majorHAnsi" w:cstheme="majorHAnsi"/>
          <w:sz w:val="24"/>
          <w:szCs w:val="24"/>
        </w:rPr>
        <w:t xml:space="preserve">  </w:t>
      </w:r>
      <w:r w:rsidR="007E1754" w:rsidRPr="00CB3161">
        <w:rPr>
          <w:rFonts w:asciiTheme="majorHAnsi" w:hAnsiTheme="majorHAnsi" w:cstheme="majorHAnsi"/>
          <w:sz w:val="24"/>
          <w:szCs w:val="24"/>
        </w:rPr>
        <w:t xml:space="preserve"> </w:t>
      </w:r>
      <w:r w:rsidRPr="00CB3161">
        <w:rPr>
          <w:rFonts w:asciiTheme="majorHAnsi" w:hAnsiTheme="majorHAnsi" w:cstheme="majorHAnsi"/>
          <w:sz w:val="24"/>
          <w:szCs w:val="24"/>
        </w:rPr>
        <w:t>$</w:t>
      </w:r>
      <w:r w:rsidR="00497C86" w:rsidRPr="00CB3161">
        <w:rPr>
          <w:rFonts w:asciiTheme="majorHAnsi" w:hAnsiTheme="majorHAnsi" w:cstheme="majorHAnsi"/>
          <w:sz w:val="24"/>
          <w:szCs w:val="24"/>
        </w:rPr>
        <w:t xml:space="preserve"> 1,200</w:t>
      </w:r>
    </w:p>
    <w:sectPr w:rsidR="00F4559F" w:rsidRPr="00497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A34"/>
    <w:multiLevelType w:val="hybridMultilevel"/>
    <w:tmpl w:val="D0AE203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B06"/>
    <w:multiLevelType w:val="multilevel"/>
    <w:tmpl w:val="984C29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8AB417D"/>
    <w:multiLevelType w:val="hybridMultilevel"/>
    <w:tmpl w:val="48C41A4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C5F90"/>
    <w:multiLevelType w:val="hybridMultilevel"/>
    <w:tmpl w:val="D32CF43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5A02"/>
    <w:multiLevelType w:val="hybridMultilevel"/>
    <w:tmpl w:val="87A07428"/>
    <w:lvl w:ilvl="0" w:tplc="AF8C1C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F1FD2"/>
    <w:multiLevelType w:val="hybridMultilevel"/>
    <w:tmpl w:val="F41A3F8E"/>
    <w:lvl w:ilvl="0" w:tplc="AF8C1C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A8140D"/>
    <w:multiLevelType w:val="hybridMultilevel"/>
    <w:tmpl w:val="E30254EE"/>
    <w:lvl w:ilvl="0" w:tplc="10090019">
      <w:start w:val="1"/>
      <w:numFmt w:val="lowerLetter"/>
      <w:lvlText w:val="%1."/>
      <w:lvlJc w:val="left"/>
      <w:pPr>
        <w:ind w:left="810" w:hanging="360"/>
      </w:pPr>
    </w:lvl>
    <w:lvl w:ilvl="1" w:tplc="10090019">
      <w:start w:val="1"/>
      <w:numFmt w:val="lowerLetter"/>
      <w:lvlText w:val="%2."/>
      <w:lvlJc w:val="left"/>
      <w:pPr>
        <w:ind w:left="2514" w:hanging="360"/>
      </w:pPr>
    </w:lvl>
    <w:lvl w:ilvl="2" w:tplc="1009001B" w:tentative="1">
      <w:start w:val="1"/>
      <w:numFmt w:val="lowerRoman"/>
      <w:lvlText w:val="%3."/>
      <w:lvlJc w:val="right"/>
      <w:pPr>
        <w:ind w:left="3234" w:hanging="180"/>
      </w:pPr>
    </w:lvl>
    <w:lvl w:ilvl="3" w:tplc="1009000F" w:tentative="1">
      <w:start w:val="1"/>
      <w:numFmt w:val="decimal"/>
      <w:lvlText w:val="%4."/>
      <w:lvlJc w:val="left"/>
      <w:pPr>
        <w:ind w:left="3954" w:hanging="360"/>
      </w:pPr>
    </w:lvl>
    <w:lvl w:ilvl="4" w:tplc="10090019" w:tentative="1">
      <w:start w:val="1"/>
      <w:numFmt w:val="lowerLetter"/>
      <w:lvlText w:val="%5."/>
      <w:lvlJc w:val="left"/>
      <w:pPr>
        <w:ind w:left="4674" w:hanging="360"/>
      </w:pPr>
    </w:lvl>
    <w:lvl w:ilvl="5" w:tplc="1009001B" w:tentative="1">
      <w:start w:val="1"/>
      <w:numFmt w:val="lowerRoman"/>
      <w:lvlText w:val="%6."/>
      <w:lvlJc w:val="right"/>
      <w:pPr>
        <w:ind w:left="5394" w:hanging="180"/>
      </w:pPr>
    </w:lvl>
    <w:lvl w:ilvl="6" w:tplc="1009000F" w:tentative="1">
      <w:start w:val="1"/>
      <w:numFmt w:val="decimal"/>
      <w:lvlText w:val="%7."/>
      <w:lvlJc w:val="left"/>
      <w:pPr>
        <w:ind w:left="6114" w:hanging="360"/>
      </w:pPr>
    </w:lvl>
    <w:lvl w:ilvl="7" w:tplc="10090019" w:tentative="1">
      <w:start w:val="1"/>
      <w:numFmt w:val="lowerLetter"/>
      <w:lvlText w:val="%8."/>
      <w:lvlJc w:val="left"/>
      <w:pPr>
        <w:ind w:left="6834" w:hanging="360"/>
      </w:pPr>
    </w:lvl>
    <w:lvl w:ilvl="8" w:tplc="10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7" w15:restartNumberingAfterBreak="0">
    <w:nsid w:val="349321C5"/>
    <w:multiLevelType w:val="hybridMultilevel"/>
    <w:tmpl w:val="62AA70AE"/>
    <w:lvl w:ilvl="0" w:tplc="AF8C1C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5499E"/>
    <w:multiLevelType w:val="hybridMultilevel"/>
    <w:tmpl w:val="62AA70AE"/>
    <w:lvl w:ilvl="0" w:tplc="AF8C1C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92F45"/>
    <w:multiLevelType w:val="hybridMultilevel"/>
    <w:tmpl w:val="2CE4B078"/>
    <w:lvl w:ilvl="0" w:tplc="AF8C1C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A734F"/>
    <w:multiLevelType w:val="hybridMultilevel"/>
    <w:tmpl w:val="EF3454B0"/>
    <w:lvl w:ilvl="0" w:tplc="AF8C1C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334EF4"/>
    <w:multiLevelType w:val="hybridMultilevel"/>
    <w:tmpl w:val="62AA70AE"/>
    <w:lvl w:ilvl="0" w:tplc="AF8C1C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4"/>
  </w:num>
  <w:num w:numId="9">
    <w:abstractNumId w:val="9"/>
  </w:num>
  <w:num w:numId="10">
    <w:abstractNumId w:val="1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26"/>
    <w:rsid w:val="000254EB"/>
    <w:rsid w:val="0002659A"/>
    <w:rsid w:val="00160BDA"/>
    <w:rsid w:val="002F7526"/>
    <w:rsid w:val="00497C86"/>
    <w:rsid w:val="007E1754"/>
    <w:rsid w:val="008D4295"/>
    <w:rsid w:val="009E761B"/>
    <w:rsid w:val="00CB3161"/>
    <w:rsid w:val="00DC308A"/>
    <w:rsid w:val="00F4559F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A59D"/>
  <w15:chartTrackingRefBased/>
  <w15:docId w15:val="{DB4DF934-F60B-49E5-BF8B-13561C8F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659A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659A"/>
    <w:rPr>
      <w:rFonts w:ascii="Cambria" w:eastAsia="Times New Roman" w:hAnsi="Cambria" w:cs="Times New Roman"/>
      <w:b/>
      <w:bCs/>
      <w:color w:val="4F81BD"/>
      <w:lang w:val="en-CA"/>
    </w:rPr>
  </w:style>
  <w:style w:type="paragraph" w:styleId="NoSpacing">
    <w:name w:val="No Spacing"/>
    <w:uiPriority w:val="1"/>
    <w:qFormat/>
    <w:rsid w:val="0002659A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ListParagraph">
    <w:name w:val="List Paragraph"/>
    <w:basedOn w:val="Normal"/>
    <w:uiPriority w:val="34"/>
    <w:qFormat/>
    <w:rsid w:val="008D4295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CISDV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O'Brien</dc:creator>
  <cp:keywords/>
  <dc:description/>
  <cp:lastModifiedBy>Leah MacKenzie</cp:lastModifiedBy>
  <cp:revision>3</cp:revision>
  <dcterms:created xsi:type="dcterms:W3CDTF">2021-06-23T23:31:00Z</dcterms:created>
  <dcterms:modified xsi:type="dcterms:W3CDTF">2021-06-23T23:41:00Z</dcterms:modified>
</cp:coreProperties>
</file>