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5B354B" w:rsidRPr="005B354B" w14:paraId="49C786D1" w14:textId="77777777" w:rsidTr="005B354B">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B354B" w:rsidRPr="005B354B" w14:paraId="5F29CC9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354B" w:rsidRPr="005B354B" w14:paraId="7CA42A1B" w14:textId="77777777">
                    <w:tc>
                      <w:tcPr>
                        <w:tcW w:w="0" w:type="auto"/>
                        <w:tcMar>
                          <w:top w:w="0" w:type="dxa"/>
                          <w:left w:w="135" w:type="dxa"/>
                          <w:bottom w:w="0" w:type="dxa"/>
                          <w:right w:w="135" w:type="dxa"/>
                        </w:tcMar>
                        <w:hideMark/>
                      </w:tcPr>
                      <w:p w14:paraId="06A17F7A"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rPr>
                          <w:drawing>
                            <wp:inline distT="0" distB="0" distL="0" distR="0" wp14:anchorId="3E3AA358" wp14:editId="6A994DFE">
                              <wp:extent cx="190500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tc>
                  </w:tr>
                </w:tbl>
                <w:p w14:paraId="40F05641"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19B6412"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4603C6F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354B" w:rsidRPr="005B354B" w14:paraId="598CEA6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354B" w:rsidRPr="005B354B" w14:paraId="3A300EF1" w14:textId="77777777">
                          <w:tc>
                            <w:tcPr>
                              <w:tcW w:w="0" w:type="auto"/>
                              <w:tcMar>
                                <w:top w:w="0" w:type="dxa"/>
                                <w:left w:w="270" w:type="dxa"/>
                                <w:bottom w:w="135" w:type="dxa"/>
                                <w:right w:w="270" w:type="dxa"/>
                              </w:tcMar>
                              <w:hideMark/>
                            </w:tcPr>
                            <w:p w14:paraId="215AF9DB" w14:textId="77777777" w:rsidR="005B354B" w:rsidRPr="005B354B" w:rsidRDefault="005B354B" w:rsidP="005B354B">
                              <w:pPr>
                                <w:spacing w:after="0" w:line="360" w:lineRule="auto"/>
                                <w:jc w:val="center"/>
                                <w:rPr>
                                  <w:rFonts w:ascii="Helvetica" w:eastAsia="Calibri" w:hAnsi="Helvetica" w:cs="Helvetica"/>
                                  <w:color w:val="666666"/>
                                  <w:sz w:val="18"/>
                                  <w:szCs w:val="18"/>
                                </w:rPr>
                              </w:pPr>
                              <w:r w:rsidRPr="005B354B">
                                <w:rPr>
                                  <w:rFonts w:ascii="Times New Roman" w:eastAsia="Calibri" w:hAnsi="Times New Roman" w:cs="Times New Roman"/>
                                  <w:color w:val="666666"/>
                                  <w:sz w:val="21"/>
                                  <w:szCs w:val="21"/>
                                </w:rPr>
                                <w:t>February 2, 2021                                                                                   215-809-2089</w:t>
                              </w:r>
                            </w:p>
                          </w:tc>
                        </w:tr>
                      </w:tbl>
                      <w:p w14:paraId="60B9F8DC"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0E0A8E5A"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19F5F63C"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1E13712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354B" w:rsidRPr="005B354B" w14:paraId="6EAF9BB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354B" w:rsidRPr="005B354B" w14:paraId="319DECB1" w14:textId="77777777">
                          <w:tc>
                            <w:tcPr>
                              <w:tcW w:w="0" w:type="auto"/>
                              <w:tcMar>
                                <w:top w:w="0" w:type="dxa"/>
                                <w:left w:w="270" w:type="dxa"/>
                                <w:bottom w:w="135" w:type="dxa"/>
                                <w:right w:w="270" w:type="dxa"/>
                              </w:tcMar>
                              <w:hideMark/>
                            </w:tcPr>
                            <w:p w14:paraId="0BF42E39" w14:textId="77777777" w:rsidR="005B354B" w:rsidRPr="005B354B" w:rsidRDefault="005B354B" w:rsidP="005B354B">
                              <w:pPr>
                                <w:spacing w:after="0" w:line="300" w:lineRule="auto"/>
                                <w:jc w:val="center"/>
                                <w:outlineLvl w:val="0"/>
                                <w:rPr>
                                  <w:rFonts w:ascii="Helvetica" w:eastAsia="Times New Roman" w:hAnsi="Helvetica" w:cs="Helvetica"/>
                                  <w:b/>
                                  <w:bCs/>
                                  <w:color w:val="202020"/>
                                  <w:kern w:val="36"/>
                                  <w:sz w:val="39"/>
                                  <w:szCs w:val="39"/>
                                </w:rPr>
                              </w:pPr>
                              <w:r w:rsidRPr="005B354B">
                                <w:rPr>
                                  <w:rFonts w:ascii="Helvetica" w:eastAsia="Times New Roman" w:hAnsi="Helvetica" w:cs="Helvetica"/>
                                  <w:b/>
                                  <w:bCs/>
                                  <w:color w:val="202020"/>
                                  <w:kern w:val="36"/>
                                  <w:sz w:val="30"/>
                                  <w:szCs w:val="30"/>
                                </w:rPr>
                                <w:t>Should I require my employees be vaccinated?</w:t>
                              </w:r>
                            </w:p>
                          </w:tc>
                        </w:tr>
                      </w:tbl>
                      <w:p w14:paraId="128E0DAF"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1F5643D"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AE965DF"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2CF5A95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354B" w:rsidRPr="005B354B" w14:paraId="1B13E7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354B" w:rsidRPr="005B354B" w14:paraId="75036F44" w14:textId="77777777">
                          <w:tc>
                            <w:tcPr>
                              <w:tcW w:w="0" w:type="auto"/>
                              <w:tcMar>
                                <w:top w:w="0" w:type="dxa"/>
                                <w:left w:w="270" w:type="dxa"/>
                                <w:bottom w:w="135" w:type="dxa"/>
                                <w:right w:w="270" w:type="dxa"/>
                              </w:tcMar>
                              <w:hideMark/>
                            </w:tcPr>
                            <w:p w14:paraId="16F60164" w14:textId="77777777" w:rsidR="005B354B" w:rsidRPr="005B354B" w:rsidRDefault="005B354B" w:rsidP="005B354B">
                              <w:pPr>
                                <w:spacing w:after="0" w:line="360" w:lineRule="auto"/>
                                <w:rPr>
                                  <w:rFonts w:ascii="Helvetica" w:eastAsia="Calibri" w:hAnsi="Helvetica" w:cs="Helvetica"/>
                                  <w:color w:val="666666"/>
                                  <w:sz w:val="18"/>
                                  <w:szCs w:val="18"/>
                                </w:rPr>
                              </w:pPr>
                              <w:r w:rsidRPr="005B354B">
                                <w:rPr>
                                  <w:rFonts w:ascii="Helvetica" w:eastAsia="Calibri" w:hAnsi="Helvetica" w:cs="Helvetica"/>
                                  <w:color w:val="666666"/>
                                  <w:sz w:val="18"/>
                                  <w:szCs w:val="18"/>
                                </w:rPr>
                                <w:t xml:space="preserve">  </w:t>
                              </w:r>
                            </w:p>
                            <w:p w14:paraId="76A02A06" w14:textId="77777777" w:rsidR="005B354B" w:rsidRPr="005B354B" w:rsidRDefault="005B354B" w:rsidP="005B354B">
                              <w:pPr>
                                <w:spacing w:after="0" w:line="360" w:lineRule="auto"/>
                                <w:jc w:val="right"/>
                                <w:rPr>
                                  <w:rFonts w:ascii="Helvetica" w:eastAsia="Calibri" w:hAnsi="Helvetica" w:cs="Helvetica"/>
                                  <w:color w:val="666666"/>
                                  <w:sz w:val="18"/>
                                  <w:szCs w:val="18"/>
                                </w:rPr>
                              </w:pPr>
                              <w:r w:rsidRPr="005B354B">
                                <w:rPr>
                                  <w:rFonts w:ascii="Helvetica" w:eastAsia="Calibri" w:hAnsi="Helvetica" w:cs="Helvetica"/>
                                  <w:b/>
                                  <w:bCs/>
                                  <w:color w:val="666666"/>
                                  <w:sz w:val="18"/>
                                  <w:szCs w:val="18"/>
                                </w:rPr>
                                <w:t xml:space="preserve">By:  Christina M. </w:t>
                              </w:r>
                              <w:proofErr w:type="spellStart"/>
                              <w:r w:rsidRPr="005B354B">
                                <w:rPr>
                                  <w:rFonts w:ascii="Helvetica" w:eastAsia="Calibri" w:hAnsi="Helvetica" w:cs="Helvetica"/>
                                  <w:b/>
                                  <w:bCs/>
                                  <w:color w:val="666666"/>
                                  <w:sz w:val="18"/>
                                  <w:szCs w:val="18"/>
                                </w:rPr>
                                <w:t>Reger</w:t>
                              </w:r>
                              <w:proofErr w:type="spellEnd"/>
                              <w:r w:rsidRPr="005B354B">
                                <w:rPr>
                                  <w:rFonts w:ascii="Helvetica" w:eastAsia="Calibri" w:hAnsi="Helvetica" w:cs="Helvetica"/>
                                  <w:b/>
                                  <w:bCs/>
                                  <w:color w:val="666666"/>
                                  <w:sz w:val="18"/>
                                  <w:szCs w:val="18"/>
                                </w:rPr>
                                <w:t>, Esq. and Tatiana Cook</w:t>
                              </w:r>
                            </w:p>
                            <w:p w14:paraId="79791A11" w14:textId="77777777" w:rsidR="005B354B" w:rsidRPr="005B354B" w:rsidRDefault="005B354B" w:rsidP="005B354B">
                              <w:pPr>
                                <w:spacing w:after="0" w:line="360" w:lineRule="auto"/>
                                <w:rPr>
                                  <w:rFonts w:ascii="Helvetica" w:eastAsia="Calibri" w:hAnsi="Helvetica" w:cs="Helvetica"/>
                                  <w:color w:val="666666"/>
                                  <w:sz w:val="18"/>
                                  <w:szCs w:val="18"/>
                                </w:rPr>
                              </w:pPr>
                              <w:r w:rsidRPr="005B354B">
                                <w:rPr>
                                  <w:rFonts w:ascii="Helvetica" w:eastAsia="Calibri" w:hAnsi="Helvetica" w:cs="Helvetica"/>
                                  <w:color w:val="666666"/>
                                  <w:sz w:val="18"/>
                                  <w:szCs w:val="18"/>
                                </w:rPr>
                                <w:t xml:space="preserve">              </w:t>
                              </w:r>
                            </w:p>
                            <w:p w14:paraId="35EA01FA" w14:textId="77777777" w:rsidR="005B354B" w:rsidRPr="005B354B" w:rsidRDefault="005B354B" w:rsidP="005B354B">
                              <w:pPr>
                                <w:spacing w:before="150" w:after="150" w:line="360" w:lineRule="auto"/>
                                <w:rPr>
                                  <w:rFonts w:ascii="Helvetica" w:eastAsia="Calibri" w:hAnsi="Helvetica" w:cs="Helvetica"/>
                                  <w:color w:val="666666"/>
                                  <w:sz w:val="18"/>
                                  <w:szCs w:val="18"/>
                                </w:rPr>
                              </w:pPr>
                              <w:r w:rsidRPr="005B354B">
                                <w:rPr>
                                  <w:rFonts w:ascii="Arial" w:eastAsia="Calibri" w:hAnsi="Arial" w:cs="Arial"/>
                                  <w:color w:val="000000"/>
                                  <w:sz w:val="21"/>
                                  <w:szCs w:val="21"/>
                                </w:rPr>
                                <w:t>As COVID-19 vaccines roll out, I have many employers asking: “Can I mandate a vaccine?”</w:t>
                              </w:r>
                              <w:r w:rsidRPr="005B354B">
                                <w:rPr>
                                  <w:rFonts w:ascii="Arial" w:eastAsia="Calibri" w:hAnsi="Arial" w:cs="Arial"/>
                                  <w:color w:val="000000"/>
                                  <w:sz w:val="21"/>
                                  <w:szCs w:val="21"/>
                                </w:rPr>
                                <w:br/>
                              </w:r>
                              <w:r w:rsidRPr="005B354B">
                                <w:rPr>
                                  <w:rFonts w:ascii="Arial" w:eastAsia="Calibri" w:hAnsi="Arial" w:cs="Arial"/>
                                  <w:color w:val="000000"/>
                                  <w:sz w:val="21"/>
                                  <w:szCs w:val="21"/>
                                </w:rPr>
                                <w:br/>
                                <w:t xml:space="preserve">For many months, we did not have an answer to that; </w:t>
                              </w:r>
                              <w:proofErr w:type="gramStart"/>
                              <w:r w:rsidRPr="005B354B">
                                <w:rPr>
                                  <w:rFonts w:ascii="Arial" w:eastAsia="Calibri" w:hAnsi="Arial" w:cs="Arial"/>
                                  <w:color w:val="000000"/>
                                  <w:sz w:val="21"/>
                                  <w:szCs w:val="21"/>
                                </w:rPr>
                                <w:t>but,</w:t>
                              </w:r>
                              <w:proofErr w:type="gramEnd"/>
                              <w:r w:rsidRPr="005B354B">
                                <w:rPr>
                                  <w:rFonts w:ascii="Arial" w:eastAsia="Calibri" w:hAnsi="Arial" w:cs="Arial"/>
                                  <w:color w:val="000000"/>
                                  <w:sz w:val="21"/>
                                  <w:szCs w:val="21"/>
                                </w:rPr>
                                <w:t xml:space="preserve"> thankfully the EEOC has spoken. Based on </w:t>
                              </w:r>
                              <w:hyperlink r:id="rId5" w:tgtFrame="_blank" w:history="1">
                                <w:r w:rsidRPr="005B354B">
                                  <w:rPr>
                                    <w:rFonts w:ascii="Arial" w:eastAsia="Calibri" w:hAnsi="Arial" w:cs="Arial"/>
                                    <w:b/>
                                    <w:bCs/>
                                    <w:color w:val="522A80"/>
                                    <w:sz w:val="21"/>
                                    <w:szCs w:val="21"/>
                                    <w:u w:val="single"/>
                                  </w:rPr>
                                  <w:t>guidance issued by the EEOC</w:t>
                                </w:r>
                              </w:hyperlink>
                              <w:r w:rsidRPr="005B354B">
                                <w:rPr>
                                  <w:rFonts w:ascii="Arial" w:eastAsia="Calibri" w:hAnsi="Arial" w:cs="Arial"/>
                                  <w:color w:val="000000"/>
                                  <w:sz w:val="21"/>
                                  <w:szCs w:val="21"/>
                                </w:rPr>
                                <w:t> in December U.S. employers </w:t>
                              </w:r>
                              <w:r w:rsidRPr="005B354B">
                                <w:rPr>
                                  <w:rFonts w:ascii="Arial" w:eastAsia="Calibri" w:hAnsi="Arial" w:cs="Arial"/>
                                  <w:i/>
                                  <w:iCs/>
                                  <w:color w:val="000000"/>
                                  <w:sz w:val="21"/>
                                  <w:szCs w:val="21"/>
                                </w:rPr>
                                <w:t>can </w:t>
                              </w:r>
                              <w:r w:rsidRPr="005B354B">
                                <w:rPr>
                                  <w:rFonts w:ascii="Arial" w:eastAsia="Calibri" w:hAnsi="Arial" w:cs="Arial"/>
                                  <w:color w:val="000000"/>
                                  <w:sz w:val="21"/>
                                  <w:szCs w:val="21"/>
                                </w:rPr>
                                <w:t>require their workers to get vaccinated against COVID-19, but the real question is should they?</w:t>
                              </w:r>
                            </w:p>
                            <w:p w14:paraId="6D5A9AC6" w14:textId="77777777" w:rsidR="005B354B" w:rsidRPr="005B354B" w:rsidRDefault="005B354B" w:rsidP="005B354B">
                              <w:pPr>
                                <w:spacing w:before="150" w:after="150" w:line="360" w:lineRule="auto"/>
                                <w:rPr>
                                  <w:rFonts w:ascii="Helvetica" w:eastAsia="Calibri" w:hAnsi="Helvetica" w:cs="Helvetica"/>
                                  <w:color w:val="666666"/>
                                  <w:sz w:val="18"/>
                                  <w:szCs w:val="18"/>
                                </w:rPr>
                              </w:pPr>
                              <w:r w:rsidRPr="005B354B">
                                <w:rPr>
                                  <w:rFonts w:ascii="Arial" w:eastAsia="Calibri" w:hAnsi="Arial" w:cs="Arial"/>
                                  <w:color w:val="000000"/>
                                  <w:sz w:val="21"/>
                                  <w:szCs w:val="21"/>
                                </w:rPr>
                                <w:t>There are many landmines that come with imposing such a requirement on employees. Aside from the general </w:t>
                              </w:r>
                              <w:hyperlink r:id="rId6" w:tgtFrame="_blank" w:history="1">
                                <w:r w:rsidRPr="005B354B">
                                  <w:rPr>
                                    <w:rFonts w:ascii="Arial" w:eastAsia="Calibri" w:hAnsi="Arial" w:cs="Arial"/>
                                    <w:b/>
                                    <w:bCs/>
                                    <w:color w:val="522A80"/>
                                    <w:sz w:val="21"/>
                                    <w:szCs w:val="21"/>
                                    <w:u w:val="single"/>
                                  </w:rPr>
                                  <w:t>fear</w:t>
                                </w:r>
                                <w:r w:rsidRPr="005B354B">
                                  <w:rPr>
                                    <w:rFonts w:ascii="Arial" w:eastAsia="Calibri" w:hAnsi="Arial" w:cs="Arial"/>
                                    <w:b/>
                                    <w:bCs/>
                                    <w:color w:val="000000"/>
                                    <w:sz w:val="21"/>
                                    <w:szCs w:val="21"/>
                                    <w:u w:val="single"/>
                                  </w:rPr>
                                  <w:t> </w:t>
                                </w:r>
                              </w:hyperlink>
                              <w:r w:rsidRPr="005B354B">
                                <w:rPr>
                                  <w:rFonts w:ascii="Arial" w:eastAsia="Calibri" w:hAnsi="Arial" w:cs="Arial"/>
                                  <w:color w:val="000000"/>
                                  <w:sz w:val="21"/>
                                  <w:szCs w:val="21"/>
                                </w:rPr>
                                <w:t>of injecting a new cocktail of drugs into your body that has the fastest approval rate in FDA history, employees are scared. Putting this fear aside, however, there are other legal concerns.  </w:t>
                              </w:r>
                            </w:p>
                            <w:p w14:paraId="47F09EA8" w14:textId="77777777" w:rsidR="005B354B" w:rsidRPr="005B354B" w:rsidRDefault="005B354B" w:rsidP="005B354B">
                              <w:pPr>
                                <w:spacing w:before="150" w:after="150" w:line="360" w:lineRule="auto"/>
                                <w:rPr>
                                  <w:rFonts w:ascii="Helvetica" w:eastAsia="Calibri" w:hAnsi="Helvetica" w:cs="Helvetica"/>
                                  <w:color w:val="666666"/>
                                  <w:sz w:val="18"/>
                                  <w:szCs w:val="18"/>
                                </w:rPr>
                              </w:pPr>
                              <w:r w:rsidRPr="005B354B">
                                <w:rPr>
                                  <w:rFonts w:ascii="Arial" w:eastAsia="Calibri" w:hAnsi="Arial" w:cs="Arial"/>
                                  <w:color w:val="000000"/>
                                  <w:sz w:val="21"/>
                                  <w:szCs w:val="21"/>
                                </w:rPr>
                                <w:t>Under the </w:t>
                              </w:r>
                              <w:hyperlink r:id="rId7" w:tgtFrame="_blank" w:history="1">
                                <w:r w:rsidRPr="005B354B">
                                  <w:rPr>
                                    <w:rFonts w:ascii="Arial" w:eastAsia="Calibri" w:hAnsi="Arial" w:cs="Arial"/>
                                    <w:b/>
                                    <w:bCs/>
                                    <w:color w:val="522A80"/>
                                    <w:sz w:val="21"/>
                                    <w:szCs w:val="21"/>
                                    <w:u w:val="single"/>
                                  </w:rPr>
                                  <w:t>ADA</w:t>
                                </w:r>
                              </w:hyperlink>
                              <w:r w:rsidRPr="005B354B">
                                <w:rPr>
                                  <w:rFonts w:ascii="Arial" w:eastAsia="Calibri" w:hAnsi="Arial" w:cs="Arial"/>
                                  <w:color w:val="000000"/>
                                  <w:sz w:val="21"/>
                                  <w:szCs w:val="21"/>
                                </w:rPr>
                                <w:t xml:space="preserve">, employers are prohibited from administering a medical examination as a prerequisite for employment or continuous employment. However, the EEOC has recently announced that a vaccination </w:t>
                              </w:r>
                              <w:proofErr w:type="gramStart"/>
                              <w:r w:rsidRPr="005B354B">
                                <w:rPr>
                                  <w:rFonts w:ascii="Arial" w:eastAsia="Calibri" w:hAnsi="Arial" w:cs="Arial"/>
                                  <w:color w:val="000000"/>
                                  <w:sz w:val="21"/>
                                  <w:szCs w:val="21"/>
                                </w:rPr>
                                <w:t>in itself is</w:t>
                              </w:r>
                              <w:proofErr w:type="gramEnd"/>
                              <w:r w:rsidRPr="005B354B">
                                <w:rPr>
                                  <w:rFonts w:ascii="Arial" w:eastAsia="Calibri" w:hAnsi="Arial" w:cs="Arial"/>
                                  <w:color w:val="000000"/>
                                  <w:sz w:val="21"/>
                                  <w:szCs w:val="21"/>
                                </w:rPr>
                                <w:t xml:space="preserve"> not considered a medical examination. A medical examination is “a procedure or test usually given by a health care professional or in a medical setting that seeks information about an individual’s physical or mental impairments or health.” Examples include “vision tests; blood, urine, and breath analyses; blood pressure screening and cholesterol testing; and diagnostic procedures, such as x-rays, CAT scans, and MRIs.” </w:t>
                              </w:r>
                              <w:r w:rsidRPr="005B354B">
                                <w:rPr>
                                  <w:rFonts w:ascii="Arial" w:eastAsia="Calibri" w:hAnsi="Arial" w:cs="Arial"/>
                                  <w:color w:val="000000"/>
                                  <w:sz w:val="21"/>
                                  <w:szCs w:val="21"/>
                                </w:rPr>
                                <w:br/>
                              </w:r>
                              <w:r w:rsidRPr="005B354B">
                                <w:rPr>
                                  <w:rFonts w:ascii="Arial" w:eastAsia="Calibri" w:hAnsi="Arial" w:cs="Arial"/>
                                  <w:color w:val="000000"/>
                                  <w:sz w:val="21"/>
                                  <w:szCs w:val="21"/>
                                </w:rPr>
                                <w:br/>
                                <w:t xml:space="preserve">A vaccination is not considered a medical examination because the employer is not </w:t>
                              </w:r>
                              <w:r w:rsidRPr="005B354B">
                                <w:rPr>
                                  <w:rFonts w:ascii="Arial" w:eastAsia="Calibri" w:hAnsi="Arial" w:cs="Arial"/>
                                  <w:color w:val="000000"/>
                                  <w:sz w:val="21"/>
                                  <w:szCs w:val="21"/>
                                </w:rPr>
                                <w:lastRenderedPageBreak/>
                                <w:t>seeking information about an individual’s impairments or current health status. However, an employer may not issue a pre-screening question about a vaccination unless a vaccination is job-related and consistent with business necessity.</w:t>
                              </w:r>
                            </w:p>
                          </w:tc>
                        </w:tr>
                      </w:tbl>
                      <w:p w14:paraId="1FD0748C"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5A95A2F"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76E80DD"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66DCCE9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B354B" w:rsidRPr="005B354B" w14:paraId="1B13100E" w14:textId="77777777">
                    <w:tc>
                      <w:tcPr>
                        <w:tcW w:w="0" w:type="auto"/>
                        <w:tcMar>
                          <w:top w:w="0" w:type="dxa"/>
                          <w:left w:w="135" w:type="dxa"/>
                          <w:bottom w:w="0" w:type="dxa"/>
                          <w:right w:w="135" w:type="dxa"/>
                        </w:tcMar>
                        <w:hideMark/>
                      </w:tcPr>
                      <w:p w14:paraId="15528DB5"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rPr>
                          <w:drawing>
                            <wp:inline distT="0" distB="0" distL="0" distR="0" wp14:anchorId="1652001D" wp14:editId="62DB0F28">
                              <wp:extent cx="2800350" cy="1574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74800"/>
                                      </a:xfrm>
                                      <a:prstGeom prst="rect">
                                        <a:avLst/>
                                      </a:prstGeom>
                                      <a:noFill/>
                                      <a:ln>
                                        <a:noFill/>
                                      </a:ln>
                                    </pic:spPr>
                                  </pic:pic>
                                </a:graphicData>
                              </a:graphic>
                            </wp:inline>
                          </w:drawing>
                        </w:r>
                      </w:p>
                    </w:tc>
                  </w:tr>
                </w:tbl>
                <w:p w14:paraId="455B9E83"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3FEF8B18"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4B57CB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354B" w:rsidRPr="005B354B" w14:paraId="475C053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354B" w:rsidRPr="005B354B" w14:paraId="2E6871E3" w14:textId="77777777">
                          <w:tc>
                            <w:tcPr>
                              <w:tcW w:w="0" w:type="auto"/>
                              <w:tcMar>
                                <w:top w:w="0" w:type="dxa"/>
                                <w:left w:w="270" w:type="dxa"/>
                                <w:bottom w:w="135" w:type="dxa"/>
                                <w:right w:w="270" w:type="dxa"/>
                              </w:tcMar>
                              <w:hideMark/>
                            </w:tcPr>
                            <w:p w14:paraId="63B7EFAF" w14:textId="77777777" w:rsidR="005B354B" w:rsidRPr="005B354B" w:rsidRDefault="005B354B" w:rsidP="005B354B">
                              <w:pPr>
                                <w:spacing w:before="150" w:after="150" w:line="360" w:lineRule="auto"/>
                                <w:rPr>
                                  <w:rFonts w:ascii="Helvetica" w:eastAsia="Calibri" w:hAnsi="Helvetica" w:cs="Helvetica"/>
                                  <w:color w:val="666666"/>
                                  <w:sz w:val="18"/>
                                  <w:szCs w:val="18"/>
                                </w:rPr>
                              </w:pPr>
                              <w:r w:rsidRPr="005B354B">
                                <w:rPr>
                                  <w:rFonts w:ascii="Arial" w:eastAsia="Calibri" w:hAnsi="Arial" w:cs="Arial"/>
                                  <w:color w:val="666666"/>
                                  <w:sz w:val="21"/>
                                  <w:szCs w:val="21"/>
                                </w:rPr>
                                <w:t>Even if an employer does mandate a vaccine, an employee can object for religious or disability concerns. If they do, employers should know that they will have to provide reasonable accommodations.</w:t>
                              </w:r>
                              <w:r w:rsidRPr="005B354B">
                                <w:rPr>
                                  <w:rFonts w:ascii="Arial" w:eastAsia="Calibri" w:hAnsi="Arial" w:cs="Arial"/>
                                  <w:color w:val="666666"/>
                                  <w:sz w:val="21"/>
                                  <w:szCs w:val="21"/>
                                </w:rPr>
                                <w:br/>
                              </w:r>
                              <w:r w:rsidRPr="005B354B">
                                <w:rPr>
                                  <w:rFonts w:ascii="Arial" w:eastAsia="Calibri" w:hAnsi="Arial" w:cs="Arial"/>
                                  <w:color w:val="666666"/>
                                  <w:sz w:val="21"/>
                                  <w:szCs w:val="21"/>
                                </w:rPr>
                                <w:br/>
                                <w:t>However, objecting to a vaccine because of a political belief is not protected under federal law and an employer is not required to accommodate such objection.</w:t>
                              </w:r>
                            </w:p>
                            <w:p w14:paraId="2272EFDB" w14:textId="77777777" w:rsidR="005B354B" w:rsidRPr="005B354B" w:rsidRDefault="005B354B" w:rsidP="005B354B">
                              <w:pPr>
                                <w:spacing w:before="150" w:after="150" w:line="360" w:lineRule="auto"/>
                                <w:rPr>
                                  <w:rFonts w:ascii="Helvetica" w:eastAsia="Calibri" w:hAnsi="Helvetica" w:cs="Helvetica"/>
                                  <w:color w:val="666666"/>
                                  <w:sz w:val="18"/>
                                  <w:szCs w:val="18"/>
                                </w:rPr>
                              </w:pPr>
                              <w:r w:rsidRPr="005B354B">
                                <w:rPr>
                                  <w:rFonts w:ascii="Arial" w:eastAsia="Calibri" w:hAnsi="Arial" w:cs="Arial"/>
                                  <w:color w:val="666666"/>
                                  <w:sz w:val="21"/>
                                  <w:szCs w:val="21"/>
                                </w:rPr>
                                <w:t>While mandating a vaccine can be tempting for employers to get their workers back in the office, offering incentives in a voluntary program may be a better way to go. Employers who do want to mandate the vaccine should focus on distributing factual and trustworthy information, communicating how the vaccine will be administered, and allowing employees to schedule a vaccination appointment. </w:t>
                              </w:r>
                            </w:p>
                          </w:tc>
                        </w:tr>
                      </w:tbl>
                      <w:p w14:paraId="77E5D652"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304111E2"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02170FD8" w14:textId="77777777" w:rsidR="005B354B" w:rsidRPr="005B354B" w:rsidRDefault="005B354B" w:rsidP="005B354B">
            <w:pPr>
              <w:spacing w:after="0" w:line="240" w:lineRule="auto"/>
              <w:rPr>
                <w:rFonts w:ascii="Calibri" w:eastAsia="Times New Roman" w:hAnsi="Calibri" w:cs="Calibri"/>
              </w:rPr>
            </w:pPr>
          </w:p>
        </w:tc>
      </w:tr>
      <w:tr w:rsidR="005B354B" w:rsidRPr="005B354B" w14:paraId="5DF6AE05" w14:textId="77777777" w:rsidTr="005B354B">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B354B" w:rsidRPr="005B354B" w14:paraId="4E1B3AED" w14:textId="77777777">
              <w:tc>
                <w:tcPr>
                  <w:tcW w:w="0" w:type="auto"/>
                  <w:tcMar>
                    <w:top w:w="0" w:type="dxa"/>
                    <w:left w:w="270" w:type="dxa"/>
                    <w:bottom w:w="270" w:type="dxa"/>
                    <w:right w:w="270" w:type="dxa"/>
                  </w:tcMar>
                  <w:hideMark/>
                </w:tcPr>
                <w:tbl>
                  <w:tblPr>
                    <w:tblW w:w="0" w:type="auto"/>
                    <w:jc w:val="center"/>
                    <w:shd w:val="clear" w:color="auto" w:fill="522A80"/>
                    <w:tblCellMar>
                      <w:left w:w="0" w:type="dxa"/>
                      <w:right w:w="0" w:type="dxa"/>
                    </w:tblCellMar>
                    <w:tblLook w:val="04A0" w:firstRow="1" w:lastRow="0" w:firstColumn="1" w:lastColumn="0" w:noHBand="0" w:noVBand="1"/>
                  </w:tblPr>
                  <w:tblGrid>
                    <w:gridCol w:w="5342"/>
                  </w:tblGrid>
                  <w:tr w:rsidR="005B354B" w:rsidRPr="005B354B" w14:paraId="40110727" w14:textId="77777777">
                    <w:trPr>
                      <w:jc w:val="center"/>
                    </w:trPr>
                    <w:tc>
                      <w:tcPr>
                        <w:tcW w:w="0" w:type="auto"/>
                        <w:shd w:val="clear" w:color="auto" w:fill="522A80"/>
                        <w:tcMar>
                          <w:top w:w="330" w:type="dxa"/>
                          <w:left w:w="330" w:type="dxa"/>
                          <w:bottom w:w="330" w:type="dxa"/>
                          <w:right w:w="330" w:type="dxa"/>
                        </w:tcMar>
                        <w:vAlign w:val="center"/>
                        <w:hideMark/>
                      </w:tcPr>
                      <w:p w14:paraId="068BE65C" w14:textId="77777777" w:rsidR="005B354B" w:rsidRPr="005B354B" w:rsidRDefault="005B354B" w:rsidP="005B354B">
                        <w:pPr>
                          <w:spacing w:after="0" w:line="240" w:lineRule="auto"/>
                          <w:jc w:val="center"/>
                          <w:rPr>
                            <w:rFonts w:ascii="Arial" w:eastAsia="Calibri" w:hAnsi="Arial" w:cs="Arial"/>
                            <w:sz w:val="24"/>
                            <w:szCs w:val="24"/>
                          </w:rPr>
                        </w:pPr>
                        <w:hyperlink r:id="rId9" w:tgtFrame="_blank" w:tooltip="Have Questions? Click Here to Email Me!" w:history="1">
                          <w:r w:rsidRPr="005B354B">
                            <w:rPr>
                              <w:rFonts w:ascii="Arial" w:eastAsia="Calibri" w:hAnsi="Arial" w:cs="Arial"/>
                              <w:b/>
                              <w:bCs/>
                              <w:color w:val="FFFFFF"/>
                              <w:sz w:val="24"/>
                              <w:szCs w:val="24"/>
                              <w:u w:val="single"/>
                            </w:rPr>
                            <w:t>Have Questions? Click Here to Email Me!</w:t>
                          </w:r>
                        </w:hyperlink>
                        <w:r w:rsidRPr="005B354B">
                          <w:rPr>
                            <w:rFonts w:ascii="Arial" w:eastAsia="Calibri" w:hAnsi="Arial" w:cs="Arial"/>
                            <w:color w:val="000000"/>
                            <w:sz w:val="24"/>
                            <w:szCs w:val="24"/>
                          </w:rPr>
                          <w:t xml:space="preserve"> </w:t>
                        </w:r>
                      </w:p>
                    </w:tc>
                  </w:tr>
                </w:tbl>
                <w:p w14:paraId="684C31B1"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05B077F5"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r w:rsidR="005B354B" w:rsidRPr="005B354B" w14:paraId="4AF5F06F" w14:textId="77777777" w:rsidTr="005B354B">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B354B" w:rsidRPr="005B354B" w14:paraId="7BC5CD2E" w14:textId="77777777">
              <w:tc>
                <w:tcPr>
                  <w:tcW w:w="0" w:type="auto"/>
                  <w:tcMar>
                    <w:top w:w="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354B" w:rsidRPr="005B354B" w14:paraId="2DC870FC" w14:textId="77777777">
                    <w:tc>
                      <w:tcPr>
                        <w:tcW w:w="0" w:type="auto"/>
                        <w:tcBorders>
                          <w:top w:val="single" w:sz="12" w:space="0" w:color="522A80"/>
                          <w:left w:val="nil"/>
                          <w:bottom w:val="nil"/>
                          <w:right w:val="nil"/>
                        </w:tcBorders>
                        <w:vAlign w:val="center"/>
                        <w:hideMark/>
                      </w:tcPr>
                      <w:p w14:paraId="5B7EE29C"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7DA3461D"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E5D4748"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22EA7A9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B354B" w:rsidRPr="005B354B" w14:paraId="2E5DBFBA"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5B354B" w:rsidRPr="005B354B" w14:paraId="78010090" w14:textId="77777777">
                          <w:tc>
                            <w:tcPr>
                              <w:tcW w:w="0" w:type="auto"/>
                              <w:hideMark/>
                            </w:tcPr>
                            <w:p w14:paraId="0B8492D1"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rPr>
                                <w:lastRenderedPageBreak/>
                                <w:drawing>
                                  <wp:inline distT="0" distB="0" distL="0" distR="0" wp14:anchorId="08E15B55" wp14:editId="487991A3">
                                    <wp:extent cx="1676400" cy="23558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23558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5B354B" w:rsidRPr="005B354B" w14:paraId="0D6BC966" w14:textId="77777777">
                          <w:tc>
                            <w:tcPr>
                              <w:tcW w:w="0" w:type="auto"/>
                              <w:hideMark/>
                            </w:tcPr>
                            <w:p w14:paraId="597F8DB2" w14:textId="77777777" w:rsidR="005B354B" w:rsidRPr="005B354B" w:rsidRDefault="005B354B" w:rsidP="005B354B">
                              <w:pPr>
                                <w:spacing w:after="0" w:line="360" w:lineRule="auto"/>
                                <w:rPr>
                                  <w:rFonts w:ascii="Helvetica" w:eastAsia="Calibri" w:hAnsi="Helvetica" w:cs="Helvetica"/>
                                  <w:color w:val="202020"/>
                                  <w:sz w:val="24"/>
                                  <w:szCs w:val="24"/>
                                </w:rPr>
                              </w:pPr>
                              <w:r w:rsidRPr="005B354B">
                                <w:rPr>
                                  <w:rFonts w:ascii="Helvetica" w:eastAsia="Calibri" w:hAnsi="Helvetica" w:cs="Helvetica"/>
                                  <w:b/>
                                  <w:bCs/>
                                  <w:color w:val="202020"/>
                                  <w:sz w:val="21"/>
                                  <w:szCs w:val="21"/>
                                </w:rPr>
                                <w:t>Employment Counseling and Compliance Attorney</w:t>
                              </w:r>
                              <w:r w:rsidRPr="005B354B">
                                <w:rPr>
                                  <w:rFonts w:ascii="Helvetica" w:eastAsia="Calibri" w:hAnsi="Helvetica" w:cs="Helvetica"/>
                                  <w:b/>
                                  <w:bCs/>
                                  <w:color w:val="202020"/>
                                  <w:sz w:val="21"/>
                                  <w:szCs w:val="21"/>
                                </w:rPr>
                                <w:br/>
                                <w:t>Sexual Harassment Trainer </w:t>
                              </w:r>
                              <w:r w:rsidRPr="005B354B">
                                <w:rPr>
                                  <w:rFonts w:ascii="Cambria Math" w:eastAsia="Calibri" w:hAnsi="Cambria Math" w:cs="Calibri"/>
                                  <w:color w:val="000000"/>
                                  <w:sz w:val="17"/>
                                  <w:szCs w:val="17"/>
                                </w:rPr>
                                <w:t>◆</w:t>
                              </w:r>
                              <w:r w:rsidRPr="005B354B">
                                <w:rPr>
                                  <w:rFonts w:ascii="Helvetica" w:eastAsia="Calibri" w:hAnsi="Helvetica" w:cs="Helvetica"/>
                                  <w:b/>
                                  <w:bCs/>
                                  <w:color w:val="202020"/>
                                  <w:sz w:val="24"/>
                                  <w:szCs w:val="24"/>
                                </w:rPr>
                                <w:t xml:space="preserve"> </w:t>
                              </w:r>
                              <w:r w:rsidRPr="005B354B">
                                <w:rPr>
                                  <w:rFonts w:ascii="Helvetica" w:eastAsia="Calibri" w:hAnsi="Helvetica" w:cs="Helvetica"/>
                                  <w:b/>
                                  <w:bCs/>
                                  <w:color w:val="202020"/>
                                  <w:sz w:val="21"/>
                                  <w:szCs w:val="21"/>
                                </w:rPr>
                                <w:t xml:space="preserve">Speaker </w:t>
                              </w:r>
                              <w:r w:rsidRPr="005B354B">
                                <w:rPr>
                                  <w:rFonts w:ascii="Cambria Math" w:eastAsia="Calibri" w:hAnsi="Cambria Math" w:cs="Calibri"/>
                                  <w:color w:val="000000"/>
                                  <w:sz w:val="17"/>
                                  <w:szCs w:val="17"/>
                                </w:rPr>
                                <w:t>◆</w:t>
                              </w:r>
                              <w:r w:rsidRPr="005B354B">
                                <w:rPr>
                                  <w:rFonts w:ascii="Helvetica" w:eastAsia="Calibri" w:hAnsi="Helvetica" w:cs="Helvetica"/>
                                  <w:b/>
                                  <w:bCs/>
                                  <w:color w:val="000000"/>
                                  <w:sz w:val="18"/>
                                  <w:szCs w:val="18"/>
                                </w:rPr>
                                <w:t xml:space="preserve"> </w:t>
                              </w:r>
                              <w:r w:rsidRPr="005B354B">
                                <w:rPr>
                                  <w:rFonts w:ascii="Helvetica" w:eastAsia="Calibri" w:hAnsi="Helvetica" w:cs="Helvetica"/>
                                  <w:b/>
                                  <w:bCs/>
                                  <w:color w:val="202020"/>
                                  <w:sz w:val="21"/>
                                  <w:szCs w:val="21"/>
                                </w:rPr>
                                <w:t>Author</w:t>
                              </w:r>
                              <w:r w:rsidRPr="005B354B">
                                <w:rPr>
                                  <w:rFonts w:ascii="Helvetica" w:eastAsia="Calibri" w:hAnsi="Helvetica" w:cs="Helvetica"/>
                                  <w:color w:val="202020"/>
                                  <w:sz w:val="24"/>
                                  <w:szCs w:val="24"/>
                                </w:rPr>
                                <w:br/>
                              </w:r>
                              <w:r w:rsidRPr="005B354B">
                                <w:rPr>
                                  <w:rFonts w:ascii="Helvetica" w:eastAsia="Calibri" w:hAnsi="Helvetica" w:cs="Helvetica"/>
                                  <w:color w:val="202020"/>
                                  <w:sz w:val="24"/>
                                  <w:szCs w:val="24"/>
                                </w:rPr>
                                <w:br/>
                              </w:r>
                              <w:r w:rsidRPr="005B354B">
                                <w:rPr>
                                  <w:rFonts w:ascii="Helvetica" w:eastAsia="Calibri" w:hAnsi="Helvetica" w:cs="Helvetica"/>
                                  <w:i/>
                                  <w:iCs/>
                                  <w:color w:val="202020"/>
                                  <w:sz w:val="21"/>
                                  <w:szCs w:val="21"/>
                                </w:rPr>
                                <w:t xml:space="preserve">Christina M. </w:t>
                              </w:r>
                              <w:proofErr w:type="spellStart"/>
                              <w:r w:rsidRPr="005B354B">
                                <w:rPr>
                                  <w:rFonts w:ascii="Helvetica" w:eastAsia="Calibri" w:hAnsi="Helvetica" w:cs="Helvetica"/>
                                  <w:i/>
                                  <w:iCs/>
                                  <w:color w:val="202020"/>
                                  <w:sz w:val="21"/>
                                  <w:szCs w:val="21"/>
                                </w:rPr>
                                <w:t>Reger</w:t>
                              </w:r>
                              <w:proofErr w:type="spellEnd"/>
                              <w:r w:rsidRPr="005B354B">
                                <w:rPr>
                                  <w:rFonts w:ascii="Helvetica" w:eastAsia="Calibri" w:hAnsi="Helvetica" w:cs="Helvetica"/>
                                  <w:i/>
                                  <w:iCs/>
                                  <w:color w:val="202020"/>
                                  <w:sz w:val="21"/>
                                  <w:szCs w:val="21"/>
                                </w:rPr>
                                <w:t xml:space="preserve"> is the Founding Partner of the Law Offices of Christina </w:t>
                              </w:r>
                              <w:proofErr w:type="spellStart"/>
                              <w:r w:rsidRPr="005B354B">
                                <w:rPr>
                                  <w:rFonts w:ascii="Helvetica" w:eastAsia="Calibri" w:hAnsi="Helvetica" w:cs="Helvetica"/>
                                  <w:i/>
                                  <w:iCs/>
                                  <w:color w:val="202020"/>
                                  <w:sz w:val="21"/>
                                  <w:szCs w:val="21"/>
                                </w:rPr>
                                <w:t>Reger</w:t>
                              </w:r>
                              <w:proofErr w:type="spellEnd"/>
                              <w:r w:rsidRPr="005B354B">
                                <w:rPr>
                                  <w:rFonts w:ascii="Helvetica" w:eastAsia="Calibri" w:hAnsi="Helvetica" w:cs="Helvetica"/>
                                  <w:i/>
                                  <w:iCs/>
                                  <w:color w:val="202020"/>
                                  <w:sz w:val="21"/>
                                  <w:szCs w:val="21"/>
                                </w:rPr>
                                <w:t>, LLC. Licensed in Pennsylvania and New Jersey, Christina works with businesses and corporations to prevent litigation from employees and applicants. Christina offers a unique fee structure that provides predictability and accessibility to the legal services her clients need.</w:t>
                              </w:r>
                            </w:p>
                          </w:tc>
                        </w:tr>
                      </w:tbl>
                      <w:p w14:paraId="7B19F876"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5D911BF5"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186DE4F9" w14:textId="77777777" w:rsidR="005B354B" w:rsidRPr="005B354B" w:rsidRDefault="005B354B" w:rsidP="005B354B">
            <w:pPr>
              <w:spacing w:after="0" w:line="240" w:lineRule="auto"/>
              <w:rPr>
                <w:rFonts w:ascii="Calibri" w:eastAsia="Times New Roman" w:hAnsi="Calibri" w:cs="Calibri"/>
              </w:rPr>
            </w:pPr>
          </w:p>
        </w:tc>
      </w:tr>
      <w:tr w:rsidR="005B354B" w:rsidRPr="005B354B" w14:paraId="44D86F82" w14:textId="77777777" w:rsidTr="005B354B">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B354B" w:rsidRPr="005B354B" w14:paraId="11BDDB7C"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354B" w:rsidRPr="005B354B" w14:paraId="5388CCC6" w14:textId="77777777">
                    <w:tc>
                      <w:tcPr>
                        <w:tcW w:w="0" w:type="auto"/>
                        <w:tcBorders>
                          <w:top w:val="single" w:sz="12" w:space="0" w:color="522A80"/>
                          <w:left w:val="nil"/>
                          <w:bottom w:val="nil"/>
                          <w:right w:val="nil"/>
                        </w:tcBorders>
                        <w:vAlign w:val="center"/>
                        <w:hideMark/>
                      </w:tcPr>
                      <w:p w14:paraId="5815B335" w14:textId="77777777" w:rsidR="005B354B" w:rsidRPr="005B354B" w:rsidRDefault="005B354B" w:rsidP="005B354B">
                        <w:pPr>
                          <w:spacing w:after="0" w:line="240" w:lineRule="auto"/>
                          <w:rPr>
                            <w:rFonts w:ascii="Calibri" w:eastAsia="Times New Roman" w:hAnsi="Calibri" w:cs="Calibri"/>
                          </w:rPr>
                        </w:pPr>
                      </w:p>
                    </w:tc>
                  </w:tr>
                </w:tbl>
                <w:p w14:paraId="42249D93"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3B99D7AC"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0C37660B"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B354B" w:rsidRPr="005B354B" w14:paraId="0F68343E" w14:textId="7777777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B354B" w:rsidRPr="005B354B" w14:paraId="79CC5A0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861"/>
                              </w:tblGrid>
                              <w:tr w:rsidR="005B354B" w:rsidRPr="005B354B" w14:paraId="0A108E0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4861"/>
                                    </w:tblGrid>
                                    <w:tr w:rsidR="005B354B" w:rsidRPr="005B354B" w14:paraId="3C92E04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861"/>
                                          </w:tblGrid>
                                          <w:tr w:rsidR="005B354B" w:rsidRPr="005B354B" w14:paraId="0CCEEF65" w14:textId="7777777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4861"/>
                                                </w:tblGrid>
                                                <w:tr w:rsidR="005B354B" w:rsidRPr="005B354B" w14:paraId="18F5299E"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4231"/>
                                                      </w:tblGrid>
                                                      <w:tr w:rsidR="005B354B" w:rsidRPr="005B354B" w14:paraId="2299C1A0" w14:textId="77777777">
                                                        <w:tc>
                                                          <w:tcPr>
                                                            <w:tcW w:w="360" w:type="dxa"/>
                                                            <w:vAlign w:val="center"/>
                                                            <w:hideMark/>
                                                          </w:tcPr>
                                                          <w:p w14:paraId="17F3C118"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color w:val="0000FF"/>
                                                              </w:rPr>
                                                              <w:drawing>
                                                                <wp:inline distT="0" distB="0" distL="0" distR="0" wp14:anchorId="7AD4F82C" wp14:editId="5741A7A5">
                                                                  <wp:extent cx="228600" cy="228600"/>
                                                                  <wp:effectExtent l="0" t="0" r="0" b="0"/>
                                                                  <wp:docPr id="12" name="Picture 12" descr="Forward to Colleagues, Clients, Connection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ward to Colleagues, Clients, Connec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7D4386DD" w14:textId="77777777" w:rsidR="005B354B" w:rsidRPr="005B354B" w:rsidRDefault="005B354B" w:rsidP="005B354B">
                                                            <w:pPr>
                                                              <w:spacing w:after="0" w:line="240" w:lineRule="auto"/>
                                                              <w:rPr>
                                                                <w:rFonts w:ascii="Calibri" w:eastAsia="Calibri" w:hAnsi="Calibri" w:cs="Calibri"/>
                                                              </w:rPr>
                                                            </w:pPr>
                                                            <w:hyperlink r:id="rId13" w:history="1">
                                                              <w:r w:rsidRPr="005B354B">
                                                                <w:rPr>
                                                                  <w:rFonts w:ascii="Arial" w:eastAsia="Calibri" w:hAnsi="Arial" w:cs="Arial"/>
                                                                  <w:color w:val="0000FF"/>
                                                                  <w:sz w:val="21"/>
                                                                  <w:szCs w:val="21"/>
                                                                  <w:u w:val="single"/>
                                                                </w:rPr>
                                                                <w:t>Forward to Colleagues, Clients, Connections</w:t>
                                                              </w:r>
                                                            </w:hyperlink>
                                                            <w:r w:rsidRPr="005B354B">
                                                              <w:rPr>
                                                                <w:rFonts w:ascii="Calibri" w:eastAsia="Calibri" w:hAnsi="Calibri" w:cs="Calibri"/>
                                                              </w:rPr>
                                                              <w:t xml:space="preserve"> </w:t>
                                                            </w:r>
                                                          </w:p>
                                                        </w:tc>
                                                      </w:tr>
                                                    </w:tbl>
                                                    <w:p w14:paraId="7FA5DBFB"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104A4893"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79C2ADCF"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69B2C3DB"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3824E0AF"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2FA60706"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2BA8F7CE"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44525D0F"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79878731" w14:textId="77777777">
              <w:tc>
                <w:tcPr>
                  <w:tcW w:w="0" w:type="auto"/>
                  <w:tcMar>
                    <w:top w:w="0" w:type="dxa"/>
                    <w:left w:w="270" w:type="dxa"/>
                    <w:bottom w:w="270" w:type="dxa"/>
                    <w:right w:w="270" w:type="dxa"/>
                  </w:tcMar>
                  <w:hideMark/>
                </w:tcPr>
                <w:tbl>
                  <w:tblPr>
                    <w:tblW w:w="0" w:type="auto"/>
                    <w:jc w:val="center"/>
                    <w:shd w:val="clear" w:color="auto" w:fill="522A80"/>
                    <w:tblCellMar>
                      <w:left w:w="0" w:type="dxa"/>
                      <w:right w:w="0" w:type="dxa"/>
                    </w:tblCellMar>
                    <w:tblLook w:val="04A0" w:firstRow="1" w:lastRow="0" w:firstColumn="1" w:lastColumn="0" w:noHBand="0" w:noVBand="1"/>
                  </w:tblPr>
                  <w:tblGrid>
                    <w:gridCol w:w="3087"/>
                  </w:tblGrid>
                  <w:tr w:rsidR="005B354B" w:rsidRPr="005B354B" w14:paraId="00F7A114" w14:textId="77777777">
                    <w:trPr>
                      <w:jc w:val="center"/>
                    </w:trPr>
                    <w:tc>
                      <w:tcPr>
                        <w:tcW w:w="0" w:type="auto"/>
                        <w:shd w:val="clear" w:color="auto" w:fill="522A80"/>
                        <w:tcMar>
                          <w:top w:w="270" w:type="dxa"/>
                          <w:left w:w="270" w:type="dxa"/>
                          <w:bottom w:w="270" w:type="dxa"/>
                          <w:right w:w="270" w:type="dxa"/>
                        </w:tcMar>
                        <w:vAlign w:val="center"/>
                        <w:hideMark/>
                      </w:tcPr>
                      <w:p w14:paraId="26C8D09B" w14:textId="77777777" w:rsidR="005B354B" w:rsidRPr="005B354B" w:rsidRDefault="005B354B" w:rsidP="005B354B">
                        <w:pPr>
                          <w:spacing w:after="0" w:line="240" w:lineRule="auto"/>
                          <w:jc w:val="center"/>
                          <w:rPr>
                            <w:rFonts w:ascii="Arial" w:eastAsia="Calibri" w:hAnsi="Arial" w:cs="Arial"/>
                            <w:sz w:val="24"/>
                            <w:szCs w:val="24"/>
                          </w:rPr>
                        </w:pPr>
                        <w:hyperlink r:id="rId14" w:tgtFrame="_blank" w:tooltip="Subscribe to Our Blog" w:history="1">
                          <w:r w:rsidRPr="005B354B">
                            <w:rPr>
                              <w:rFonts w:ascii="Arial" w:eastAsia="Calibri" w:hAnsi="Arial" w:cs="Arial"/>
                              <w:b/>
                              <w:bCs/>
                              <w:color w:val="FFFFFF"/>
                              <w:sz w:val="24"/>
                              <w:szCs w:val="24"/>
                              <w:u w:val="single"/>
                            </w:rPr>
                            <w:t>Subscribe to Our Blog</w:t>
                          </w:r>
                        </w:hyperlink>
                        <w:r w:rsidRPr="005B354B">
                          <w:rPr>
                            <w:rFonts w:ascii="Arial" w:eastAsia="Calibri" w:hAnsi="Arial" w:cs="Arial"/>
                            <w:color w:val="000000"/>
                            <w:sz w:val="24"/>
                            <w:szCs w:val="24"/>
                          </w:rPr>
                          <w:t xml:space="preserve"> </w:t>
                        </w:r>
                      </w:p>
                    </w:tc>
                  </w:tr>
                </w:tbl>
                <w:p w14:paraId="36EB3CC8"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5F5A537E"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73866421" w14:textId="77777777">
              <w:tc>
                <w:tcPr>
                  <w:tcW w:w="0" w:type="auto"/>
                  <w:tcMar>
                    <w:top w:w="0" w:type="dxa"/>
                    <w:left w:w="270" w:type="dxa"/>
                    <w:bottom w:w="270" w:type="dxa"/>
                    <w:right w:w="270" w:type="dxa"/>
                  </w:tcMar>
                  <w:hideMark/>
                </w:tcPr>
                <w:tbl>
                  <w:tblPr>
                    <w:tblW w:w="0" w:type="auto"/>
                    <w:jc w:val="center"/>
                    <w:shd w:val="clear" w:color="auto" w:fill="522A80"/>
                    <w:tblCellMar>
                      <w:left w:w="0" w:type="dxa"/>
                      <w:right w:w="0" w:type="dxa"/>
                    </w:tblCellMar>
                    <w:tblLook w:val="04A0" w:firstRow="1" w:lastRow="0" w:firstColumn="1" w:lastColumn="0" w:noHBand="0" w:noVBand="1"/>
                  </w:tblPr>
                  <w:tblGrid>
                    <w:gridCol w:w="2034"/>
                  </w:tblGrid>
                  <w:tr w:rsidR="005B354B" w:rsidRPr="005B354B" w14:paraId="26B3664B" w14:textId="77777777">
                    <w:trPr>
                      <w:jc w:val="center"/>
                    </w:trPr>
                    <w:tc>
                      <w:tcPr>
                        <w:tcW w:w="0" w:type="auto"/>
                        <w:shd w:val="clear" w:color="auto" w:fill="522A80"/>
                        <w:tcMar>
                          <w:top w:w="270" w:type="dxa"/>
                          <w:left w:w="270" w:type="dxa"/>
                          <w:bottom w:w="270" w:type="dxa"/>
                          <w:right w:w="270" w:type="dxa"/>
                        </w:tcMar>
                        <w:vAlign w:val="center"/>
                        <w:hideMark/>
                      </w:tcPr>
                      <w:p w14:paraId="2741E9CF" w14:textId="77777777" w:rsidR="005B354B" w:rsidRPr="005B354B" w:rsidRDefault="005B354B" w:rsidP="005B354B">
                        <w:pPr>
                          <w:spacing w:after="0" w:line="240" w:lineRule="auto"/>
                          <w:jc w:val="center"/>
                          <w:rPr>
                            <w:rFonts w:ascii="Arial" w:eastAsia="Calibri" w:hAnsi="Arial" w:cs="Arial"/>
                            <w:sz w:val="24"/>
                            <w:szCs w:val="24"/>
                          </w:rPr>
                        </w:pPr>
                        <w:hyperlink r:id="rId15" w:tgtFrame="_blank" w:tooltip="Visit Website" w:history="1">
                          <w:r w:rsidRPr="005B354B">
                            <w:rPr>
                              <w:rFonts w:ascii="Arial" w:eastAsia="Calibri" w:hAnsi="Arial" w:cs="Arial"/>
                              <w:b/>
                              <w:bCs/>
                              <w:color w:val="FFFFFF"/>
                              <w:sz w:val="24"/>
                              <w:szCs w:val="24"/>
                              <w:u w:val="single"/>
                            </w:rPr>
                            <w:t>Visit Website</w:t>
                          </w:r>
                        </w:hyperlink>
                        <w:r w:rsidRPr="005B354B">
                          <w:rPr>
                            <w:rFonts w:ascii="Arial" w:eastAsia="Calibri" w:hAnsi="Arial" w:cs="Arial"/>
                            <w:color w:val="000000"/>
                            <w:sz w:val="24"/>
                            <w:szCs w:val="24"/>
                          </w:rPr>
                          <w:t xml:space="preserve"> </w:t>
                        </w:r>
                      </w:p>
                    </w:tc>
                  </w:tr>
                </w:tbl>
                <w:p w14:paraId="4B6818A6"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05BC3F4D"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2CEEF7A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B354B" w:rsidRPr="005B354B" w14:paraId="37F2DD4D" w14:textId="77777777">
                    <w:trPr>
                      <w:jc w:val="center"/>
                    </w:trPr>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2730"/>
                        </w:tblGrid>
                        <w:tr w:rsidR="005B354B" w:rsidRPr="005B354B" w14:paraId="764459A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460"/>
                              </w:tblGrid>
                              <w:tr w:rsidR="005B354B" w:rsidRPr="005B354B" w14:paraId="473E91A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870"/>
                                      <w:gridCol w:w="720"/>
                                    </w:tblGrid>
                                    <w:tr w:rsidR="005B354B" w:rsidRPr="005B354B" w14:paraId="2EFC67D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5B354B" w:rsidRPr="005B354B" w14:paraId="08BDA848" w14:textId="77777777">
                                            <w:tc>
                                              <w:tcPr>
                                                <w:tcW w:w="0" w:type="auto"/>
                                                <w:tcMar>
                                                  <w:top w:w="0" w:type="dxa"/>
                                                  <w:left w:w="0" w:type="dxa"/>
                                                  <w:bottom w:w="135" w:type="dxa"/>
                                                  <w:right w:w="150" w:type="dxa"/>
                                                </w:tcMar>
                                                <w:hideMark/>
                                              </w:tcPr>
                                              <w:p w14:paraId="21D52373"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color w:val="0000FF"/>
                                                  </w:rPr>
                                                  <w:drawing>
                                                    <wp:inline distT="0" distB="0" distL="0" distR="0" wp14:anchorId="0CC941EE" wp14:editId="1FF30AE6">
                                                      <wp:extent cx="457200" cy="457200"/>
                                                      <wp:effectExtent l="0" t="0" r="0" b="0"/>
                                                      <wp:docPr id="13" name="Picture 13"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6EED79CA" w14:textId="77777777" w:rsidR="005B354B" w:rsidRPr="005B354B" w:rsidRDefault="005B354B" w:rsidP="005B354B">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5B354B" w:rsidRPr="005B354B" w14:paraId="1863B859" w14:textId="77777777">
                                            <w:tc>
                                              <w:tcPr>
                                                <w:tcW w:w="0" w:type="auto"/>
                                                <w:tcMar>
                                                  <w:top w:w="0" w:type="dxa"/>
                                                  <w:left w:w="0" w:type="dxa"/>
                                                  <w:bottom w:w="135" w:type="dxa"/>
                                                  <w:right w:w="150" w:type="dxa"/>
                                                </w:tcMar>
                                                <w:hideMark/>
                                              </w:tcPr>
                                              <w:p w14:paraId="27663DF5"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color w:val="0000FF"/>
                                                  </w:rPr>
                                                  <w:drawing>
                                                    <wp:inline distT="0" distB="0" distL="0" distR="0" wp14:anchorId="49F5DF50" wp14:editId="7884DE05">
                                                      <wp:extent cx="457200" cy="457200"/>
                                                      <wp:effectExtent l="0" t="0" r="0" b="0"/>
                                                      <wp:docPr id="14" name="Picture 14" descr="LinkedIn">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44A3E7BA" w14:textId="77777777" w:rsidR="005B354B" w:rsidRPr="005B354B" w:rsidRDefault="005B354B" w:rsidP="005B354B">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5B354B" w:rsidRPr="005B354B" w14:paraId="446258C3" w14:textId="77777777">
                                            <w:tc>
                                              <w:tcPr>
                                                <w:tcW w:w="0" w:type="auto"/>
                                                <w:tcMar>
                                                  <w:top w:w="0" w:type="dxa"/>
                                                  <w:left w:w="0" w:type="dxa"/>
                                                  <w:bottom w:w="135" w:type="dxa"/>
                                                  <w:right w:w="0" w:type="dxa"/>
                                                </w:tcMar>
                                                <w:hideMark/>
                                              </w:tcPr>
                                              <w:p w14:paraId="5EFDA9A7" w14:textId="77777777" w:rsidR="005B354B" w:rsidRPr="005B354B" w:rsidRDefault="005B354B" w:rsidP="005B354B">
                                                <w:pPr>
                                                  <w:spacing w:after="0" w:line="240" w:lineRule="auto"/>
                                                  <w:jc w:val="center"/>
                                                  <w:rPr>
                                                    <w:rFonts w:ascii="Calibri" w:eastAsia="Calibri" w:hAnsi="Calibri" w:cs="Calibri"/>
                                                  </w:rPr>
                                                </w:pPr>
                                                <w:r w:rsidRPr="005B354B">
                                                  <w:rPr>
                                                    <w:rFonts w:ascii="Calibri" w:eastAsia="Calibri" w:hAnsi="Calibri" w:cs="Calibri"/>
                                                    <w:noProof/>
                                                    <w:color w:val="0000FF"/>
                                                  </w:rPr>
                                                  <w:drawing>
                                                    <wp:inline distT="0" distB="0" distL="0" distR="0" wp14:anchorId="1C465D7B" wp14:editId="527CEE4E">
                                                      <wp:extent cx="457200" cy="457200"/>
                                                      <wp:effectExtent l="0" t="0" r="0" b="0"/>
                                                      <wp:docPr id="15" name="Picture 15" descr="Email">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0BF41CAA"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2428AB41"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4666F150"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372F984F"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7B209B33"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669E97F4"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1566647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8986"/>
                  </w:tblGrid>
                  <w:tr w:rsidR="005B354B" w:rsidRPr="005B354B" w14:paraId="738A06CE" w14:textId="77777777">
                    <w:trPr>
                      <w:jc w:val="center"/>
                    </w:trPr>
                    <w:tc>
                      <w:tcPr>
                        <w:tcW w:w="0" w:type="auto"/>
                        <w:hideMark/>
                      </w:tcPr>
                      <w:p w14:paraId="6D385BE1" w14:textId="77777777" w:rsidR="005B354B" w:rsidRPr="005B354B" w:rsidRDefault="005B354B" w:rsidP="005B354B">
                        <w:pPr>
                          <w:spacing w:after="0" w:line="240" w:lineRule="auto"/>
                          <w:rPr>
                            <w:rFonts w:ascii="Calibri" w:eastAsia="Calibri" w:hAnsi="Calibri" w:cs="Calibr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6"/>
                        </w:tblGrid>
                        <w:tr w:rsidR="005B354B" w:rsidRPr="005B354B" w14:paraId="103B7A57" w14:textId="77777777">
                          <w:tc>
                            <w:tcPr>
                              <w:tcW w:w="0" w:type="auto"/>
                              <w:tcMar>
                                <w:top w:w="135" w:type="dxa"/>
                                <w:left w:w="270" w:type="dxa"/>
                                <w:bottom w:w="135" w:type="dxa"/>
                                <w:right w:w="270" w:type="dxa"/>
                              </w:tcMar>
                              <w:vAlign w:val="center"/>
                              <w:hideMark/>
                            </w:tcPr>
                            <w:tbl>
                              <w:tblPr>
                                <w:tblW w:w="5000" w:type="pct"/>
                                <w:shd w:val="clear" w:color="auto" w:fill="666666"/>
                                <w:tblCellMar>
                                  <w:left w:w="0" w:type="dxa"/>
                                  <w:right w:w="0" w:type="dxa"/>
                                </w:tblCellMar>
                                <w:tblLook w:val="04A0" w:firstRow="1" w:lastRow="0" w:firstColumn="1" w:lastColumn="0" w:noHBand="0" w:noVBand="1"/>
                              </w:tblPr>
                              <w:tblGrid>
                                <w:gridCol w:w="8446"/>
                              </w:tblGrid>
                              <w:tr w:rsidR="005B354B" w:rsidRPr="005B354B" w14:paraId="2C5196D5" w14:textId="77777777">
                                <w:tc>
                                  <w:tcPr>
                                    <w:tcW w:w="0" w:type="auto"/>
                                    <w:shd w:val="clear" w:color="auto" w:fill="666666"/>
                                    <w:tcMar>
                                      <w:top w:w="270" w:type="dxa"/>
                                      <w:left w:w="270" w:type="dxa"/>
                                      <w:bottom w:w="270" w:type="dxa"/>
                                      <w:right w:w="270" w:type="dxa"/>
                                    </w:tcMar>
                                    <w:hideMark/>
                                  </w:tcPr>
                                  <w:p w14:paraId="2629CAB0" w14:textId="77777777" w:rsidR="005B354B" w:rsidRPr="005B354B" w:rsidRDefault="005B354B" w:rsidP="005B354B">
                                    <w:pPr>
                                      <w:spacing w:after="0" w:line="360" w:lineRule="auto"/>
                                      <w:jc w:val="center"/>
                                      <w:rPr>
                                        <w:rFonts w:ascii="Georgia" w:eastAsia="Calibri" w:hAnsi="Georgia" w:cs="Calibri"/>
                                        <w:color w:val="F2F2F2"/>
                                        <w:sz w:val="21"/>
                                        <w:szCs w:val="21"/>
                                      </w:rPr>
                                    </w:pPr>
                                    <w:r w:rsidRPr="005B354B">
                                      <w:rPr>
                                        <w:rFonts w:ascii="Georgia" w:eastAsia="Calibri" w:hAnsi="Georgia" w:cs="Calibri"/>
                                        <w:color w:val="F2F2F2"/>
                                        <w:sz w:val="21"/>
                                        <w:szCs w:val="21"/>
                                      </w:rPr>
                                      <w:t xml:space="preserve">Law Offices of Christina </w:t>
                                    </w:r>
                                    <w:proofErr w:type="spellStart"/>
                                    <w:r w:rsidRPr="005B354B">
                                      <w:rPr>
                                        <w:rFonts w:ascii="Georgia" w:eastAsia="Calibri" w:hAnsi="Georgia" w:cs="Calibri"/>
                                        <w:color w:val="F2F2F2"/>
                                        <w:sz w:val="21"/>
                                        <w:szCs w:val="21"/>
                                      </w:rPr>
                                      <w:t>Reger</w:t>
                                    </w:r>
                                    <w:proofErr w:type="spellEnd"/>
                                    <w:r w:rsidRPr="005B354B">
                                      <w:rPr>
                                        <w:rFonts w:ascii="Georgia" w:eastAsia="Calibri" w:hAnsi="Georgia" w:cs="Calibri"/>
                                        <w:color w:val="F2F2F2"/>
                                        <w:sz w:val="21"/>
                                        <w:szCs w:val="21"/>
                                      </w:rPr>
                                      <w:br/>
                                    </w:r>
                                    <w:r w:rsidRPr="005B354B">
                                      <w:rPr>
                                        <w:rFonts w:ascii="Calibri" w:eastAsia="Calibri" w:hAnsi="Calibri" w:cs="Calibri"/>
                                        <w:b/>
                                        <w:bCs/>
                                        <w:color w:val="F2F2F2"/>
                                        <w:sz w:val="27"/>
                                        <w:szCs w:val="27"/>
                                      </w:rPr>
                                      <w:t>(215) 809-2089</w:t>
                                    </w:r>
                                    <w:r w:rsidRPr="005B354B">
                                      <w:rPr>
                                        <w:rFonts w:ascii="Georgia" w:eastAsia="Calibri" w:hAnsi="Georgia" w:cs="Calibri"/>
                                        <w:color w:val="F2F2F2"/>
                                        <w:sz w:val="21"/>
                                        <w:szCs w:val="21"/>
                                      </w:rPr>
                                      <w:br/>
                                      <w:t>41 University Drive, Suite 400</w:t>
                                    </w:r>
                                    <w:r w:rsidRPr="005B354B">
                                      <w:rPr>
                                        <w:rFonts w:ascii="Georgia" w:eastAsia="Calibri" w:hAnsi="Georgia" w:cs="Calibri"/>
                                        <w:color w:val="F2F2F2"/>
                                        <w:sz w:val="21"/>
                                        <w:szCs w:val="21"/>
                                      </w:rPr>
                                      <w:br/>
                                      <w:t xml:space="preserve">Newtown, Bucks County, PA </w:t>
                                    </w:r>
                                  </w:p>
                                </w:tc>
                              </w:tr>
                            </w:tbl>
                            <w:p w14:paraId="51143B80"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54D1111A"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1134106A" w14:textId="77777777" w:rsidR="005B354B" w:rsidRPr="005B354B" w:rsidRDefault="005B354B" w:rsidP="005B354B">
                  <w:pPr>
                    <w:spacing w:after="0" w:line="240" w:lineRule="auto"/>
                    <w:jc w:val="center"/>
                    <w:rPr>
                      <w:rFonts w:ascii="Times New Roman" w:eastAsia="Times New Roman" w:hAnsi="Times New Roman" w:cs="Times New Roman"/>
                      <w:sz w:val="20"/>
                      <w:szCs w:val="20"/>
                    </w:rPr>
                  </w:pPr>
                </w:p>
              </w:tc>
            </w:tr>
          </w:tbl>
          <w:p w14:paraId="1429C8CF"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0558352D" w14:textId="77777777">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B354B" w:rsidRPr="005B354B" w14:paraId="5D97D577" w14:textId="77777777">
                    <w:tc>
                      <w:tcPr>
                        <w:tcW w:w="0" w:type="auto"/>
                        <w:tcBorders>
                          <w:top w:val="single" w:sz="12" w:space="0" w:color="EEEEEE"/>
                          <w:left w:val="nil"/>
                          <w:bottom w:val="nil"/>
                          <w:right w:val="nil"/>
                        </w:tcBorders>
                        <w:vAlign w:val="center"/>
                        <w:hideMark/>
                      </w:tcPr>
                      <w:p w14:paraId="220965EC" w14:textId="77777777" w:rsidR="005B354B" w:rsidRPr="005B354B" w:rsidRDefault="005B354B" w:rsidP="005B354B">
                        <w:pPr>
                          <w:spacing w:after="0" w:line="240" w:lineRule="auto"/>
                          <w:rPr>
                            <w:rFonts w:ascii="Calibri" w:eastAsia="Calibri" w:hAnsi="Calibri" w:cs="Calibri"/>
                          </w:rPr>
                        </w:pPr>
                      </w:p>
                    </w:tc>
                  </w:tr>
                </w:tbl>
                <w:p w14:paraId="24E5220E"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23FCBAC5" w14:textId="77777777" w:rsidR="005B354B" w:rsidRPr="005B354B" w:rsidRDefault="005B354B" w:rsidP="005B354B">
            <w:pPr>
              <w:spacing w:after="0" w:line="240" w:lineRule="auto"/>
              <w:rPr>
                <w:rFonts w:ascii="Calibri" w:eastAsia="Calibri" w:hAnsi="Calibri" w:cs="Calibri"/>
              </w:rPr>
            </w:pPr>
          </w:p>
          <w:tbl>
            <w:tblPr>
              <w:tblW w:w="5000" w:type="pct"/>
              <w:tblCellMar>
                <w:left w:w="0" w:type="dxa"/>
                <w:right w:w="0" w:type="dxa"/>
              </w:tblCellMar>
              <w:tblLook w:val="04A0" w:firstRow="1" w:lastRow="0" w:firstColumn="1" w:lastColumn="0" w:noHBand="0" w:noVBand="1"/>
            </w:tblPr>
            <w:tblGrid>
              <w:gridCol w:w="9000"/>
            </w:tblGrid>
            <w:tr w:rsidR="005B354B" w:rsidRPr="005B354B" w14:paraId="43FE4D1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B354B" w:rsidRPr="005B354B" w14:paraId="6C02AF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354B" w:rsidRPr="005B354B" w14:paraId="11D78F91" w14:textId="77777777">
                          <w:tc>
                            <w:tcPr>
                              <w:tcW w:w="0" w:type="auto"/>
                              <w:tcMar>
                                <w:top w:w="0" w:type="dxa"/>
                                <w:left w:w="270" w:type="dxa"/>
                                <w:bottom w:w="135" w:type="dxa"/>
                                <w:right w:w="270" w:type="dxa"/>
                              </w:tcMar>
                              <w:hideMark/>
                            </w:tcPr>
                            <w:p w14:paraId="3195CC9E" w14:textId="77777777" w:rsidR="005B354B" w:rsidRPr="005B354B" w:rsidRDefault="005B354B" w:rsidP="005B354B">
                              <w:pPr>
                                <w:spacing w:after="0" w:line="360" w:lineRule="auto"/>
                                <w:jc w:val="center"/>
                                <w:rPr>
                                  <w:rFonts w:ascii="Helvetica" w:eastAsia="Calibri" w:hAnsi="Helvetica" w:cs="Helvetica"/>
                                  <w:color w:val="666666"/>
                                  <w:sz w:val="15"/>
                                  <w:szCs w:val="15"/>
                                </w:rPr>
                              </w:pPr>
                              <w:r w:rsidRPr="005B354B">
                                <w:rPr>
                                  <w:rFonts w:ascii="Helvetica" w:eastAsia="Calibri" w:hAnsi="Helvetica" w:cs="Helvetica"/>
                                  <w:i/>
                                  <w:iCs/>
                                  <w:color w:val="666666"/>
                                  <w:sz w:val="15"/>
                                  <w:szCs w:val="15"/>
                                </w:rPr>
                                <w:t xml:space="preserve">Copyright © 2021 Law Offices of Christina </w:t>
                              </w:r>
                              <w:proofErr w:type="spellStart"/>
                              <w:r w:rsidRPr="005B354B">
                                <w:rPr>
                                  <w:rFonts w:ascii="Helvetica" w:eastAsia="Calibri" w:hAnsi="Helvetica" w:cs="Helvetica"/>
                                  <w:i/>
                                  <w:iCs/>
                                  <w:color w:val="666666"/>
                                  <w:sz w:val="15"/>
                                  <w:szCs w:val="15"/>
                                </w:rPr>
                                <w:t>Reger</w:t>
                              </w:r>
                              <w:proofErr w:type="spellEnd"/>
                              <w:r w:rsidRPr="005B354B">
                                <w:rPr>
                                  <w:rFonts w:ascii="Helvetica" w:eastAsia="Calibri" w:hAnsi="Helvetica" w:cs="Helvetica"/>
                                  <w:i/>
                                  <w:iCs/>
                                  <w:color w:val="666666"/>
                                  <w:sz w:val="15"/>
                                  <w:szCs w:val="15"/>
                                </w:rPr>
                                <w:t xml:space="preserve">, </w:t>
                              </w:r>
                              <w:proofErr w:type="gramStart"/>
                              <w:r w:rsidRPr="005B354B">
                                <w:rPr>
                                  <w:rFonts w:ascii="Helvetica" w:eastAsia="Calibri" w:hAnsi="Helvetica" w:cs="Helvetica"/>
                                  <w:i/>
                                  <w:iCs/>
                                  <w:color w:val="666666"/>
                                  <w:sz w:val="15"/>
                                  <w:szCs w:val="15"/>
                                </w:rPr>
                                <w:t>All</w:t>
                              </w:r>
                              <w:proofErr w:type="gramEnd"/>
                              <w:r w:rsidRPr="005B354B">
                                <w:rPr>
                                  <w:rFonts w:ascii="Helvetica" w:eastAsia="Calibri" w:hAnsi="Helvetica" w:cs="Helvetica"/>
                                  <w:i/>
                                  <w:iCs/>
                                  <w:color w:val="666666"/>
                                  <w:sz w:val="15"/>
                                  <w:szCs w:val="15"/>
                                </w:rPr>
                                <w:t xml:space="preserve"> rights reserved.</w:t>
                              </w:r>
                              <w:r w:rsidRPr="005B354B">
                                <w:rPr>
                                  <w:rFonts w:ascii="Helvetica" w:eastAsia="Calibri" w:hAnsi="Helvetica" w:cs="Helvetica"/>
                                  <w:color w:val="666666"/>
                                  <w:sz w:val="15"/>
                                  <w:szCs w:val="15"/>
                                </w:rPr>
                                <w:br/>
                                <w:t>You are receiving this email because you opted in via our website.</w:t>
                              </w:r>
                              <w:r w:rsidRPr="005B354B">
                                <w:rPr>
                                  <w:rFonts w:ascii="Helvetica" w:eastAsia="Calibri" w:hAnsi="Helvetica" w:cs="Helvetica"/>
                                  <w:color w:val="666666"/>
                                  <w:sz w:val="15"/>
                                  <w:szCs w:val="15"/>
                                </w:rPr>
                                <w:br/>
                              </w:r>
                              <w:r w:rsidRPr="005B354B">
                                <w:rPr>
                                  <w:rFonts w:ascii="Helvetica" w:eastAsia="Calibri" w:hAnsi="Helvetica" w:cs="Helvetica"/>
                                  <w:color w:val="666666"/>
                                  <w:sz w:val="15"/>
                                  <w:szCs w:val="15"/>
                                </w:rPr>
                                <w:br/>
                              </w:r>
                              <w:r w:rsidRPr="005B354B">
                                <w:rPr>
                                  <w:rFonts w:ascii="Helvetica" w:eastAsia="Calibri" w:hAnsi="Helvetica" w:cs="Helvetica"/>
                                  <w:b/>
                                  <w:bCs/>
                                  <w:color w:val="666666"/>
                                  <w:sz w:val="15"/>
                                  <w:szCs w:val="15"/>
                                </w:rPr>
                                <w:t>Our mailing address is:</w:t>
                              </w:r>
                            </w:p>
                            <w:p w14:paraId="5AD793F3" w14:textId="77777777" w:rsidR="005B354B" w:rsidRPr="005B354B" w:rsidRDefault="005B354B" w:rsidP="005B354B">
                              <w:pPr>
                                <w:spacing w:after="0" w:line="360" w:lineRule="auto"/>
                                <w:jc w:val="center"/>
                                <w:rPr>
                                  <w:rFonts w:ascii="Helvetica" w:eastAsia="Calibri" w:hAnsi="Helvetica" w:cs="Helvetica"/>
                                  <w:color w:val="666666"/>
                                  <w:sz w:val="15"/>
                                  <w:szCs w:val="15"/>
                                </w:rPr>
                              </w:pPr>
                              <w:r w:rsidRPr="005B354B">
                                <w:rPr>
                                  <w:rFonts w:ascii="Helvetica" w:eastAsia="Calibri" w:hAnsi="Helvetica" w:cs="Helvetica"/>
                                  <w:color w:val="666666"/>
                                  <w:sz w:val="15"/>
                                  <w:szCs w:val="15"/>
                                </w:rPr>
                                <w:t xml:space="preserve">Law Offices of Christina </w:t>
                              </w:r>
                              <w:proofErr w:type="spellStart"/>
                              <w:r w:rsidRPr="005B354B">
                                <w:rPr>
                                  <w:rFonts w:ascii="Helvetica" w:eastAsia="Calibri" w:hAnsi="Helvetica" w:cs="Helvetica"/>
                                  <w:color w:val="666666"/>
                                  <w:sz w:val="15"/>
                                  <w:szCs w:val="15"/>
                                </w:rPr>
                                <w:t>Reger</w:t>
                              </w:r>
                              <w:proofErr w:type="spellEnd"/>
                            </w:p>
                            <w:p w14:paraId="1B53C738" w14:textId="77777777" w:rsidR="005B354B" w:rsidRPr="005B354B" w:rsidRDefault="005B354B" w:rsidP="005B354B">
                              <w:pPr>
                                <w:spacing w:after="0" w:line="360" w:lineRule="auto"/>
                                <w:jc w:val="center"/>
                                <w:rPr>
                                  <w:rFonts w:ascii="Helvetica" w:eastAsia="Calibri" w:hAnsi="Helvetica" w:cs="Helvetica"/>
                                  <w:color w:val="666666"/>
                                  <w:sz w:val="15"/>
                                  <w:szCs w:val="15"/>
                                </w:rPr>
                              </w:pPr>
                              <w:r w:rsidRPr="005B354B">
                                <w:rPr>
                                  <w:rFonts w:ascii="Helvetica" w:eastAsia="Calibri" w:hAnsi="Helvetica" w:cs="Helvetica"/>
                                  <w:color w:val="666666"/>
                                  <w:sz w:val="15"/>
                                  <w:szCs w:val="15"/>
                                </w:rPr>
                                <w:t>41 University Dr Ste 400</w:t>
                              </w:r>
                            </w:p>
                            <w:p w14:paraId="780E5F12" w14:textId="77777777" w:rsidR="005B354B" w:rsidRPr="005B354B" w:rsidRDefault="005B354B" w:rsidP="005B354B">
                              <w:pPr>
                                <w:spacing w:after="0" w:line="360" w:lineRule="auto"/>
                                <w:jc w:val="center"/>
                                <w:rPr>
                                  <w:rFonts w:ascii="Helvetica" w:eastAsia="Calibri" w:hAnsi="Helvetica" w:cs="Helvetica"/>
                                  <w:color w:val="666666"/>
                                  <w:sz w:val="15"/>
                                  <w:szCs w:val="15"/>
                                </w:rPr>
                              </w:pPr>
                              <w:r w:rsidRPr="005B354B">
                                <w:rPr>
                                  <w:rFonts w:ascii="Helvetica" w:eastAsia="Calibri" w:hAnsi="Helvetica" w:cs="Helvetica"/>
                                  <w:color w:val="666666"/>
                                  <w:sz w:val="15"/>
                                  <w:szCs w:val="15"/>
                                </w:rPr>
                                <w:t>Newtown, PA 18940-1873</w:t>
                              </w:r>
                            </w:p>
                            <w:p w14:paraId="5A622A6D" w14:textId="77777777" w:rsidR="005B354B" w:rsidRPr="005B354B" w:rsidRDefault="005B354B" w:rsidP="005B354B">
                              <w:pPr>
                                <w:spacing w:after="0" w:line="360" w:lineRule="auto"/>
                                <w:jc w:val="center"/>
                                <w:rPr>
                                  <w:rFonts w:ascii="Helvetica" w:eastAsia="Calibri" w:hAnsi="Helvetica" w:cs="Helvetica"/>
                                  <w:color w:val="666666"/>
                                  <w:sz w:val="15"/>
                                  <w:szCs w:val="15"/>
                                </w:rPr>
                              </w:pPr>
                              <w:r w:rsidRPr="005B354B">
                                <w:rPr>
                                  <w:rFonts w:ascii="Helvetica" w:eastAsia="Calibri" w:hAnsi="Helvetica" w:cs="Helvetica"/>
                                  <w:color w:val="666666"/>
                                  <w:sz w:val="15"/>
                                  <w:szCs w:val="15"/>
                                </w:rPr>
                                <w:br/>
                              </w:r>
                              <w:hyperlink r:id="rId22" w:history="1">
                                <w:r w:rsidRPr="005B354B">
                                  <w:rPr>
                                    <w:rFonts w:ascii="Calibri" w:eastAsia="Calibri" w:hAnsi="Calibri" w:cs="Calibri"/>
                                    <w:color w:val="522A80"/>
                                    <w:sz w:val="15"/>
                                    <w:szCs w:val="15"/>
                                    <w:u w:val="single"/>
                                  </w:rPr>
                                  <w:t>Add us to your address book</w:t>
                                </w:r>
                              </w:hyperlink>
                            </w:p>
                            <w:p w14:paraId="03027F3A" w14:textId="77777777" w:rsidR="005B354B" w:rsidRPr="005B354B" w:rsidRDefault="005B354B" w:rsidP="005B354B">
                              <w:pPr>
                                <w:spacing w:after="0" w:line="360" w:lineRule="auto"/>
                                <w:jc w:val="center"/>
                                <w:rPr>
                                  <w:rFonts w:ascii="Helvetica" w:eastAsia="Calibri" w:hAnsi="Helvetica" w:cs="Helvetica"/>
                                  <w:color w:val="666666"/>
                                  <w:sz w:val="15"/>
                                  <w:szCs w:val="15"/>
                                </w:rPr>
                              </w:pPr>
                              <w:r w:rsidRPr="005B354B">
                                <w:rPr>
                                  <w:rFonts w:ascii="Helvetica" w:eastAsia="Calibri" w:hAnsi="Helvetica" w:cs="Helvetica"/>
                                  <w:color w:val="666666"/>
                                  <w:sz w:val="15"/>
                                  <w:szCs w:val="15"/>
                                </w:rPr>
                                <w:br/>
                              </w:r>
                              <w:r w:rsidRPr="005B354B">
                                <w:rPr>
                                  <w:rFonts w:ascii="Helvetica" w:eastAsia="Calibri" w:hAnsi="Helvetica" w:cs="Helvetica"/>
                                  <w:color w:val="666666"/>
                                  <w:sz w:val="15"/>
                                  <w:szCs w:val="15"/>
                                </w:rPr>
                                <w:br/>
                              </w:r>
                              <w:r w:rsidRPr="005B354B">
                                <w:rPr>
                                  <w:rFonts w:ascii="Helvetica" w:eastAsia="Calibri" w:hAnsi="Helvetica" w:cs="Helvetica"/>
                                  <w:color w:val="666666"/>
                                  <w:sz w:val="18"/>
                                  <w:szCs w:val="18"/>
                                </w:rPr>
                                <w:t>Want to change how you receive these emails?</w:t>
                              </w:r>
                              <w:r w:rsidRPr="005B354B">
                                <w:rPr>
                                  <w:rFonts w:ascii="Helvetica" w:eastAsia="Calibri" w:hAnsi="Helvetica" w:cs="Helvetica"/>
                                  <w:color w:val="666666"/>
                                  <w:sz w:val="18"/>
                                  <w:szCs w:val="18"/>
                                </w:rPr>
                                <w:br/>
                                <w:t xml:space="preserve">You can </w:t>
                              </w:r>
                              <w:hyperlink r:id="rId23" w:history="1">
                                <w:r w:rsidRPr="005B354B">
                                  <w:rPr>
                                    <w:rFonts w:ascii="Calibri" w:eastAsia="Calibri" w:hAnsi="Calibri" w:cs="Calibri"/>
                                    <w:color w:val="522A80"/>
                                    <w:sz w:val="18"/>
                                    <w:szCs w:val="18"/>
                                    <w:u w:val="single"/>
                                  </w:rPr>
                                  <w:t>update your preferences</w:t>
                                </w:r>
                              </w:hyperlink>
                              <w:r w:rsidRPr="005B354B">
                                <w:rPr>
                                  <w:rFonts w:ascii="Helvetica" w:eastAsia="Calibri" w:hAnsi="Helvetica" w:cs="Helvetica"/>
                                  <w:color w:val="666666"/>
                                  <w:sz w:val="18"/>
                                  <w:szCs w:val="18"/>
                                </w:rPr>
                                <w:t xml:space="preserve"> or </w:t>
                              </w:r>
                              <w:hyperlink r:id="rId24" w:history="1">
                                <w:r w:rsidRPr="005B354B">
                                  <w:rPr>
                                    <w:rFonts w:ascii="Calibri" w:eastAsia="Calibri" w:hAnsi="Calibri" w:cs="Calibri"/>
                                    <w:color w:val="522A80"/>
                                    <w:sz w:val="18"/>
                                    <w:szCs w:val="18"/>
                                    <w:u w:val="single"/>
                                  </w:rPr>
                                  <w:t>unsubscribe from this list</w:t>
                                </w:r>
                              </w:hyperlink>
                              <w:r w:rsidRPr="005B354B">
                                <w:rPr>
                                  <w:rFonts w:ascii="Helvetica" w:eastAsia="Calibri" w:hAnsi="Helvetica" w:cs="Helvetica"/>
                                  <w:color w:val="666666"/>
                                  <w:sz w:val="18"/>
                                  <w:szCs w:val="18"/>
                                </w:rPr>
                                <w:t>.</w:t>
                              </w:r>
                              <w:r w:rsidRPr="005B354B">
                                <w:rPr>
                                  <w:rFonts w:ascii="Helvetica" w:eastAsia="Calibri" w:hAnsi="Helvetica" w:cs="Helvetica"/>
                                  <w:color w:val="666666"/>
                                  <w:sz w:val="15"/>
                                  <w:szCs w:val="15"/>
                                </w:rPr>
                                <w:br/>
                              </w:r>
                              <w:r w:rsidRPr="005B354B">
                                <w:rPr>
                                  <w:rFonts w:ascii="Helvetica" w:eastAsia="Calibri" w:hAnsi="Helvetica" w:cs="Helvetica"/>
                                  <w:color w:val="666666"/>
                                  <w:sz w:val="15"/>
                                  <w:szCs w:val="15"/>
                                </w:rPr>
                                <w:br/>
                              </w:r>
                              <w:r w:rsidRPr="005B354B">
                                <w:rPr>
                                  <w:rFonts w:ascii="Helvetica" w:eastAsia="Calibri" w:hAnsi="Helvetica" w:cs="Helvetica"/>
                                  <w:noProof/>
                                  <w:color w:val="522A80"/>
                                  <w:sz w:val="15"/>
                                  <w:szCs w:val="15"/>
                                </w:rPr>
                                <w:drawing>
                                  <wp:inline distT="0" distB="0" distL="0" distR="0" wp14:anchorId="1DCF1023" wp14:editId="2BAAD47A">
                                    <wp:extent cx="1327150" cy="514350"/>
                                    <wp:effectExtent l="0" t="0" r="6350" b="0"/>
                                    <wp:docPr id="16" name="Picture 16" descr="Email Marketing Powered by Mailchi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Marketing Powered by Mailchi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15AB69B3"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3E043F54" w14:textId="77777777" w:rsidR="005B354B" w:rsidRPr="005B354B" w:rsidRDefault="005B354B" w:rsidP="005B354B">
                  <w:pPr>
                    <w:spacing w:after="0" w:line="240" w:lineRule="auto"/>
                    <w:rPr>
                      <w:rFonts w:ascii="Times New Roman" w:eastAsia="Times New Roman" w:hAnsi="Times New Roman" w:cs="Times New Roman"/>
                      <w:sz w:val="20"/>
                      <w:szCs w:val="20"/>
                    </w:rPr>
                  </w:pPr>
                </w:p>
              </w:tc>
            </w:tr>
          </w:tbl>
          <w:p w14:paraId="0DDF2699" w14:textId="77777777" w:rsidR="005B354B" w:rsidRPr="005B354B" w:rsidRDefault="005B354B" w:rsidP="005B354B">
            <w:pPr>
              <w:spacing w:after="0" w:line="240" w:lineRule="auto"/>
              <w:rPr>
                <w:rFonts w:ascii="Calibri" w:eastAsia="Times New Roman" w:hAnsi="Calibri" w:cs="Calibri"/>
              </w:rPr>
            </w:pPr>
          </w:p>
        </w:tc>
      </w:tr>
    </w:tbl>
    <w:p w14:paraId="49E9190C" w14:textId="77777777" w:rsidR="00BA4BF4" w:rsidRDefault="005B354B"/>
    <w:sectPr w:rsidR="00BA4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4B"/>
    <w:rsid w:val="004B0153"/>
    <w:rsid w:val="005B354B"/>
    <w:rsid w:val="00EC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95F0"/>
  <w15:chartTrackingRefBased/>
  <w15:docId w15:val="{6F1DD5E3-D222-4EA5-8F9A-1A2C59B1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0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s4.forward-to-friend.com/forward?u=2fae821dec80251d6e8f89056&amp;id=ce2c4330e0&amp;e=817fdfd845" TargetMode="External"/><Relationship Id="rId18" Type="http://schemas.openxmlformats.org/officeDocument/2006/relationships/hyperlink" Target="https://cregerlaw.us4.list-manage.com/track/click?u=2fae821dec80251d6e8f89056&amp;id=0d3b840ab6&amp;e=817fdfd845"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s://cregerlaw.us4.list-manage.com/track/click?u=2fae821dec80251d6e8f89056&amp;id=4472e0e1c6&amp;e=817fdfd845" TargetMode="Externa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www.mailchimp.com/email-referral/?utm_source=freemium_newsletter&amp;utm_medium=email&amp;utm_campaign=referral_marketing&amp;aid=2fae821dec80251d6e8f89056&amp;afl=1" TargetMode="External"/><Relationship Id="rId2" Type="http://schemas.openxmlformats.org/officeDocument/2006/relationships/settings" Target="settings.xml"/><Relationship Id="rId16" Type="http://schemas.openxmlformats.org/officeDocument/2006/relationships/hyperlink" Target="https://cregerlaw.us4.list-manage.com/track/click?u=2fae821dec80251d6e8f89056&amp;id=ab06eb68e0&amp;e=817fdfd845" TargetMode="External"/><Relationship Id="rId20" Type="http://schemas.openxmlformats.org/officeDocument/2006/relationships/hyperlink" Target="mailto:christina@cregerlaw.com" TargetMode="External"/><Relationship Id="rId1" Type="http://schemas.openxmlformats.org/officeDocument/2006/relationships/styles" Target="styles.xml"/><Relationship Id="rId6" Type="http://schemas.openxmlformats.org/officeDocument/2006/relationships/hyperlink" Target="https://cregerlaw.us4.list-manage.com/track/click?u=2fae821dec80251d6e8f89056&amp;id=a4f02b491f&amp;e=817fdfd845" TargetMode="External"/><Relationship Id="rId11" Type="http://schemas.openxmlformats.org/officeDocument/2006/relationships/hyperlink" Target="http://us4.forward-to-friend.com/forward?u=2fae821dec80251d6e8f89056&amp;id=ce2c4330e0&amp;e=817fdfd845" TargetMode="External"/><Relationship Id="rId24" Type="http://schemas.openxmlformats.org/officeDocument/2006/relationships/hyperlink" Target="https://cregerlaw.us4.list-manage.com/unsubscribe?u=2fae821dec80251d6e8f89056&amp;id=4f9bc4d278&amp;e=817fdfd845&amp;c=ce2c4330e0" TargetMode="External"/><Relationship Id="rId5" Type="http://schemas.openxmlformats.org/officeDocument/2006/relationships/hyperlink" Target="https://cregerlaw.us4.list-manage.com/track/click?u=2fae821dec80251d6e8f89056&amp;id=66492faf72&amp;e=817fdfd845" TargetMode="External"/><Relationship Id="rId15" Type="http://schemas.openxmlformats.org/officeDocument/2006/relationships/hyperlink" Target="https://cregerlaw.us4.list-manage.com/track/click?u=2fae821dec80251d6e8f89056&amp;id=1b8d6c38dc&amp;e=817fdfd845" TargetMode="External"/><Relationship Id="rId23" Type="http://schemas.openxmlformats.org/officeDocument/2006/relationships/hyperlink" Target="https://cregerlaw.us4.list-manage.com/profile?u=2fae821dec80251d6e8f89056&amp;id=4f9bc4d278&amp;e=817fdfd845&amp;c=ce2c4330e0"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mailto:christina@cregerlaw.com?subject=Tina%2C%20I%20need%20your%20advice!" TargetMode="External"/><Relationship Id="rId14" Type="http://schemas.openxmlformats.org/officeDocument/2006/relationships/hyperlink" Target="https://cregerlaw.us4.list-manage.com/track/click?u=2fae821dec80251d6e8f89056&amp;id=268930ddc2&amp;e=817fdfd845" TargetMode="External"/><Relationship Id="rId22" Type="http://schemas.openxmlformats.org/officeDocument/2006/relationships/hyperlink" Target="https://cregerlaw.us4.list-manage.com/vcard?u=2fae821dec80251d6e8f89056&amp;id=4f9bc4d27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Connelly</dc:creator>
  <cp:keywords/>
  <dc:description/>
  <cp:lastModifiedBy>Brenna Connelly</cp:lastModifiedBy>
  <cp:revision>1</cp:revision>
  <dcterms:created xsi:type="dcterms:W3CDTF">2021-02-04T20:10:00Z</dcterms:created>
  <dcterms:modified xsi:type="dcterms:W3CDTF">2021-02-04T20:11:00Z</dcterms:modified>
</cp:coreProperties>
</file>