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Planilla de correo Pre - Trial (Silencioso)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Remitente: Líder o Ejecutivo de RRHH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Receptor: Participantes del trial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 del correo: Nueva iniciativa de tecnología - Tomar Acción: VENCE HOY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 Equipo</w:t>
      </w:r>
      <w:r w:rsidDel="00000000" w:rsidR="00000000" w:rsidRPr="00000000">
        <w:rPr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Estamos evaluando un nuevo software de productividad y monitoreo de tiempo llamado Time Doctor para que nos ayude 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maximizar nuestra productividad en términos generales.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(Ingrese aquí su principal objetivo para usar Time Doctor). </w:t>
      </w:r>
      <w:r w:rsidDel="00000000" w:rsidR="00000000" w:rsidRPr="00000000">
        <w:rPr>
          <w:sz w:val="20"/>
          <w:szCs w:val="20"/>
          <w:rtl w:val="0"/>
        </w:rPr>
        <w:t xml:space="preserve">Estaremos participando de un trial de 14 días y quisiéramos contar con su colaboración para evaluar el producto.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Durante el periodo de trial, el software no impactará en su día a día de ninguna manera; tampoco requerirá que ustedes ingresen ningún tipo de información. Este software simplemente irá recolectando información mientras estén trabajando.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¿Por qué estamos buscando una solución de software de este estilo?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Durante el último año y medio hemos visto los beneficios del trabajo en remoto y queremos continuar ofreciendo esta opción a todos nuestros equipos como también aumentar la flexibilidad donde sea que podamos.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(Ingrese la visión a futuro que tengan en la compañía y cómo Time Doctor les ayudará a concretarla).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brindar más flexibilidad, primero necesitamos entender cómo trabajamos y en qué áreas debemos mejorar.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(Ingrese una debilidad que tengan y la razón por la cual usarán Time Doctor).</w:t>
      </w:r>
      <w:r w:rsidDel="00000000" w:rsidR="00000000" w:rsidRPr="00000000">
        <w:rPr>
          <w:sz w:val="20"/>
          <w:szCs w:val="20"/>
          <w:rtl w:val="0"/>
        </w:rPr>
        <w:t xml:space="preserve">  Cuando medimos y analizamos cómo utilizamos nuestro tiempo, podemos identificar dónde necesitamos más recursos y así aplicar mejoras que nos ayudarán a trabajar de forma más eficiente. Esto, a la larga, nos ayudará a cumplir con nuestras metas más rápido al mismo tiempo que mantenemos nuestros valores </w:t>
      </w:r>
    </w:p>
    <w:p w:rsidR="00000000" w:rsidDel="00000000" w:rsidP="00000000" w:rsidRDefault="00000000" w:rsidRPr="00000000" w14:paraId="00000012">
      <w:pPr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Nuestros valores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(Ingrese los valores de la compañía aquí y de qué forma Time Doctor los respalda)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¿Quién es Time Doctor?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 Doctor es una compañía que monitorea y analiza la manera en que las empresas usan su tiempo para brindar una dirección clara en cómo mejorar su desempeño.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Miren este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video </w:t>
        </w:r>
      </w:hyperlink>
      <w:r w:rsidDel="00000000" w:rsidR="00000000" w:rsidRPr="00000000">
        <w:rPr>
          <w:sz w:val="20"/>
          <w:szCs w:val="20"/>
          <w:rtl w:val="0"/>
        </w:rPr>
        <w:t xml:space="preserve">de 1 minuto que resume lo que Time Doctor hace; y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aquí </w:t>
        </w:r>
      </w:hyperlink>
      <w:r w:rsidDel="00000000" w:rsidR="00000000" w:rsidRPr="00000000">
        <w:rPr>
          <w:sz w:val="20"/>
          <w:szCs w:val="20"/>
          <w:rtl w:val="0"/>
        </w:rPr>
        <w:t xml:space="preserve">pueden ver reseñas de otros colaboradores.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¿Qué tipo de información recolecta Time Doctor?</w:t>
      </w:r>
    </w:p>
    <w:p w:rsidR="00000000" w:rsidDel="00000000" w:rsidP="00000000" w:rsidRDefault="00000000" w:rsidRPr="00000000" w14:paraId="0000001D">
      <w:pPr>
        <w:shd w:fill="ffffff" w:val="clear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hora en que empezaron a trabajar, la hora en que terminaron de trabajar, y las horas totales trabajadas. Sabemos cuán fácil es trabajar de más cuando lo hacemos desde casa; es por eso que queremos asegurarnos de que la carga laboral sea equilibrada y que te tomes el tiempo de descanso que necesites.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nombres y aplicaciones usadas en tu computadora y los sitios webs visitados. Esta información nos ayuda a entender qué herramientas nuestros equipos necesitan para ser productivos y también nos  dan información sobre el gerenciamiento del tiempo empleado.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aplicación de escritorio de Time Doctor monitorea el comportamiento de trabajo basándose en el movimiento del teclado y del mouse. Este tipo de información se usa con el propósito de responsabilidad, y no para hacer un exceso de control sobre tu trabajo. Time Doctor NO graba lo que tipean. Para más información sobre esto, puedes hacer click aquí: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https://www.timedoctor.com/privacy_policy.html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(sección opcional)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(Incluir esta sección únicamente si estás usando capturas de pantallas)</w:t>
      </w:r>
      <w:r w:rsidDel="00000000" w:rsidR="00000000" w:rsidRPr="00000000">
        <w:rPr>
          <w:sz w:val="20"/>
          <w:szCs w:val="20"/>
          <w:rtl w:val="0"/>
        </w:rPr>
        <w:t xml:space="preserve"> Hay una funcionalidad en Time Doctor donde se toman capturas de pantalla durante sus jornadas laborales. Permitimos estas capturas para que nos ayuden a identificar los procesos que sean ineficientes. Lo más importante de esto es que pueden utilizar estas capturas como prueba de sus propios trabajos.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No se trata de ser entrometidos sobre lo que hacen con sus computadoras. Queremos que sean productivos y nosotros también queremos ser productivos.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¿Qué queremos sacar de este trial?</w:t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cuando hayamos finalizado con el trial, habremos recolectado suficiente información que nos brindará conocimiento sobre distintas áreas. Aquí debajo podrán ver una lista de KPIs que estaremos evaluando  y comparando con lo que creemos que tenemos hoy por hoy.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Cuántas son las horas trabajadas y qué porcentaje de este trabajo se emplea en actividades relacionadas con lo laboral.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Promedio de horas trabajadas por semana.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Cuáles son las actividades y tareas principales de cada equipo durante el trial y cuánto tiempo les llevó completarlas.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¿Tenemos algún colaborador con potenciales inconvenientes relacionados con el balance entre la vida personal y laboral o indicadores de síndrome de burnout?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Principales herramientas y sitios webs que nuestra compañía usa y qué herramientas son las más relevantes para algunos equipos en específico y puestos de trabajo. </w:t>
      </w:r>
    </w:p>
    <w:p w:rsidR="00000000" w:rsidDel="00000000" w:rsidP="00000000" w:rsidRDefault="00000000" w:rsidRPr="00000000" w14:paraId="0000002E">
      <w:pPr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(Cambiarlos para los objetivos específicos que tenga la compañía)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Próximos pasos:</w:t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Estarán recibiendo un correo de Time Doctor hoy con los detalles sobre cómo instalar la aplicación. Debería llevarles menos de 1 minuto.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Este programa debe instalarse para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 fecha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para que nos permita juntar tanta información sea necesaria para nuestra evaluación del software. 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X nombre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hará seguimiento con todos aquellos que no han completado la instalación para el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X fecha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line="240" w:lineRule="auto"/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Continúen trabajando normalmente.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0" w:firstLine="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 equipo de liderazgo está muy contento en testear este programa que no tendrá impacto en tu rutina laboral diaria. Confiamos en que todos nuestros colaboradores apoyarán esta iniciativa que a la larga nos ayudará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a brindar más flexibilidad para la compañía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(Repetir el punto débil o principal objetivo aquí)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Si tienen cualquier pregunta o consulta sobre por qué estamos usando Time Doctor, por favor contactarse con nuestros líderes de RRHH.</w:t>
      </w:r>
    </w:p>
    <w:p w:rsidR="00000000" w:rsidDel="00000000" w:rsidP="00000000" w:rsidRDefault="00000000" w:rsidRPr="00000000" w14:paraId="0000003A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¡Gracias por su colaboración!</w:t>
      </w:r>
    </w:p>
    <w:p w:rsidR="00000000" w:rsidDel="00000000" w:rsidP="00000000" w:rsidRDefault="00000000" w:rsidRPr="00000000" w14:paraId="0000003C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youtu.be/9NBBk10axME" TargetMode="External"/><Relationship Id="rId7" Type="http://schemas.openxmlformats.org/officeDocument/2006/relationships/hyperlink" Target="https://www.g2.com/products/time-doctor/references/employees-love-us" TargetMode="External"/><Relationship Id="rId8" Type="http://schemas.openxmlformats.org/officeDocument/2006/relationships/hyperlink" Target="https://t.sidekickopen70.com/s2t/c/5/f18dQhb0S7lC8fTdSfW2VF98Y2B9nMJW7t5XZs63Bt0bW4XHHwn7d-33sW3Ljg7x56dK_Cf1Wbq0s02?te=W3R5hFj4cm2zwW4mKLS-4fJfScW3H8_MW43W93fW43T4P449M9DrW3FgCF-43SNp9w4r5qXz9x12&amp;si=5505415733444608&amp;pi=7972a05c-39af-4333-dd2f-a809263c9d4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