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E86BB" w14:textId="77777777" w:rsidR="00BE66A8" w:rsidRDefault="00BA7F6C" w:rsidP="00BE66A8">
      <w:pPr>
        <w:ind w:left="4320" w:hanging="4320"/>
        <w:rPr>
          <w:rFonts w:eastAsia="Times New Roman" w:cs="Times New Roman"/>
          <w:b/>
          <w:sz w:val="36"/>
        </w:rPr>
      </w:pPr>
      <w:bookmarkStart w:id="0" w:name="_GoBack"/>
      <w:bookmarkEnd w:id="0"/>
      <w:r>
        <w:rPr>
          <w:rFonts w:eastAsia="Times New Roman" w:cs="Times New Roman"/>
          <w:b/>
          <w:sz w:val="36"/>
        </w:rPr>
        <w:t>FAX</w:t>
      </w:r>
      <w:r w:rsidR="00BE66A8">
        <w:rPr>
          <w:rFonts w:eastAsia="Times New Roman" w:cs="Times New Roman"/>
          <w:b/>
          <w:sz w:val="36"/>
        </w:rPr>
        <w:t>/Email</w:t>
      </w:r>
      <w:r>
        <w:rPr>
          <w:rFonts w:eastAsia="Times New Roman" w:cs="Times New Roman"/>
          <w:b/>
          <w:sz w:val="36"/>
        </w:rPr>
        <w:t xml:space="preserve"> COVER PAGE</w:t>
      </w:r>
      <w:r w:rsidR="00BE66A8">
        <w:rPr>
          <w:rFonts w:eastAsia="Times New Roman" w:cs="Times New Roman"/>
          <w:b/>
          <w:sz w:val="36"/>
        </w:rPr>
        <w:tab/>
      </w:r>
    </w:p>
    <w:p w14:paraId="14139139" w14:textId="77777777" w:rsidR="00BE66A8" w:rsidRPr="000E0F45" w:rsidRDefault="00BE66A8" w:rsidP="00BE66A8">
      <w:pPr>
        <w:ind w:left="4320" w:hanging="4320"/>
        <w:rPr>
          <w:rFonts w:eastAsia="Times New Roman" w:cs="Times New Roman"/>
          <w:b/>
          <w:color w:val="2E95FF" w:themeColor="accent1" w:themeTint="80"/>
          <w:sz w:val="20"/>
        </w:rPr>
      </w:pPr>
    </w:p>
    <w:p w14:paraId="4DB6F0A7" w14:textId="77777777" w:rsidR="00BA7F6C" w:rsidRPr="00BA7F6C" w:rsidRDefault="00BE66A8" w:rsidP="00B03C08">
      <w:pPr>
        <w:ind w:left="4320" w:hanging="4320"/>
        <w:rPr>
          <w:rFonts w:eastAsia="Times New Roman" w:cs="Times New Roman"/>
          <w:b/>
        </w:rPr>
      </w:pPr>
      <w:r w:rsidRPr="00BE66A8">
        <w:rPr>
          <w:rFonts w:eastAsia="Times New Roman" w:cs="Times New Roman"/>
          <w:b/>
        </w:rPr>
        <w:t>Email</w:t>
      </w:r>
      <w:r>
        <w:rPr>
          <w:rFonts w:eastAsia="Times New Roman" w:cs="Times New Roman"/>
        </w:rPr>
        <w:t xml:space="preserve">: </w:t>
      </w:r>
      <w:r w:rsidR="00A102C0">
        <w:rPr>
          <w:rFonts w:eastAsia="Times New Roman" w:cs="Times New Roman"/>
        </w:rPr>
        <w:t>NEPAS</w:t>
      </w:r>
      <w:r w:rsidR="00CA3B81">
        <w:rPr>
          <w:rFonts w:eastAsia="Times New Roman" w:cs="Times New Roman"/>
        </w:rPr>
        <w:t>R</w:t>
      </w:r>
      <w:r w:rsidR="00A102C0">
        <w:rPr>
          <w:rFonts w:eastAsia="Times New Roman" w:cs="Times New Roman"/>
        </w:rPr>
        <w:t>R@kepro.com</w:t>
      </w:r>
    </w:p>
    <w:tbl>
      <w:tblPr>
        <w:tblW w:w="9630" w:type="dxa"/>
        <w:tblBorders>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20"/>
        <w:gridCol w:w="4680"/>
        <w:gridCol w:w="630"/>
        <w:gridCol w:w="3600"/>
      </w:tblGrid>
      <w:tr w:rsidR="00527792" w:rsidRPr="00BA7F6C" w14:paraId="6F121B77" w14:textId="77777777" w:rsidTr="001B6691">
        <w:tc>
          <w:tcPr>
            <w:tcW w:w="720" w:type="dxa"/>
            <w:tcBorders>
              <w:top w:val="nil"/>
              <w:left w:val="nil"/>
              <w:bottom w:val="single" w:sz="4" w:space="0" w:color="auto"/>
              <w:right w:val="nil"/>
            </w:tcBorders>
          </w:tcPr>
          <w:p w14:paraId="7E3B124D" w14:textId="77777777" w:rsidR="00BA7F6C" w:rsidRPr="00BA7F6C" w:rsidRDefault="00BA7F6C" w:rsidP="00BA7F6C">
            <w:pPr>
              <w:spacing w:before="240" w:after="60"/>
              <w:rPr>
                <w:rFonts w:eastAsia="Times New Roman" w:cs="Arial"/>
                <w:b/>
                <w:spacing w:val="-4"/>
              </w:rPr>
            </w:pPr>
            <w:r w:rsidRPr="00BA7F6C">
              <w:rPr>
                <w:rFonts w:eastAsia="Times New Roman" w:cs="Arial"/>
                <w:b/>
                <w:spacing w:val="-4"/>
              </w:rPr>
              <w:t>To:</w:t>
            </w:r>
          </w:p>
        </w:tc>
        <w:tc>
          <w:tcPr>
            <w:tcW w:w="4680" w:type="dxa"/>
            <w:tcBorders>
              <w:top w:val="nil"/>
              <w:left w:val="nil"/>
              <w:bottom w:val="single" w:sz="4" w:space="0" w:color="auto"/>
              <w:right w:val="nil"/>
            </w:tcBorders>
          </w:tcPr>
          <w:p w14:paraId="3B3A19CC" w14:textId="77777777" w:rsidR="00BA7F6C" w:rsidRPr="00BA7F6C" w:rsidRDefault="003F05B9" w:rsidP="00BA7F6C">
            <w:pPr>
              <w:spacing w:before="240" w:after="60"/>
              <w:rPr>
                <w:rFonts w:eastAsia="Times New Roman" w:cs="Times New Roman"/>
              </w:rPr>
            </w:pPr>
            <w:r>
              <w:rPr>
                <w:rFonts w:eastAsia="Times New Roman" w:cs="Times New Roman"/>
              </w:rPr>
              <w:t xml:space="preserve">KEPRO </w:t>
            </w:r>
            <w:r w:rsidR="0079297E">
              <w:rPr>
                <w:rFonts w:eastAsia="Times New Roman" w:cs="Times New Roman"/>
              </w:rPr>
              <w:t xml:space="preserve"> NE </w:t>
            </w:r>
            <w:r>
              <w:rPr>
                <w:rFonts w:eastAsia="Times New Roman" w:cs="Times New Roman"/>
              </w:rPr>
              <w:t xml:space="preserve">PASRR </w:t>
            </w:r>
          </w:p>
        </w:tc>
        <w:tc>
          <w:tcPr>
            <w:tcW w:w="630" w:type="dxa"/>
            <w:tcBorders>
              <w:top w:val="nil"/>
              <w:left w:val="nil"/>
              <w:bottom w:val="single" w:sz="4" w:space="0" w:color="auto"/>
              <w:right w:val="nil"/>
            </w:tcBorders>
          </w:tcPr>
          <w:p w14:paraId="3EFC6A78" w14:textId="77777777" w:rsidR="00BA7F6C" w:rsidRPr="00BA7F6C" w:rsidRDefault="00BA7F6C" w:rsidP="00BA7F6C">
            <w:pPr>
              <w:spacing w:before="240" w:after="60"/>
              <w:rPr>
                <w:rFonts w:eastAsia="Times New Roman" w:cs="Times New Roman"/>
              </w:rPr>
            </w:pPr>
            <w:r w:rsidRPr="00BA7F6C">
              <w:rPr>
                <w:rFonts w:eastAsia="Times New Roman" w:cs="Arial"/>
                <w:b/>
                <w:spacing w:val="-4"/>
              </w:rPr>
              <w:t>Fax:</w:t>
            </w:r>
          </w:p>
        </w:tc>
        <w:tc>
          <w:tcPr>
            <w:tcW w:w="3600" w:type="dxa"/>
            <w:tcBorders>
              <w:top w:val="nil"/>
              <w:left w:val="nil"/>
              <w:bottom w:val="single" w:sz="4" w:space="0" w:color="auto"/>
              <w:right w:val="nil"/>
            </w:tcBorders>
          </w:tcPr>
          <w:p w14:paraId="748D62BE" w14:textId="77777777" w:rsidR="005F5541" w:rsidRPr="00BA7F6C" w:rsidRDefault="001B6691" w:rsidP="00B03C08">
            <w:pPr>
              <w:spacing w:before="240" w:after="60"/>
              <w:rPr>
                <w:rFonts w:eastAsia="Times New Roman" w:cs="Times New Roman"/>
              </w:rPr>
            </w:pPr>
            <w:r>
              <w:rPr>
                <w:rFonts w:eastAsiaTheme="minorEastAsia"/>
                <w:noProof/>
                <w:color w:val="000000"/>
              </w:rPr>
              <w:t>844-421-3626</w:t>
            </w:r>
          </w:p>
        </w:tc>
      </w:tr>
      <w:tr w:rsidR="00527792" w:rsidRPr="00BA7F6C" w14:paraId="1B49B42E" w14:textId="77777777" w:rsidTr="001B6691">
        <w:tc>
          <w:tcPr>
            <w:tcW w:w="720" w:type="dxa"/>
            <w:tcBorders>
              <w:top w:val="single" w:sz="4" w:space="0" w:color="auto"/>
              <w:left w:val="nil"/>
              <w:bottom w:val="nil"/>
              <w:right w:val="nil"/>
            </w:tcBorders>
          </w:tcPr>
          <w:p w14:paraId="24B49B98" w14:textId="77777777" w:rsidR="00BA7F6C" w:rsidRPr="00BA7F6C" w:rsidRDefault="00BA7F6C" w:rsidP="00BA7F6C">
            <w:pPr>
              <w:spacing w:before="240" w:after="60"/>
              <w:rPr>
                <w:rFonts w:eastAsia="Times New Roman" w:cs="Arial"/>
                <w:b/>
                <w:spacing w:val="-4"/>
              </w:rPr>
            </w:pPr>
            <w:r w:rsidRPr="00BA7F6C">
              <w:rPr>
                <w:rFonts w:eastAsia="Times New Roman" w:cs="Arial"/>
                <w:b/>
                <w:spacing w:val="-4"/>
              </w:rPr>
              <w:t>From:</w:t>
            </w:r>
          </w:p>
        </w:tc>
        <w:bookmarkStart w:id="1" w:name="From"/>
        <w:tc>
          <w:tcPr>
            <w:tcW w:w="4680" w:type="dxa"/>
            <w:tcBorders>
              <w:top w:val="single" w:sz="4" w:space="0" w:color="auto"/>
              <w:left w:val="nil"/>
              <w:bottom w:val="nil"/>
              <w:right w:val="nil"/>
            </w:tcBorders>
          </w:tcPr>
          <w:p w14:paraId="3FC1D755" w14:textId="77777777" w:rsidR="00515AEB" w:rsidRDefault="00BA7F6C" w:rsidP="00BA7F6C">
            <w:pPr>
              <w:spacing w:before="240" w:after="60"/>
              <w:rPr>
                <w:rFonts w:eastAsia="Times New Roman" w:cs="Times New Roman"/>
              </w:rPr>
            </w:pPr>
            <w:r w:rsidRPr="00BA7F6C">
              <w:rPr>
                <w:rFonts w:eastAsia="Times New Roman" w:cs="Times New Roman"/>
              </w:rPr>
              <w:fldChar w:fldCharType="begin"/>
            </w:r>
            <w:r w:rsidRPr="00BA7F6C">
              <w:rPr>
                <w:rFonts w:eastAsia="Times New Roman" w:cs="Times New Roman"/>
              </w:rPr>
              <w:instrText>MACROBUTTON NoMacro [Click here and type name]</w:instrText>
            </w:r>
            <w:r w:rsidRPr="00BA7F6C">
              <w:rPr>
                <w:rFonts w:eastAsia="Times New Roman" w:cs="Times New Roman"/>
              </w:rPr>
              <w:fldChar w:fldCharType="end"/>
            </w:r>
            <w:bookmarkEnd w:id="1"/>
          </w:p>
          <w:p w14:paraId="0A6EABCD" w14:textId="77777777" w:rsidR="00515AEB" w:rsidRPr="00BA7F6C" w:rsidRDefault="00515AEB" w:rsidP="00BA7F6C">
            <w:pPr>
              <w:spacing w:before="240" w:after="60"/>
              <w:rPr>
                <w:rFonts w:eastAsia="Times New Roman" w:cs="Times New Roman"/>
              </w:rPr>
            </w:pPr>
            <w:r>
              <w:rPr>
                <w:rFonts w:eastAsia="Times New Roman" w:cs="Times New Roman"/>
              </w:rPr>
              <w:t>Ph#                                         Fax#</w:t>
            </w:r>
          </w:p>
        </w:tc>
        <w:tc>
          <w:tcPr>
            <w:tcW w:w="630" w:type="dxa"/>
            <w:tcBorders>
              <w:top w:val="single" w:sz="4" w:space="0" w:color="auto"/>
              <w:left w:val="nil"/>
              <w:bottom w:val="nil"/>
              <w:right w:val="nil"/>
            </w:tcBorders>
          </w:tcPr>
          <w:p w14:paraId="52C19BBB" w14:textId="77777777" w:rsidR="00BA7F6C" w:rsidRPr="00BA7F6C" w:rsidRDefault="00BA7F6C" w:rsidP="00BA7F6C">
            <w:pPr>
              <w:spacing w:before="240" w:after="60"/>
              <w:rPr>
                <w:rFonts w:eastAsia="Times New Roman" w:cs="Times New Roman"/>
              </w:rPr>
            </w:pPr>
            <w:r w:rsidRPr="00BA7F6C">
              <w:rPr>
                <w:rFonts w:eastAsia="Times New Roman" w:cs="Arial"/>
                <w:b/>
                <w:spacing w:val="-4"/>
              </w:rPr>
              <w:t>Date</w:t>
            </w:r>
            <w:r w:rsidRPr="00BA7F6C">
              <w:rPr>
                <w:rFonts w:eastAsia="Times New Roman" w:cs="Times New Roman"/>
              </w:rPr>
              <w:t>:</w:t>
            </w:r>
          </w:p>
        </w:tc>
        <w:tc>
          <w:tcPr>
            <w:tcW w:w="3600" w:type="dxa"/>
            <w:tcBorders>
              <w:top w:val="single" w:sz="4" w:space="0" w:color="auto"/>
              <w:left w:val="nil"/>
              <w:bottom w:val="nil"/>
              <w:right w:val="nil"/>
            </w:tcBorders>
          </w:tcPr>
          <w:p w14:paraId="688040FA" w14:textId="77777777" w:rsidR="00BA7F6C" w:rsidRPr="00BA7F6C" w:rsidRDefault="00BA7F6C" w:rsidP="00626418">
            <w:pPr>
              <w:spacing w:before="240" w:after="60"/>
              <w:rPr>
                <w:rFonts w:eastAsia="Times New Roman" w:cs="Times New Roman"/>
              </w:rPr>
            </w:pPr>
          </w:p>
        </w:tc>
      </w:tr>
      <w:tr w:rsidR="00527792" w:rsidRPr="00BA7F6C" w14:paraId="4556FC0E" w14:textId="77777777" w:rsidTr="001B6691">
        <w:tc>
          <w:tcPr>
            <w:tcW w:w="720" w:type="dxa"/>
            <w:tcBorders>
              <w:top w:val="nil"/>
              <w:left w:val="nil"/>
              <w:bottom w:val="nil"/>
              <w:right w:val="nil"/>
            </w:tcBorders>
          </w:tcPr>
          <w:p w14:paraId="7591F7C3" w14:textId="77777777" w:rsidR="00BA7F6C" w:rsidRPr="00BA7F6C" w:rsidRDefault="00BA7F6C" w:rsidP="001B6691">
            <w:pPr>
              <w:spacing w:before="240" w:after="60"/>
              <w:rPr>
                <w:rFonts w:eastAsia="Times New Roman" w:cs="Arial"/>
                <w:b/>
                <w:spacing w:val="-4"/>
              </w:rPr>
            </w:pPr>
            <w:r w:rsidRPr="00BA7F6C">
              <w:rPr>
                <w:rFonts w:eastAsia="Times New Roman" w:cs="Arial"/>
                <w:b/>
                <w:spacing w:val="-4"/>
              </w:rPr>
              <w:t>Re:</w:t>
            </w:r>
            <w:r w:rsidR="0045727D">
              <w:rPr>
                <w:rFonts w:eastAsia="Times New Roman" w:cs="Arial"/>
                <w:b/>
                <w:spacing w:val="-4"/>
              </w:rPr>
              <w:t xml:space="preserve"> </w:t>
            </w:r>
            <w:r w:rsidR="001B6691">
              <w:rPr>
                <w:rFonts w:eastAsia="Times New Roman" w:cs="Arial"/>
                <w:b/>
                <w:spacing w:val="-4"/>
              </w:rPr>
              <w:t xml:space="preserve"> </w:t>
            </w:r>
            <w:r w:rsidR="0045727D">
              <w:rPr>
                <w:rFonts w:eastAsia="Times New Roman" w:cs="Arial"/>
                <w:b/>
                <w:spacing w:val="-4"/>
              </w:rPr>
              <w:t xml:space="preserve">     </w:t>
            </w:r>
          </w:p>
        </w:tc>
        <w:tc>
          <w:tcPr>
            <w:tcW w:w="4680" w:type="dxa"/>
            <w:tcBorders>
              <w:top w:val="nil"/>
              <w:left w:val="nil"/>
              <w:bottom w:val="nil"/>
              <w:right w:val="nil"/>
            </w:tcBorders>
          </w:tcPr>
          <w:p w14:paraId="7BDAF6BC" w14:textId="77777777" w:rsidR="0045727D" w:rsidRDefault="003E0959" w:rsidP="00BA7F6C">
            <w:pPr>
              <w:spacing w:before="240" w:after="60"/>
              <w:rPr>
                <w:rFonts w:eastAsia="Times New Roman" w:cs="Times New Roman"/>
              </w:rPr>
            </w:pPr>
            <w:sdt>
              <w:sdtPr>
                <w:rPr>
                  <w:b/>
                </w:rPr>
                <w:id w:val="-1810856066"/>
                <w14:checkbox>
                  <w14:checked w14:val="0"/>
                  <w14:checkedState w14:val="2612" w14:font="MS Gothic"/>
                  <w14:uncheckedState w14:val="2610" w14:font="MS Gothic"/>
                </w14:checkbox>
              </w:sdtPr>
              <w:sdtEndPr/>
              <w:sdtContent>
                <w:r w:rsidR="001B6691">
                  <w:rPr>
                    <w:rFonts w:ascii="MS Gothic" w:eastAsia="MS Gothic" w:hAnsi="MS Gothic" w:hint="eastAsia"/>
                    <w:b/>
                  </w:rPr>
                  <w:t>☐</w:t>
                </w:r>
              </w:sdtContent>
            </w:sdt>
            <w:r w:rsidR="001B6691">
              <w:rPr>
                <w:rFonts w:ascii="MS Gothic" w:eastAsia="MS Gothic" w:hAnsi="MS Gothic"/>
                <w:b/>
              </w:rPr>
              <w:t xml:space="preserve"> </w:t>
            </w:r>
            <w:r w:rsidR="001B6691">
              <w:rPr>
                <w:rFonts w:eastAsia="Times New Roman" w:cs="Times New Roman"/>
              </w:rPr>
              <w:t>Level I Clinical Review Supporting Documents</w:t>
            </w:r>
          </w:p>
          <w:p w14:paraId="1A389717" w14:textId="77777777" w:rsidR="007E37D2" w:rsidRPr="00BA7F6C" w:rsidRDefault="003E0959" w:rsidP="001B6691">
            <w:pPr>
              <w:spacing w:before="240" w:after="60"/>
              <w:rPr>
                <w:rFonts w:eastAsia="Times New Roman" w:cs="Times New Roman"/>
              </w:rPr>
            </w:pPr>
            <w:sdt>
              <w:sdtPr>
                <w:rPr>
                  <w:b/>
                </w:rPr>
                <w:id w:val="-509372126"/>
                <w14:checkbox>
                  <w14:checked w14:val="0"/>
                  <w14:checkedState w14:val="2612" w14:font="MS Gothic"/>
                  <w14:uncheckedState w14:val="2610" w14:font="MS Gothic"/>
                </w14:checkbox>
              </w:sdtPr>
              <w:sdtEndPr/>
              <w:sdtContent>
                <w:r w:rsidR="001B6691">
                  <w:rPr>
                    <w:rFonts w:ascii="MS Gothic" w:eastAsia="MS Gothic" w:hAnsi="MS Gothic" w:hint="eastAsia"/>
                    <w:b/>
                  </w:rPr>
                  <w:t>☐</w:t>
                </w:r>
              </w:sdtContent>
            </w:sdt>
            <w:r w:rsidR="001B6691">
              <w:rPr>
                <w:rFonts w:ascii="MS Gothic" w:eastAsia="MS Gothic" w:hAnsi="MS Gothic"/>
                <w:b/>
              </w:rPr>
              <w:t xml:space="preserve"> </w:t>
            </w:r>
            <w:r w:rsidR="001B6691">
              <w:rPr>
                <w:rFonts w:eastAsia="Times New Roman" w:cs="Times New Roman"/>
              </w:rPr>
              <w:t>Level II Referral Packet</w:t>
            </w:r>
            <w:r w:rsidR="00E33EA6">
              <w:rPr>
                <w:rFonts w:eastAsia="Times New Roman" w:cs="Times New Roman"/>
              </w:rPr>
              <w:t xml:space="preserve"> </w:t>
            </w:r>
            <w:r w:rsidR="001B6691">
              <w:rPr>
                <w:rFonts w:eastAsia="Times New Roman" w:cs="Times New Roman"/>
              </w:rPr>
              <w:t xml:space="preserve"> </w:t>
            </w:r>
          </w:p>
        </w:tc>
        <w:tc>
          <w:tcPr>
            <w:tcW w:w="630" w:type="dxa"/>
            <w:tcBorders>
              <w:top w:val="nil"/>
              <w:left w:val="nil"/>
              <w:bottom w:val="nil"/>
              <w:right w:val="nil"/>
            </w:tcBorders>
          </w:tcPr>
          <w:p w14:paraId="08090C86" w14:textId="77777777" w:rsidR="00BA7F6C" w:rsidRPr="00BA7F6C" w:rsidRDefault="00BA7F6C" w:rsidP="00BA7F6C">
            <w:pPr>
              <w:spacing w:before="240" w:after="60"/>
              <w:rPr>
                <w:rFonts w:eastAsia="Times New Roman" w:cs="Times New Roman"/>
              </w:rPr>
            </w:pPr>
            <w:r w:rsidRPr="00BA7F6C">
              <w:rPr>
                <w:rFonts w:eastAsia="Times New Roman" w:cs="Arial"/>
                <w:b/>
                <w:spacing w:val="-4"/>
              </w:rPr>
              <w:t>Pages:</w:t>
            </w:r>
          </w:p>
        </w:tc>
        <w:bookmarkStart w:id="2" w:name="Pages"/>
        <w:tc>
          <w:tcPr>
            <w:tcW w:w="3600" w:type="dxa"/>
            <w:tcBorders>
              <w:top w:val="nil"/>
              <w:left w:val="nil"/>
              <w:bottom w:val="nil"/>
              <w:right w:val="nil"/>
            </w:tcBorders>
          </w:tcPr>
          <w:p w14:paraId="5E3228E0" w14:textId="77777777" w:rsidR="00BA7F6C" w:rsidRPr="00BA7F6C" w:rsidRDefault="00BA7F6C" w:rsidP="00BA7F6C">
            <w:pPr>
              <w:spacing w:before="240" w:after="60"/>
              <w:rPr>
                <w:rFonts w:eastAsia="Times New Roman" w:cs="Times New Roman"/>
              </w:rPr>
            </w:pPr>
            <w:r w:rsidRPr="00BA7F6C">
              <w:rPr>
                <w:rFonts w:eastAsia="Times New Roman" w:cs="Times New Roman"/>
              </w:rPr>
              <w:fldChar w:fldCharType="begin"/>
            </w:r>
            <w:r w:rsidRPr="00BA7F6C">
              <w:rPr>
                <w:rFonts w:eastAsia="Times New Roman" w:cs="Times New Roman"/>
              </w:rPr>
              <w:instrText xml:space="preserve">MACROBUTTON NoMacro [Click </w:instrText>
            </w:r>
            <w:r w:rsidRPr="00BA7F6C">
              <w:rPr>
                <w:rFonts w:eastAsia="Times New Roman" w:cs="Times New Roman"/>
                <w:spacing w:val="-20"/>
              </w:rPr>
              <w:instrText>here</w:instrText>
            </w:r>
            <w:r w:rsidRPr="00BA7F6C">
              <w:rPr>
                <w:rFonts w:eastAsia="Times New Roman" w:cs="Times New Roman"/>
              </w:rPr>
              <w:instrText xml:space="preserve"> and type number of pages]</w:instrText>
            </w:r>
            <w:r w:rsidRPr="00BA7F6C">
              <w:rPr>
                <w:rFonts w:eastAsia="Times New Roman" w:cs="Times New Roman"/>
              </w:rPr>
              <w:fldChar w:fldCharType="end"/>
            </w:r>
            <w:bookmarkEnd w:id="2"/>
          </w:p>
        </w:tc>
      </w:tr>
    </w:tbl>
    <w:p w14:paraId="35108765" w14:textId="77777777" w:rsidR="00913F06" w:rsidRDefault="00913F06" w:rsidP="00BA7F6C">
      <w:pPr>
        <w:rPr>
          <w:rFonts w:eastAsia="Times New Roman" w:cs="Times New Roman"/>
        </w:rPr>
      </w:pPr>
    </w:p>
    <w:p w14:paraId="5626ED28" w14:textId="77777777" w:rsidR="005F5541" w:rsidRDefault="00B03C08" w:rsidP="00BA7F6C">
      <w:pPr>
        <w:rPr>
          <w:rFonts w:eastAsia="Times New Roman" w:cs="Times New Roman"/>
        </w:rPr>
      </w:pPr>
      <w:r>
        <w:rPr>
          <w:rFonts w:eastAsia="Times New Roman" w:cs="Times New Roman"/>
        </w:rPr>
        <w:t>*CONFIDENTIAL*</w:t>
      </w:r>
      <w:r>
        <w:rPr>
          <w:rFonts w:eastAsia="Times New Roman" w:cs="Times New Roman"/>
        </w:rPr>
        <w:tab/>
      </w:r>
      <w:r w:rsidR="003F05B9">
        <w:rPr>
          <w:rFonts w:eastAsia="Times New Roman" w:cs="Times New Roman"/>
        </w:rPr>
        <w:tab/>
      </w:r>
      <w:r w:rsidR="003F05B9">
        <w:rPr>
          <w:rFonts w:eastAsia="Times New Roman" w:cs="Times New Roman"/>
        </w:rPr>
        <w:tab/>
      </w:r>
      <w:r w:rsidR="00825A92">
        <w:rPr>
          <w:rFonts w:eastAsia="Times New Roman" w:cs="Times New Roman"/>
        </w:rPr>
        <w:tab/>
      </w:r>
    </w:p>
    <w:p w14:paraId="2E64EB9A" w14:textId="77777777" w:rsidR="005F5541" w:rsidRDefault="00825A92" w:rsidP="009921AC">
      <w:pPr>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BE66A8">
        <w:rPr>
          <w:rFonts w:eastAsia="Times New Roman" w:cs="Times New Roman"/>
        </w:rPr>
        <w:tab/>
      </w:r>
    </w:p>
    <w:p w14:paraId="70AF4524" w14:textId="77777777" w:rsidR="00A752E7" w:rsidRDefault="00A752E7" w:rsidP="00BA7F6C">
      <w:pPr>
        <w:rPr>
          <w:rFonts w:eastAsia="Times New Roman" w:cs="Times New Roman"/>
        </w:rPr>
      </w:pPr>
    </w:p>
    <w:p w14:paraId="0EFC59E3" w14:textId="77777777" w:rsidR="00825A92" w:rsidRPr="00913F06" w:rsidRDefault="00825A92" w:rsidP="00BA7F6C">
      <w:pPr>
        <w:rPr>
          <w:rFonts w:eastAsia="Times New Roman" w:cs="Times New Roman"/>
          <w:u w:val="single"/>
        </w:rPr>
      </w:pPr>
      <w:r>
        <w:rPr>
          <w:rFonts w:eastAsia="Times New Roman" w:cs="Times New Roman"/>
        </w:rPr>
        <w:t>*</w:t>
      </w:r>
      <w:r w:rsidR="00A752E7">
        <w:rPr>
          <w:rFonts w:eastAsia="Times New Roman" w:cs="Times New Roman"/>
        </w:rPr>
        <w:t>*</w:t>
      </w:r>
      <w:r>
        <w:rPr>
          <w:rFonts w:eastAsia="Times New Roman" w:cs="Times New Roman"/>
        </w:rPr>
        <w:t xml:space="preserve">Legal Representative (POA or Guardian) </w:t>
      </w:r>
      <w:proofErr w:type="gramStart"/>
      <w:r>
        <w:rPr>
          <w:rFonts w:eastAsia="Times New Roman" w:cs="Times New Roman"/>
        </w:rPr>
        <w:t>Name:</w:t>
      </w:r>
      <w:r w:rsidR="00913F06">
        <w:rPr>
          <w:rFonts w:eastAsia="Times New Roman" w:cs="Times New Roman"/>
        </w:rPr>
        <w:softHyphen/>
      </w:r>
      <w:proofErr w:type="gramEnd"/>
      <w:r w:rsidR="00913F06">
        <w:rPr>
          <w:rFonts w:eastAsia="Times New Roman" w:cs="Times New Roman"/>
          <w:u w:val="single"/>
        </w:rPr>
        <w:tab/>
      </w:r>
      <w:r w:rsidR="00913F06">
        <w:rPr>
          <w:rFonts w:eastAsia="Times New Roman" w:cs="Times New Roman"/>
          <w:u w:val="single"/>
        </w:rPr>
        <w:tab/>
      </w:r>
      <w:r w:rsidR="00913F06">
        <w:rPr>
          <w:rFonts w:eastAsia="Times New Roman" w:cs="Times New Roman"/>
          <w:u w:val="single"/>
        </w:rPr>
        <w:tab/>
      </w:r>
      <w:r w:rsidR="00913F06">
        <w:rPr>
          <w:rFonts w:eastAsia="Times New Roman" w:cs="Times New Roman"/>
          <w:u w:val="single"/>
        </w:rPr>
        <w:tab/>
      </w:r>
      <w:r w:rsidR="00913F06">
        <w:rPr>
          <w:rFonts w:eastAsia="Times New Roman" w:cs="Times New Roman"/>
          <w:u w:val="single"/>
        </w:rPr>
        <w:tab/>
      </w:r>
      <w:r w:rsidR="00913F06">
        <w:rPr>
          <w:rFonts w:eastAsia="Times New Roman" w:cs="Times New Roman"/>
          <w:u w:val="single"/>
        </w:rPr>
        <w:tab/>
      </w:r>
      <w:r w:rsidR="00913F06">
        <w:rPr>
          <w:rFonts w:eastAsia="Times New Roman" w:cs="Times New Roman"/>
          <w:u w:val="single"/>
        </w:rPr>
        <w:tab/>
      </w:r>
    </w:p>
    <w:p w14:paraId="02110AD9" w14:textId="77777777" w:rsidR="00825A92" w:rsidRPr="00913F06" w:rsidRDefault="00825A92" w:rsidP="00BA7F6C">
      <w:pPr>
        <w:rPr>
          <w:rFonts w:eastAsia="Times New Roman" w:cs="Times New Roman"/>
          <w:u w:val="single"/>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Contact</w:t>
      </w:r>
      <w:r w:rsidR="00A752E7">
        <w:rPr>
          <w:rFonts w:eastAsia="Times New Roman" w:cs="Times New Roman"/>
        </w:rPr>
        <w:t xml:space="preserve"> phone</w:t>
      </w:r>
      <w:r>
        <w:rPr>
          <w:rFonts w:eastAsia="Times New Roman" w:cs="Times New Roman"/>
        </w:rPr>
        <w:t xml:space="preserve"> #:</w:t>
      </w:r>
      <w:r w:rsidR="00913F06">
        <w:rPr>
          <w:rFonts w:eastAsia="Times New Roman" w:cs="Times New Roman"/>
          <w:u w:val="single"/>
        </w:rPr>
        <w:tab/>
      </w:r>
      <w:r w:rsidR="00913F06">
        <w:rPr>
          <w:rFonts w:eastAsia="Times New Roman" w:cs="Times New Roman"/>
          <w:u w:val="single"/>
        </w:rPr>
        <w:tab/>
      </w:r>
      <w:r w:rsidR="00913F06">
        <w:rPr>
          <w:rFonts w:eastAsia="Times New Roman" w:cs="Times New Roman"/>
          <w:u w:val="single"/>
        </w:rPr>
        <w:tab/>
      </w:r>
      <w:r w:rsidR="00913F06">
        <w:rPr>
          <w:rFonts w:eastAsia="Times New Roman" w:cs="Times New Roman"/>
          <w:u w:val="single"/>
        </w:rPr>
        <w:tab/>
      </w:r>
      <w:r w:rsidR="00913F06">
        <w:rPr>
          <w:rFonts w:eastAsia="Times New Roman" w:cs="Times New Roman"/>
          <w:u w:val="single"/>
        </w:rPr>
        <w:tab/>
      </w:r>
      <w:r w:rsidR="00913F06">
        <w:rPr>
          <w:rFonts w:eastAsia="Times New Roman" w:cs="Times New Roman"/>
          <w:u w:val="single"/>
        </w:rPr>
        <w:tab/>
      </w:r>
      <w:r w:rsidR="00913F06">
        <w:rPr>
          <w:rFonts w:eastAsia="Times New Roman" w:cs="Times New Roman"/>
          <w:u w:val="single"/>
        </w:rPr>
        <w:tab/>
      </w:r>
    </w:p>
    <w:p w14:paraId="62D9CED8" w14:textId="77777777" w:rsidR="00825A92" w:rsidRPr="00913F06" w:rsidRDefault="00825A92" w:rsidP="00BA7F6C">
      <w:pPr>
        <w:rPr>
          <w:rFonts w:eastAsia="Times New Roman" w:cs="Times New Roman"/>
          <w:u w:val="single"/>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A752E7">
        <w:rPr>
          <w:rFonts w:eastAsia="Times New Roman" w:cs="Times New Roman"/>
        </w:rPr>
        <w:tab/>
      </w:r>
      <w:r w:rsidR="00B03C08">
        <w:rPr>
          <w:rFonts w:eastAsia="Times New Roman" w:cs="Times New Roman"/>
        </w:rPr>
        <w:t xml:space="preserve"> </w:t>
      </w:r>
      <w:r>
        <w:rPr>
          <w:rFonts w:eastAsia="Times New Roman" w:cs="Times New Roman"/>
        </w:rPr>
        <w:t>Address:</w:t>
      </w:r>
      <w:r w:rsidR="00913F06">
        <w:rPr>
          <w:rFonts w:eastAsia="Times New Roman" w:cs="Times New Roman"/>
          <w:u w:val="single"/>
        </w:rPr>
        <w:tab/>
      </w:r>
      <w:r w:rsidR="00913F06">
        <w:rPr>
          <w:rFonts w:eastAsia="Times New Roman" w:cs="Times New Roman"/>
          <w:u w:val="single"/>
        </w:rPr>
        <w:tab/>
      </w:r>
      <w:r w:rsidR="00913F06">
        <w:rPr>
          <w:rFonts w:eastAsia="Times New Roman" w:cs="Times New Roman"/>
          <w:u w:val="single"/>
        </w:rPr>
        <w:tab/>
      </w:r>
      <w:r w:rsidR="00913F06">
        <w:rPr>
          <w:rFonts w:eastAsia="Times New Roman" w:cs="Times New Roman"/>
          <w:u w:val="single"/>
        </w:rPr>
        <w:tab/>
      </w:r>
      <w:r w:rsidR="00913F06">
        <w:rPr>
          <w:rFonts w:eastAsia="Times New Roman" w:cs="Times New Roman"/>
          <w:u w:val="single"/>
        </w:rPr>
        <w:tab/>
      </w:r>
      <w:r w:rsidR="00913F06">
        <w:rPr>
          <w:rFonts w:eastAsia="Times New Roman" w:cs="Times New Roman"/>
          <w:u w:val="single"/>
        </w:rPr>
        <w:tab/>
      </w:r>
      <w:r w:rsidR="00913F06">
        <w:rPr>
          <w:rFonts w:eastAsia="Times New Roman" w:cs="Times New Roman"/>
          <w:u w:val="single"/>
        </w:rPr>
        <w:tab/>
      </w:r>
      <w:r w:rsidR="00913F06">
        <w:rPr>
          <w:rFonts w:eastAsia="Times New Roman" w:cs="Times New Roman"/>
        </w:rPr>
        <w:tab/>
      </w:r>
      <w:r w:rsidR="00913F06">
        <w:rPr>
          <w:rFonts w:eastAsia="Times New Roman" w:cs="Times New Roman"/>
        </w:rPr>
        <w:tab/>
      </w:r>
      <w:r w:rsidR="00913F06">
        <w:rPr>
          <w:rFonts w:eastAsia="Times New Roman" w:cs="Times New Roman"/>
        </w:rPr>
        <w:tab/>
      </w:r>
      <w:r w:rsidR="00913F06">
        <w:rPr>
          <w:rFonts w:eastAsia="Times New Roman" w:cs="Times New Roman"/>
        </w:rPr>
        <w:tab/>
      </w:r>
      <w:r w:rsidR="00913F06">
        <w:rPr>
          <w:rFonts w:eastAsia="Times New Roman" w:cs="Times New Roman"/>
        </w:rPr>
        <w:tab/>
      </w:r>
      <w:r w:rsidR="00913F06">
        <w:rPr>
          <w:rFonts w:eastAsia="Times New Roman" w:cs="Times New Roman"/>
        </w:rPr>
        <w:tab/>
        <w:t xml:space="preserve">  </w:t>
      </w:r>
      <w:r w:rsidR="00913F06">
        <w:rPr>
          <w:rFonts w:eastAsia="Times New Roman" w:cs="Times New Roman"/>
          <w:u w:val="single"/>
        </w:rPr>
        <w:tab/>
      </w:r>
      <w:r w:rsidR="00913F06">
        <w:rPr>
          <w:rFonts w:eastAsia="Times New Roman" w:cs="Times New Roman"/>
          <w:u w:val="single"/>
        </w:rPr>
        <w:tab/>
      </w:r>
      <w:r w:rsidR="00913F06">
        <w:rPr>
          <w:rFonts w:eastAsia="Times New Roman" w:cs="Times New Roman"/>
          <w:u w:val="single"/>
        </w:rPr>
        <w:tab/>
      </w:r>
      <w:r w:rsidR="00913F06">
        <w:rPr>
          <w:rFonts w:eastAsia="Times New Roman" w:cs="Times New Roman"/>
          <w:u w:val="single"/>
        </w:rPr>
        <w:tab/>
      </w:r>
      <w:r w:rsidR="00913F06">
        <w:rPr>
          <w:rFonts w:eastAsia="Times New Roman" w:cs="Times New Roman"/>
          <w:u w:val="single"/>
        </w:rPr>
        <w:tab/>
      </w:r>
      <w:r w:rsidR="00913F06">
        <w:rPr>
          <w:rFonts w:eastAsia="Times New Roman" w:cs="Times New Roman"/>
          <w:u w:val="single"/>
        </w:rPr>
        <w:tab/>
      </w:r>
      <w:r w:rsidR="00913F06">
        <w:rPr>
          <w:rFonts w:eastAsia="Times New Roman" w:cs="Times New Roman"/>
          <w:u w:val="single"/>
        </w:rPr>
        <w:tab/>
      </w:r>
    </w:p>
    <w:p w14:paraId="58E10E29" w14:textId="77777777" w:rsidR="00913F06" w:rsidRDefault="00913F06" w:rsidP="00BA7F6C">
      <w:pPr>
        <w:rPr>
          <w:rFonts w:eastAsia="Times New Roman" w:cs="Times New Roman"/>
        </w:rPr>
      </w:pPr>
    </w:p>
    <w:p w14:paraId="4CE915A2" w14:textId="77777777" w:rsidR="00BA7F6C" w:rsidRDefault="00825A92" w:rsidP="00BA7F6C">
      <w:pPr>
        <w:rPr>
          <w:rFonts w:eastAsia="Times New Roman" w:cs="Times New Roman"/>
        </w:rPr>
      </w:pPr>
      <w:r>
        <w:rPr>
          <w:rFonts w:eastAsia="Times New Roman" w:cs="Times New Roman"/>
        </w:rPr>
        <w:t>*</w:t>
      </w:r>
      <w:r w:rsidR="00BE66A8">
        <w:rPr>
          <w:rFonts w:eastAsia="Times New Roman" w:cs="Times New Roman"/>
        </w:rPr>
        <w:t xml:space="preserve">With </w:t>
      </w:r>
      <w:r w:rsidR="00BE66A8" w:rsidRPr="003F05B9">
        <w:rPr>
          <w:rFonts w:eastAsia="Times New Roman" w:cs="Times New Roman"/>
          <w:b/>
        </w:rPr>
        <w:t>ALL</w:t>
      </w:r>
      <w:r w:rsidR="00BE66A8">
        <w:rPr>
          <w:rFonts w:eastAsia="Times New Roman" w:cs="Times New Roman"/>
        </w:rPr>
        <w:t xml:space="preserve"> Level II requests please fax a complete PASRR Level II request packet as soon as possible.</w:t>
      </w:r>
    </w:p>
    <w:p w14:paraId="24EFC06B" w14:textId="77777777" w:rsidR="003F05B9" w:rsidRDefault="00BE66A8" w:rsidP="00BA7F6C">
      <w:pPr>
        <w:rPr>
          <w:rFonts w:eastAsia="Times New Roman" w:cs="Times New Roman"/>
        </w:rPr>
      </w:pPr>
      <w:r>
        <w:rPr>
          <w:rFonts w:eastAsia="Times New Roman" w:cs="Times New Roman"/>
        </w:rPr>
        <w:t xml:space="preserve">Required Level II </w:t>
      </w:r>
      <w:r w:rsidR="00133F8A">
        <w:rPr>
          <w:rFonts w:eastAsia="Times New Roman" w:cs="Times New Roman"/>
        </w:rPr>
        <w:t xml:space="preserve">packet </w:t>
      </w:r>
      <w:r w:rsidR="00377A51">
        <w:rPr>
          <w:rFonts w:eastAsia="Times New Roman" w:cs="Times New Roman"/>
        </w:rPr>
        <w:t xml:space="preserve">documents include:  </w:t>
      </w:r>
    </w:p>
    <w:p w14:paraId="1CB5972C" w14:textId="77777777" w:rsidR="003F05B9" w:rsidRDefault="00BB466D" w:rsidP="003F05B9">
      <w:pPr>
        <w:pStyle w:val="ListParagraph"/>
        <w:numPr>
          <w:ilvl w:val="0"/>
          <w:numId w:val="2"/>
        </w:numPr>
        <w:rPr>
          <w:rFonts w:eastAsia="Times New Roman" w:cs="Times New Roman"/>
        </w:rPr>
      </w:pPr>
      <w:r>
        <w:rPr>
          <w:rFonts w:eastAsia="Times New Roman" w:cs="Times New Roman"/>
        </w:rPr>
        <w:t>NE PASRR OBRA-8</w:t>
      </w:r>
      <w:r w:rsidR="0035703F">
        <w:rPr>
          <w:rFonts w:eastAsia="Times New Roman" w:cs="Times New Roman"/>
        </w:rPr>
        <w:t xml:space="preserve"> </w:t>
      </w:r>
    </w:p>
    <w:p w14:paraId="7D7545B4" w14:textId="77777777" w:rsidR="003F05B9" w:rsidRPr="00E351A6" w:rsidRDefault="00913F06" w:rsidP="00534422">
      <w:pPr>
        <w:pStyle w:val="ListParagraph"/>
        <w:numPr>
          <w:ilvl w:val="0"/>
          <w:numId w:val="2"/>
        </w:numPr>
        <w:rPr>
          <w:rFonts w:eastAsia="Times New Roman" w:cs="Times New Roman"/>
        </w:rPr>
      </w:pPr>
      <w:r w:rsidRPr="00E351A6">
        <w:rPr>
          <w:rFonts w:eastAsia="Times New Roman" w:cs="Times New Roman"/>
        </w:rPr>
        <w:t>Relevant Treatment Notes (</w:t>
      </w:r>
      <w:r w:rsidR="003F05B9" w:rsidRPr="00E351A6">
        <w:rPr>
          <w:rFonts w:eastAsia="Times New Roman" w:cs="Times New Roman"/>
        </w:rPr>
        <w:t>History and Physical Exam</w:t>
      </w:r>
      <w:r w:rsidRPr="00E351A6">
        <w:rPr>
          <w:rFonts w:eastAsia="Times New Roman" w:cs="Times New Roman"/>
        </w:rPr>
        <w:t xml:space="preserve">, </w:t>
      </w:r>
      <w:r w:rsidR="00133F8A" w:rsidRPr="00E351A6">
        <w:rPr>
          <w:rFonts w:eastAsia="Times New Roman" w:cs="Times New Roman"/>
        </w:rPr>
        <w:t>Medication list</w:t>
      </w:r>
      <w:r w:rsidR="00E351A6" w:rsidRPr="00E351A6">
        <w:rPr>
          <w:rFonts w:eastAsia="Times New Roman" w:cs="Times New Roman"/>
        </w:rPr>
        <w:t>, Current Nursing/Medical/Case notes</w:t>
      </w:r>
      <w:r w:rsidR="00E351A6">
        <w:rPr>
          <w:rFonts w:eastAsia="Times New Roman" w:cs="Times New Roman"/>
        </w:rPr>
        <w:t xml:space="preserve">, </w:t>
      </w:r>
      <w:r w:rsidR="003F05B9" w:rsidRPr="00E351A6">
        <w:rPr>
          <w:rFonts w:eastAsia="Times New Roman" w:cs="Times New Roman"/>
        </w:rPr>
        <w:t>Psychiatric/Psychological evaluation or notes if available</w:t>
      </w:r>
      <w:r w:rsidR="00E351A6">
        <w:rPr>
          <w:rFonts w:eastAsia="Times New Roman" w:cs="Times New Roman"/>
        </w:rPr>
        <w:t>)</w:t>
      </w:r>
    </w:p>
    <w:p w14:paraId="16FFF89D" w14:textId="77777777" w:rsidR="003F05B9" w:rsidRDefault="003F05B9" w:rsidP="00A752E7">
      <w:pPr>
        <w:pStyle w:val="ListParagraph"/>
        <w:numPr>
          <w:ilvl w:val="0"/>
          <w:numId w:val="2"/>
        </w:numPr>
        <w:rPr>
          <w:rFonts w:eastAsia="Times New Roman" w:cs="Times New Roman"/>
        </w:rPr>
      </w:pPr>
      <w:r>
        <w:rPr>
          <w:rFonts w:eastAsia="Times New Roman" w:cs="Times New Roman"/>
        </w:rPr>
        <w:t>Minimum Data Set (MDS) if available</w:t>
      </w:r>
    </w:p>
    <w:p w14:paraId="74F15A00" w14:textId="77777777" w:rsidR="00A752E7" w:rsidRPr="00680E2A" w:rsidRDefault="00A752E7" w:rsidP="00680E2A">
      <w:pPr>
        <w:ind w:left="360"/>
        <w:rPr>
          <w:rFonts w:eastAsia="Times New Roman" w:cs="Times New Roman"/>
        </w:rPr>
      </w:pPr>
    </w:p>
    <w:p w14:paraId="6A16B054" w14:textId="77777777" w:rsidR="00A752E7" w:rsidRPr="00BA7F6C" w:rsidRDefault="00A752E7" w:rsidP="00BA7F6C">
      <w:pPr>
        <w:rPr>
          <w:rFonts w:eastAsia="Times New Roman" w:cs="Times New Roman"/>
        </w:rPr>
      </w:pPr>
    </w:p>
    <w:tbl>
      <w:tblPr>
        <w:tblW w:w="0" w:type="auto"/>
        <w:tblLook w:val="04A0" w:firstRow="1" w:lastRow="0" w:firstColumn="1" w:lastColumn="0" w:noHBand="0" w:noVBand="1"/>
      </w:tblPr>
      <w:tblGrid>
        <w:gridCol w:w="9360"/>
      </w:tblGrid>
      <w:tr w:rsidR="00BA7F6C" w:rsidRPr="00BA7F6C" w14:paraId="1728442E" w14:textId="77777777" w:rsidTr="00913F06">
        <w:tc>
          <w:tcPr>
            <w:tcW w:w="9360" w:type="dxa"/>
          </w:tcPr>
          <w:p w14:paraId="037769F3" w14:textId="77777777" w:rsidR="00BA7F6C" w:rsidRPr="00BA7F6C" w:rsidRDefault="00BA7F6C" w:rsidP="00B03C08">
            <w:pPr>
              <w:rPr>
                <w:rFonts w:eastAsia="Times New Roman" w:cs="Times New Roman"/>
              </w:rPr>
            </w:pPr>
            <w:r w:rsidRPr="00BA7F6C">
              <w:rPr>
                <w:rFonts w:eastAsia="Times New Roman" w:cs="Times New Roman"/>
              </w:rPr>
              <w:t>The information contained in this facsimile message is intended only for the official use of the person to whom the FAX is addressed. If the CONFIDENTIAL box is checked, this FAX contains information that is privileged, confidential, and/or exempt from disclosure under the confidentiality sections of the Federal regulations. If the reader of this message is not the intended recipient, or the employee or agent responsible for delivering this message to the intended recipient, YOU ARE HEREBY NOTIFIED that any distribution or copying of confidential information is strictly prohibited and could subject you to legal action. Regardless of whether the information is confidential or non-confidential, if you have received this communication in error, please notify KEPRO by telephone or FAX at the appropriate number listed below and destroy the misdirected document. Thank you.</w:t>
            </w:r>
          </w:p>
        </w:tc>
      </w:tr>
    </w:tbl>
    <w:p w14:paraId="7ECC5553" w14:textId="77777777" w:rsidR="00F55A9F" w:rsidRPr="00BA7F6C" w:rsidRDefault="00F55A9F" w:rsidP="00473546"/>
    <w:sectPr w:rsidR="00F55A9F" w:rsidRPr="00BA7F6C" w:rsidSect="00761FA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D5BFC" w14:textId="77777777" w:rsidR="00307579" w:rsidRDefault="00307579" w:rsidP="00894511">
      <w:r>
        <w:separator/>
      </w:r>
    </w:p>
  </w:endnote>
  <w:endnote w:type="continuationSeparator" w:id="0">
    <w:p w14:paraId="3E2AF4DB" w14:textId="77777777" w:rsidR="00307579" w:rsidRDefault="00307579" w:rsidP="0089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ttaw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E983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94511" w:rsidRPr="00894511" w14:paraId="470911A3" w14:textId="77777777" w:rsidTr="004570A6">
      <w:tc>
        <w:tcPr>
          <w:tcW w:w="9576" w:type="dxa"/>
        </w:tcPr>
        <w:sdt>
          <w:sdtPr>
            <w:rPr>
              <w:rFonts w:eastAsia="Times New Roman" w:cs="Times New Roman"/>
              <w:color w:val="002F5F"/>
              <w:szCs w:val="24"/>
            </w:rPr>
            <w:id w:val="2090348151"/>
            <w:docPartObj>
              <w:docPartGallery w:val="Page Numbers (Top of Page)"/>
              <w:docPartUnique/>
            </w:docPartObj>
          </w:sdtPr>
          <w:sdtEndPr>
            <w:rPr>
              <w:i/>
              <w:sz w:val="20"/>
            </w:rPr>
          </w:sdtEndPr>
          <w:sdtContent>
            <w:tbl>
              <w:tblPr>
                <w:tblW w:w="11250" w:type="dxa"/>
                <w:tblLook w:val="04A0" w:firstRow="1" w:lastRow="0" w:firstColumn="1" w:lastColumn="0" w:noHBand="0" w:noVBand="1"/>
              </w:tblPr>
              <w:tblGrid>
                <w:gridCol w:w="11250"/>
              </w:tblGrid>
              <w:tr w:rsidR="00894511" w:rsidRPr="00894511" w14:paraId="335A0BAF" w14:textId="77777777" w:rsidTr="004570A6">
                <w:trPr>
                  <w:trHeight w:val="432"/>
                </w:trPr>
                <w:tc>
                  <w:tcPr>
                    <w:tcW w:w="11250" w:type="dxa"/>
                    <w:vAlign w:val="bottom"/>
                  </w:tcPr>
                  <w:p w14:paraId="08800C07" w14:textId="77777777" w:rsidR="00894511" w:rsidRPr="00894511" w:rsidRDefault="003F05B9" w:rsidP="003F05B9">
                    <w:pPr>
                      <w:autoSpaceDE w:val="0"/>
                      <w:autoSpaceDN w:val="0"/>
                      <w:adjustRightInd w:val="0"/>
                      <w:spacing w:line="288" w:lineRule="auto"/>
                      <w:textAlignment w:val="center"/>
                      <w:rPr>
                        <w:rFonts w:eastAsia="Calibri" w:cs="Ottawa"/>
                        <w:color w:val="002F5F"/>
                        <w:sz w:val="20"/>
                        <w:szCs w:val="20"/>
                      </w:rPr>
                    </w:pPr>
                    <w:r>
                      <w:rPr>
                        <w:rFonts w:eastAsia="Calibri" w:cs="Ottawa"/>
                        <w:color w:val="002F5F"/>
                        <w:sz w:val="20"/>
                        <w:szCs w:val="20"/>
                      </w:rPr>
                      <w:t>3653 Cagney Drive, Suite 202, Tallahassee, FL  32309</w:t>
                    </w:r>
                    <w:r w:rsidR="00894511" w:rsidRPr="00894511">
                      <w:rPr>
                        <w:rFonts w:eastAsia="Calibri" w:cs="Ottawa"/>
                        <w:color w:val="002F5F"/>
                        <w:sz w:val="20"/>
                        <w:szCs w:val="20"/>
                      </w:rPr>
                      <w:t xml:space="preserve">    •  Telephone </w:t>
                    </w:r>
                    <w:r>
                      <w:rPr>
                        <w:rFonts w:eastAsia="Calibri" w:cs="Ottawa"/>
                        <w:color w:val="002F5F"/>
                        <w:sz w:val="20"/>
                        <w:szCs w:val="20"/>
                      </w:rPr>
                      <w:t>8</w:t>
                    </w:r>
                    <w:r w:rsidR="00A102C0">
                      <w:rPr>
                        <w:rFonts w:eastAsia="Calibri" w:cs="Ottawa"/>
                        <w:color w:val="002F5F"/>
                        <w:sz w:val="20"/>
                        <w:szCs w:val="20"/>
                      </w:rPr>
                      <w:t>33.840.9945</w:t>
                    </w:r>
                    <w:r w:rsidR="00894511" w:rsidRPr="00894511">
                      <w:rPr>
                        <w:rFonts w:eastAsia="Calibri" w:cs="Ottawa"/>
                        <w:color w:val="002F5F"/>
                        <w:sz w:val="20"/>
                        <w:szCs w:val="20"/>
                      </w:rPr>
                      <w:t xml:space="preserve">•  </w:t>
                    </w:r>
                    <w:r>
                      <w:rPr>
                        <w:rFonts w:eastAsia="Calibri" w:cs="Ottawa"/>
                        <w:color w:val="002F5F"/>
                        <w:sz w:val="20"/>
                        <w:szCs w:val="20"/>
                      </w:rPr>
                      <w:t xml:space="preserve">Fax </w:t>
                    </w:r>
                    <w:r w:rsidR="00A102C0">
                      <w:rPr>
                        <w:rFonts w:eastAsia="Calibri" w:cs="Ottawa"/>
                        <w:color w:val="002F5F"/>
                        <w:sz w:val="20"/>
                        <w:szCs w:val="20"/>
                      </w:rPr>
                      <w:t>844.209.3626</w:t>
                    </w:r>
                  </w:p>
                </w:tc>
              </w:tr>
            </w:tbl>
            <w:p w14:paraId="207F19AF" w14:textId="77777777" w:rsidR="00894511" w:rsidRPr="00894511" w:rsidRDefault="003E0959" w:rsidP="00894511">
              <w:pPr>
                <w:tabs>
                  <w:tab w:val="center" w:pos="4320"/>
                  <w:tab w:val="right" w:pos="8640"/>
                </w:tabs>
                <w:jc w:val="right"/>
                <w:rPr>
                  <w:i/>
                  <w:color w:val="002F5F"/>
                  <w:szCs w:val="24"/>
                </w:rPr>
              </w:pPr>
            </w:p>
          </w:sdtContent>
        </w:sdt>
      </w:tc>
    </w:tr>
  </w:tbl>
  <w:p w14:paraId="41F6637F" w14:textId="77777777" w:rsidR="00894511" w:rsidRDefault="00894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A453A" w14:textId="77777777" w:rsidR="00307579" w:rsidRDefault="00307579" w:rsidP="00894511">
      <w:r>
        <w:separator/>
      </w:r>
    </w:p>
  </w:footnote>
  <w:footnote w:type="continuationSeparator" w:id="0">
    <w:p w14:paraId="1E6F54C7" w14:textId="77777777" w:rsidR="00307579" w:rsidRDefault="00307579" w:rsidP="0089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12" w:space="0" w:color="E98300"/>
      </w:tblBorders>
      <w:tblLook w:val="01E0" w:firstRow="1" w:lastRow="1" w:firstColumn="1" w:lastColumn="1" w:noHBand="0" w:noVBand="0"/>
    </w:tblPr>
    <w:tblGrid>
      <w:gridCol w:w="4733"/>
      <w:gridCol w:w="4627"/>
    </w:tblGrid>
    <w:tr w:rsidR="00894511" w:rsidRPr="00894511" w14:paraId="00381F6B" w14:textId="77777777" w:rsidTr="004570A6">
      <w:trPr>
        <w:trHeight w:hRule="exact" w:val="1440"/>
      </w:trPr>
      <w:tc>
        <w:tcPr>
          <w:tcW w:w="4788" w:type="dxa"/>
          <w:vAlign w:val="center"/>
        </w:tcPr>
        <w:p w14:paraId="50C83232" w14:textId="77777777" w:rsidR="00894511" w:rsidRPr="00894511" w:rsidRDefault="001B6691" w:rsidP="00894511">
          <w:pPr>
            <w:rPr>
              <w:rFonts w:eastAsia="Times New Roman" w:cs="Times New Roman"/>
              <w:szCs w:val="24"/>
            </w:rPr>
          </w:pPr>
          <w:r>
            <w:rPr>
              <w:noProof/>
              <w:sz w:val="18"/>
              <w:szCs w:val="18"/>
            </w:rPr>
            <w:drawing>
              <wp:inline distT="0" distB="0" distL="0" distR="0" wp14:anchorId="21513310" wp14:editId="4320C394">
                <wp:extent cx="1910507" cy="711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pro_LOGO_Primary_2Color.jpg"/>
                        <pic:cNvPicPr/>
                      </pic:nvPicPr>
                      <pic:blipFill rotWithShape="1">
                        <a:blip r:embed="rId1">
                          <a:extLst>
                            <a:ext uri="{28A0092B-C50C-407E-A947-70E740481C1C}">
                              <a14:useLocalDpi xmlns:a14="http://schemas.microsoft.com/office/drawing/2010/main" val="0"/>
                            </a:ext>
                          </a:extLst>
                        </a:blip>
                        <a:srcRect l="4294"/>
                        <a:stretch/>
                      </pic:blipFill>
                      <pic:spPr bwMode="auto">
                        <a:xfrm>
                          <a:off x="0" y="0"/>
                          <a:ext cx="1926600" cy="717831"/>
                        </a:xfrm>
                        <a:prstGeom prst="rect">
                          <a:avLst/>
                        </a:prstGeom>
                        <a:ln>
                          <a:noFill/>
                        </a:ln>
                        <a:extLst>
                          <a:ext uri="{53640926-AAD7-44D8-BBD7-CCE9431645EC}">
                            <a14:shadowObscured xmlns:a14="http://schemas.microsoft.com/office/drawing/2010/main"/>
                          </a:ext>
                        </a:extLst>
                      </pic:spPr>
                    </pic:pic>
                  </a:graphicData>
                </a:graphic>
              </wp:inline>
            </w:drawing>
          </w:r>
        </w:p>
      </w:tc>
      <w:tc>
        <w:tcPr>
          <w:tcW w:w="4788" w:type="dxa"/>
          <w:vAlign w:val="center"/>
        </w:tcPr>
        <w:p w14:paraId="2B3A8CCB" w14:textId="77777777" w:rsidR="00894511" w:rsidRPr="00894511" w:rsidRDefault="00894511" w:rsidP="00894511">
          <w:pPr>
            <w:jc w:val="right"/>
            <w:rPr>
              <w:rFonts w:eastAsia="Times New Roman" w:cs="Times New Roman"/>
              <w:color w:val="062B62"/>
              <w:sz w:val="18"/>
              <w:szCs w:val="18"/>
            </w:rPr>
          </w:pPr>
        </w:p>
      </w:tc>
    </w:tr>
  </w:tbl>
  <w:p w14:paraId="0419ECEB" w14:textId="77777777" w:rsidR="00894511" w:rsidRDefault="00894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F2762"/>
    <w:multiLevelType w:val="hybridMultilevel"/>
    <w:tmpl w:val="BB1A6C62"/>
    <w:lvl w:ilvl="0" w:tplc="43EAB756">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5F542FE"/>
    <w:multiLevelType w:val="hybridMultilevel"/>
    <w:tmpl w:val="A228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C9D"/>
    <w:rsid w:val="00044820"/>
    <w:rsid w:val="00085B8F"/>
    <w:rsid w:val="000D1BA6"/>
    <w:rsid w:val="000E0F45"/>
    <w:rsid w:val="00121A64"/>
    <w:rsid w:val="00133F8A"/>
    <w:rsid w:val="00156A6C"/>
    <w:rsid w:val="001B6691"/>
    <w:rsid w:val="001C4CF5"/>
    <w:rsid w:val="001C5456"/>
    <w:rsid w:val="001D1E9C"/>
    <w:rsid w:val="001F06C7"/>
    <w:rsid w:val="002A458A"/>
    <w:rsid w:val="002D1D03"/>
    <w:rsid w:val="00307579"/>
    <w:rsid w:val="0035703F"/>
    <w:rsid w:val="00377082"/>
    <w:rsid w:val="00377A51"/>
    <w:rsid w:val="003C6DCD"/>
    <w:rsid w:val="003E0959"/>
    <w:rsid w:val="003F05B9"/>
    <w:rsid w:val="00420125"/>
    <w:rsid w:val="00440442"/>
    <w:rsid w:val="0045727D"/>
    <w:rsid w:val="00473546"/>
    <w:rsid w:val="004B0F5A"/>
    <w:rsid w:val="00515AEB"/>
    <w:rsid w:val="00527792"/>
    <w:rsid w:val="005F204E"/>
    <w:rsid w:val="005F5541"/>
    <w:rsid w:val="0062256F"/>
    <w:rsid w:val="006246D4"/>
    <w:rsid w:val="00626418"/>
    <w:rsid w:val="006766E9"/>
    <w:rsid w:val="00680E2A"/>
    <w:rsid w:val="006E2703"/>
    <w:rsid w:val="00713F17"/>
    <w:rsid w:val="00761FA4"/>
    <w:rsid w:val="00774D92"/>
    <w:rsid w:val="0079297E"/>
    <w:rsid w:val="007E02F9"/>
    <w:rsid w:val="007E37D2"/>
    <w:rsid w:val="00815C9D"/>
    <w:rsid w:val="00825A92"/>
    <w:rsid w:val="00894511"/>
    <w:rsid w:val="00913F06"/>
    <w:rsid w:val="009921AC"/>
    <w:rsid w:val="009A62FF"/>
    <w:rsid w:val="00A102C0"/>
    <w:rsid w:val="00A15376"/>
    <w:rsid w:val="00A60D1C"/>
    <w:rsid w:val="00A752E7"/>
    <w:rsid w:val="00A9485C"/>
    <w:rsid w:val="00AD0A60"/>
    <w:rsid w:val="00B03C08"/>
    <w:rsid w:val="00B14E0E"/>
    <w:rsid w:val="00B71CB9"/>
    <w:rsid w:val="00BA7F6C"/>
    <w:rsid w:val="00BB466D"/>
    <w:rsid w:val="00BB4CEF"/>
    <w:rsid w:val="00BE66A8"/>
    <w:rsid w:val="00BF000D"/>
    <w:rsid w:val="00C83954"/>
    <w:rsid w:val="00CA3B81"/>
    <w:rsid w:val="00DC6F96"/>
    <w:rsid w:val="00E26EB3"/>
    <w:rsid w:val="00E33EA6"/>
    <w:rsid w:val="00E351A6"/>
    <w:rsid w:val="00E91113"/>
    <w:rsid w:val="00EE083F"/>
    <w:rsid w:val="00F55A9F"/>
    <w:rsid w:val="00FC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8BDB7B"/>
  <w15:docId w15:val="{20407661-4FF2-427B-8F78-8D9065E1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FF"/>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Figure Heading"/>
    <w:uiPriority w:val="22"/>
    <w:qFormat/>
    <w:rsid w:val="00440442"/>
    <w:rPr>
      <w:rFonts w:ascii="Calibri" w:hAnsi="Calibri"/>
      <w:b w:val="0"/>
      <w:bCs/>
      <w:i/>
      <w:caps w:val="0"/>
      <w:smallCaps/>
      <w:color w:val="auto"/>
      <w:sz w:val="20"/>
    </w:rPr>
  </w:style>
  <w:style w:type="paragraph" w:customStyle="1" w:styleId="Normalheading1">
    <w:name w:val="Normal heading 1"/>
    <w:basedOn w:val="Normal"/>
    <w:link w:val="Normalheading1Char"/>
    <w:qFormat/>
    <w:rsid w:val="003C6DCD"/>
    <w:rPr>
      <w:rFonts w:asciiTheme="minorHAnsi" w:hAnsiTheme="minorHAnsi"/>
      <w:b/>
      <w:sz w:val="24"/>
    </w:rPr>
  </w:style>
  <w:style w:type="character" w:customStyle="1" w:styleId="Normalheading1Char">
    <w:name w:val="Normal heading 1 Char"/>
    <w:basedOn w:val="DefaultParagraphFont"/>
    <w:link w:val="Normalheading1"/>
    <w:rsid w:val="003C6DCD"/>
    <w:rPr>
      <w:rFonts w:asciiTheme="minorHAnsi" w:hAnsiTheme="minorHAnsi"/>
      <w:b/>
      <w:sz w:val="24"/>
    </w:rPr>
  </w:style>
  <w:style w:type="paragraph" w:styleId="Header">
    <w:name w:val="header"/>
    <w:basedOn w:val="Normal"/>
    <w:link w:val="HeaderChar"/>
    <w:uiPriority w:val="99"/>
    <w:unhideWhenUsed/>
    <w:rsid w:val="00894511"/>
    <w:pPr>
      <w:tabs>
        <w:tab w:val="center" w:pos="4680"/>
        <w:tab w:val="right" w:pos="9360"/>
      </w:tabs>
    </w:pPr>
  </w:style>
  <w:style w:type="character" w:customStyle="1" w:styleId="HeaderChar">
    <w:name w:val="Header Char"/>
    <w:basedOn w:val="DefaultParagraphFont"/>
    <w:link w:val="Header"/>
    <w:uiPriority w:val="99"/>
    <w:rsid w:val="00894511"/>
    <w:rPr>
      <w:rFonts w:ascii="Calibri" w:hAnsi="Calibri"/>
    </w:rPr>
  </w:style>
  <w:style w:type="paragraph" w:styleId="Footer">
    <w:name w:val="footer"/>
    <w:basedOn w:val="Normal"/>
    <w:link w:val="FooterChar"/>
    <w:uiPriority w:val="99"/>
    <w:unhideWhenUsed/>
    <w:rsid w:val="00894511"/>
    <w:pPr>
      <w:tabs>
        <w:tab w:val="center" w:pos="4680"/>
        <w:tab w:val="right" w:pos="9360"/>
      </w:tabs>
    </w:pPr>
  </w:style>
  <w:style w:type="character" w:customStyle="1" w:styleId="FooterChar">
    <w:name w:val="Footer Char"/>
    <w:basedOn w:val="DefaultParagraphFont"/>
    <w:link w:val="Footer"/>
    <w:uiPriority w:val="99"/>
    <w:rsid w:val="00894511"/>
    <w:rPr>
      <w:rFonts w:ascii="Calibri" w:hAnsi="Calibri"/>
    </w:rPr>
  </w:style>
  <w:style w:type="paragraph" w:styleId="BalloonText">
    <w:name w:val="Balloon Text"/>
    <w:basedOn w:val="Normal"/>
    <w:link w:val="BalloonTextChar"/>
    <w:uiPriority w:val="99"/>
    <w:semiHidden/>
    <w:unhideWhenUsed/>
    <w:rsid w:val="00894511"/>
    <w:rPr>
      <w:rFonts w:ascii="Tahoma" w:hAnsi="Tahoma" w:cs="Tahoma"/>
      <w:sz w:val="16"/>
      <w:szCs w:val="16"/>
    </w:rPr>
  </w:style>
  <w:style w:type="character" w:customStyle="1" w:styleId="BalloonTextChar">
    <w:name w:val="Balloon Text Char"/>
    <w:basedOn w:val="DefaultParagraphFont"/>
    <w:link w:val="BalloonText"/>
    <w:uiPriority w:val="99"/>
    <w:semiHidden/>
    <w:rsid w:val="00894511"/>
    <w:rPr>
      <w:rFonts w:ascii="Tahoma" w:hAnsi="Tahoma" w:cs="Tahoma"/>
      <w:sz w:val="16"/>
      <w:szCs w:val="16"/>
    </w:rPr>
  </w:style>
  <w:style w:type="table" w:styleId="TableGrid">
    <w:name w:val="Table Grid"/>
    <w:basedOn w:val="TableNormal"/>
    <w:rsid w:val="0089451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5541"/>
    <w:rPr>
      <w:color w:val="000000" w:themeColor="hyperlink"/>
      <w:u w:val="single"/>
    </w:rPr>
  </w:style>
  <w:style w:type="paragraph" w:styleId="ListParagraph">
    <w:name w:val="List Paragraph"/>
    <w:basedOn w:val="Normal"/>
    <w:uiPriority w:val="34"/>
    <w:qFormat/>
    <w:rsid w:val="003F0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KEPRO Font &amp; Color Palette">
      <a:dk1>
        <a:srgbClr val="000000"/>
      </a:dk1>
      <a:lt1>
        <a:srgbClr val="FFFFFF"/>
      </a:lt1>
      <a:dk2>
        <a:srgbClr val="002F5F"/>
      </a:dk2>
      <a:lt2>
        <a:srgbClr val="E98300"/>
      </a:lt2>
      <a:accent1>
        <a:srgbClr val="002F5F"/>
      </a:accent1>
      <a:accent2>
        <a:srgbClr val="E98300"/>
      </a:accent2>
      <a:accent3>
        <a:srgbClr val="7AB800"/>
      </a:accent3>
      <a:accent4>
        <a:srgbClr val="00A8B4"/>
      </a:accent4>
      <a:accent5>
        <a:srgbClr val="BBB0A3"/>
      </a:accent5>
      <a:accent6>
        <a:srgbClr val="3F3F3F"/>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8F4B1EB46D842AA3186C3DED221D9" ma:contentTypeVersion="2" ma:contentTypeDescription="Create a new document." ma:contentTypeScope="" ma:versionID="202086c9ff800fa2919038f099d97b86">
  <xsd:schema xmlns:xsd="http://www.w3.org/2001/XMLSchema" xmlns:xs="http://www.w3.org/2001/XMLSchema" xmlns:p="http://schemas.microsoft.com/office/2006/metadata/properties" xmlns:ns3="ee0866ef-cb4c-4e9d-a8a3-910be786a724" targetNamespace="http://schemas.microsoft.com/office/2006/metadata/properties" ma:root="true" ma:fieldsID="afbb39f629dbf32cb388ade872a49c61" ns3:_="">
    <xsd:import namespace="ee0866ef-cb4c-4e9d-a8a3-910be786a72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866ef-cb4c-4e9d-a8a3-910be786a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96861-2758-45A3-B35A-BE026CECE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866ef-cb4c-4e9d-a8a3-910be786a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22E72-EFC5-45D2-9E81-49F773186335}">
  <ds:schemaRefs>
    <ds:schemaRef ds:uri="http://schemas.openxmlformats.org/package/2006/metadata/core-properties"/>
    <ds:schemaRef ds:uri="http://purl.org/dc/terms/"/>
    <ds:schemaRef ds:uri="ee0866ef-cb4c-4e9d-a8a3-910be786a724"/>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CF594A5-B02B-469B-A1D8-C5419120B454}">
  <ds:schemaRefs>
    <ds:schemaRef ds:uri="http://schemas.microsoft.com/sharepoint/v3/contenttype/forms"/>
  </ds:schemaRefs>
</ds:datastoreItem>
</file>

<file path=customXml/itemProps4.xml><?xml version="1.0" encoding="utf-8"?>
<ds:datastoreItem xmlns:ds="http://schemas.openxmlformats.org/officeDocument/2006/customXml" ds:itemID="{83830653-4FD4-49B6-856C-F88DCE94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Kopko</dc:creator>
  <cp:lastModifiedBy>Dina Critel-Rathje</cp:lastModifiedBy>
  <cp:revision>2</cp:revision>
  <cp:lastPrinted>2018-03-22T19:14:00Z</cp:lastPrinted>
  <dcterms:created xsi:type="dcterms:W3CDTF">2020-12-24T20:23:00Z</dcterms:created>
  <dcterms:modified xsi:type="dcterms:W3CDTF">2020-12-24T20:23:00Z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0x010100CF68F4B1EB46D842AA3186C3DED221D9</vt:lpwstr>
  </property>
</Properties>
</file>