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rPr>
          <w:b w:val="1"/>
        </w:rPr>
      </w:pPr>
      <w:r w:rsidDel="00000000" w:rsidR="00000000" w:rsidRPr="00000000">
        <w:rPr>
          <w:rtl w:val="0"/>
        </w:rPr>
        <w:t xml:space="preserve">Subject Line:  </w:t>
      </w:r>
      <w:r w:rsidDel="00000000" w:rsidR="00000000" w:rsidRPr="00000000">
        <w:rPr>
          <w:b w:val="1"/>
          <w:rtl w:val="0"/>
        </w:rPr>
        <w:t xml:space="preserve">Partner Benefit: Your FREE virtual tour capture is on the way!</w:t>
      </w:r>
    </w:p>
    <w:p w:rsidR="00000000" w:rsidDel="00000000" w:rsidP="00000000" w:rsidRDefault="00000000" w:rsidRPr="00000000" w14:paraId="0000000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rPr/>
      </w:pPr>
      <w:r w:rsidDel="00000000" w:rsidR="00000000" w:rsidRPr="00000000">
        <w:rPr>
          <w:highlight w:val="yellow"/>
          <w:rtl w:val="0"/>
        </w:rPr>
        <w:t xml:space="preserve">Contact Name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highlight w:val="yellow"/>
          <w:rtl w:val="0"/>
        </w:rPr>
        <w:t xml:space="preserve">DMO Name</w:t>
      </w:r>
      <w:r w:rsidDel="00000000" w:rsidR="00000000" w:rsidRPr="00000000">
        <w:rPr>
          <w:rtl w:val="0"/>
        </w:rPr>
        <w:t xml:space="preserve"> has been actively looking for ways to support local businesses during COVID-19 and virtually engage </w:t>
      </w:r>
      <w:r w:rsidDel="00000000" w:rsidR="00000000" w:rsidRPr="00000000">
        <w:rPr>
          <w:highlight w:val="yellow"/>
          <w:rtl w:val="0"/>
        </w:rPr>
        <w:t xml:space="preserve">with meetings, events, and sports planners</w:t>
      </w:r>
      <w:r w:rsidDel="00000000" w:rsidR="00000000" w:rsidRPr="00000000">
        <w:rPr>
          <w:rtl w:val="0"/>
        </w:rPr>
        <w:t xml:space="preserve">. Virtual tours are a proven and effective way to generate interest in your business, especially while many are confined to their homes and hesitant to make an in-person visit. We want to provide them with visuals that will inspire and assure visitors.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That's why we've partnered with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Threshold 360</w:t>
        </w:r>
      </w:hyperlink>
      <w:r w:rsidDel="00000000" w:rsidR="00000000" w:rsidRPr="00000000">
        <w:rPr>
          <w:rtl w:val="0"/>
        </w:rPr>
        <w:t xml:space="preserve"> to capture a FREE virtual tour of your location to be used on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highlight w:val="yellow"/>
          <w:rtl w:val="0"/>
        </w:rPr>
        <w:t xml:space="preserve">DMO website address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in our presentations to meetings and events planners, and to be added to your Google Business Listing page.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The process is simple. A Threshold 360 Creator (field photographer) will stop by your location during normal business hours between the dates of </w:t>
      </w:r>
      <w:r w:rsidDel="00000000" w:rsidR="00000000" w:rsidRPr="00000000">
        <w:rPr>
          <w:highlight w:val="yellow"/>
          <w:rtl w:val="0"/>
        </w:rPr>
        <w:t xml:space="preserve">9/28 - 10/2</w:t>
      </w:r>
      <w:r w:rsidDel="00000000" w:rsidR="00000000" w:rsidRPr="00000000">
        <w:rPr>
          <w:rtl w:val="0"/>
        </w:rPr>
        <w:t xml:space="preserve"> with a handheld 360° camera to capture photos. This typically takes 10 - 15 minutes. All faces are blurred to protect everyone's privacy, so don’t worry about patrons or staff being present. 48 - 72 hours after Threshold captures you’ll be able to view and share the virtual tour of your location by going to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map.threshold360.com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or by going to your Google Business Listing page.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 look forward to offering travelers and locals alike the opportunity to experience your space online as a means to encourage them to visit in person.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Sincerely,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DMO Name</w:t>
      </w:r>
      <w:r w:rsidDel="00000000" w:rsidR="00000000" w:rsidRPr="00000000">
        <w:rPr>
          <w:rtl w:val="0"/>
        </w:rPr>
        <w:t xml:space="preserve"> team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ap.threshold360.com/" TargetMode="External"/><Relationship Id="rId9" Type="http://schemas.openxmlformats.org/officeDocument/2006/relationships/hyperlink" Target="https://map.threshold360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threshold360.com/?utm_campaign=Tupelo%20CVB%20Scheduling%20&amp;utm_source=hs_email&amp;utm_medium=email&amp;_hsenc=p2ANqtz-_UdrUgaOJbLqhUqChHcPH0wW5Rzywba_vYHF30znZyrH70ZaKTD_DPbiG9EeI982Ne9F_G" TargetMode="External"/><Relationship Id="rId7" Type="http://schemas.openxmlformats.org/officeDocument/2006/relationships/hyperlink" Target="http://threshold360.com/?utm_campaign=Tupelo%20CVB%20Scheduling%20&amp;utm_source=hs_email&amp;utm_medium=email&amp;_hsenc=p2ANqtz-_UdrUgaOJbLqhUqChHcPH0wW5Rzywba_vYHF30znZyrH70ZaKTD_DPbiG9EeI982Ne9F_G" TargetMode="External"/><Relationship Id="rId8" Type="http://schemas.openxmlformats.org/officeDocument/2006/relationships/hyperlink" Target="https://www.tourstafford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