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Toc480466932" w:displacedByCustomXml="next"/>
    <w:sdt>
      <w:sdtPr>
        <w:id w:val="-1905823291"/>
      </w:sdtPr>
      <w:sdtEndPr/>
      <w:sdtContent>
        <w:p w14:paraId="7136D344" w14:textId="77777777" w:rsidR="002F3E0E" w:rsidRPr="00ED1535" w:rsidRDefault="005C7A3A" w:rsidP="00E31847">
          <w:pPr>
            <w:pStyle w:val="Heading1"/>
            <w:spacing w:before="180"/>
          </w:pPr>
          <w:r w:rsidRPr="00E31847">
            <w:t>OVERVIEW</w:t>
          </w:r>
        </w:p>
      </w:sdtContent>
    </w:sdt>
    <w:bookmarkEnd w:id="0" w:displacedByCustomXml="next"/>
    <w:sdt>
      <w:sdtPr>
        <w:id w:val="-512141395"/>
      </w:sdtPr>
      <w:sdtEndPr/>
      <w:sdtContent>
        <w:p w14:paraId="5F53C446" w14:textId="77777777" w:rsidR="005C7A3A" w:rsidRDefault="005C7A3A" w:rsidP="00E31847">
          <w:pPr>
            <w:pStyle w:val="Heading2"/>
            <w:spacing w:before="180"/>
          </w:pPr>
          <w:r>
            <w:t xml:space="preserve">LIST OF </w:t>
          </w:r>
          <w:r w:rsidRPr="00E31847">
            <w:t>FUNCTION</w:t>
          </w:r>
          <w:r>
            <w:t xml:space="preserve"> BLOCKS (FB)</w:t>
          </w:r>
        </w:p>
      </w:sdtContent>
    </w:sdt>
    <w:sdt>
      <w:sdtPr>
        <w:id w:val="-684584684"/>
      </w:sdtPr>
      <w:sdtEndPr/>
      <w:sdtContent>
        <w:p w14:paraId="2B9D92EA" w14:textId="51417503" w:rsidR="002F3E0E" w:rsidRPr="009F7703" w:rsidRDefault="002F3E0E" w:rsidP="002F3E0E">
          <w:r>
            <w:t>Th</w:t>
          </w:r>
          <w:r w:rsidR="005C7A3A">
            <w:t xml:space="preserve">e following table </w:t>
          </w:r>
          <w:r>
            <w:t xml:space="preserve">lists the FBs </w:t>
          </w:r>
          <w:r w:rsidRPr="009F7703">
            <w:rPr>
              <w:rFonts w:cs="Arial"/>
              <w:shd w:val="clear" w:color="auto" w:fill="FFFFFF"/>
            </w:rPr>
            <w:t xml:space="preserve">providing </w:t>
          </w:r>
          <w:r w:rsidR="00474DFC">
            <w:rPr>
              <w:rFonts w:cs="Arial"/>
              <w:shd w:val="clear" w:color="auto" w:fill="FFFFFF"/>
            </w:rPr>
            <w:t xml:space="preserve">Balluff </w:t>
          </w:r>
          <w:r w:rsidR="00474DFC">
            <w:t xml:space="preserve">BNI </w:t>
          </w:r>
          <w:r w:rsidR="0068116A">
            <w:t>CIB-508</w:t>
          </w:r>
          <w:r w:rsidR="00474DFC">
            <w:t xml:space="preserve">-105-Z015 </w:t>
          </w:r>
          <w:r w:rsidR="00974227">
            <w:t xml:space="preserve">CC-Link IE Field </w:t>
          </w:r>
          <w:r w:rsidR="00FF352D">
            <w:t xml:space="preserve">Basic </w:t>
          </w:r>
          <w:r w:rsidR="00974227">
            <w:t>IO-Link</w:t>
          </w:r>
          <w:r w:rsidR="00FF352D">
            <w:rPr>
              <w:sz w:val="22"/>
              <w:szCs w:val="22"/>
            </w:rPr>
            <w:t xml:space="preserve"> </w:t>
          </w:r>
          <w:r w:rsidR="0068116A">
            <w:rPr>
              <w:sz w:val="22"/>
              <w:szCs w:val="22"/>
            </w:rPr>
            <w:t xml:space="preserve">Master </w:t>
          </w:r>
          <w:r w:rsidR="00C72400">
            <w:rPr>
              <w:sz w:val="22"/>
              <w:szCs w:val="22"/>
            </w:rPr>
            <w:t xml:space="preserve">control for </w:t>
          </w:r>
          <w:r w:rsidR="009F459F">
            <w:rPr>
              <w:lang w:val="en-150"/>
            </w:rPr>
            <w:t>the FX5U(C)/FX5UJ CPU</w:t>
          </w:r>
          <w:r w:rsidR="009F459F">
            <w:t xml:space="preserve"> </w:t>
          </w:r>
          <w:r w:rsidR="009F459F">
            <w:rPr>
              <w:lang w:val="en-150"/>
            </w:rPr>
            <w:t xml:space="preserve">built-in </w:t>
          </w:r>
          <w:r w:rsidR="00C72400">
            <w:rPr>
              <w:sz w:val="22"/>
              <w:szCs w:val="22"/>
            </w:rPr>
            <w:t>Ethernet/CC-Link IE Field Basic interface</w:t>
          </w:r>
          <w:r w:rsidR="00FF352D">
            <w:rPr>
              <w:sz w:val="22"/>
              <w:szCs w:val="22"/>
            </w:rPr>
            <w:t>.</w:t>
          </w:r>
        </w:p>
      </w:sdtContent>
    </w:sdt>
    <w:sdt>
      <w:sdtPr>
        <w:rPr>
          <w:b w:val="0"/>
        </w:rPr>
        <w:id w:val="-1654751219"/>
      </w:sdtPr>
      <w:sdtEndPr/>
      <w:sdtContent>
        <w:tbl>
          <w:tblPr>
            <w:tblStyle w:val="TableGrid"/>
            <w:tblW w:w="0" w:type="auto"/>
            <w:tblInd w:w="-8" w:type="dxa"/>
            <w:tblLook w:val="04A0" w:firstRow="1" w:lastRow="0" w:firstColumn="1" w:lastColumn="0" w:noHBand="0" w:noVBand="1"/>
          </w:tblPr>
          <w:tblGrid>
            <w:gridCol w:w="4416"/>
            <w:gridCol w:w="5220"/>
          </w:tblGrid>
          <w:sdt>
            <w:sdtPr>
              <w:rPr>
                <w:b w:val="0"/>
              </w:rPr>
              <w:id w:val="-1438055372"/>
            </w:sdtPr>
            <w:sdtEndPr>
              <w:rPr>
                <w:b/>
              </w:rPr>
            </w:sdtEndPr>
            <w:sdtContent>
              <w:tr w:rsidR="00A57170" w14:paraId="1B55D0A2" w14:textId="77777777" w:rsidTr="00ED365C">
                <w:tc>
                  <w:tcPr>
                    <w:tcW w:w="0" w:type="auto"/>
                    <w:shd w:val="clear" w:color="auto" w:fill="A1C4E7"/>
                  </w:tcPr>
                  <w:p w14:paraId="5719DA8C" w14:textId="77777777" w:rsidR="002F3E0E" w:rsidRDefault="00AF190D" w:rsidP="002F3E0E">
                    <w:pPr>
                      <w:pStyle w:val="TableHeadere-Manual"/>
                    </w:pPr>
                    <w:r>
                      <w:t>Name</w:t>
                    </w:r>
                    <w:r>
                      <w:rPr>
                        <w:rStyle w:val="EndnoteReference"/>
                      </w:rPr>
                      <w:endnoteReference w:id="1"/>
                    </w:r>
                  </w:p>
                </w:tc>
                <w:tc>
                  <w:tcPr>
                    <w:tcW w:w="0" w:type="auto"/>
                    <w:shd w:val="clear" w:color="auto" w:fill="A1C4E7"/>
                  </w:tcPr>
                  <w:p w14:paraId="15E207E6" w14:textId="77777777" w:rsidR="002F3E0E" w:rsidRDefault="002F3E0E" w:rsidP="002F3E0E">
                    <w:pPr>
                      <w:pStyle w:val="TableHeadere-Manual"/>
                    </w:pPr>
                    <w:r w:rsidRPr="00FC5E50">
                      <w:t>Description</w:t>
                    </w:r>
                  </w:p>
                </w:tc>
              </w:tr>
            </w:sdtContent>
          </w:sdt>
          <w:sdt>
            <w:sdtPr>
              <w:id w:val="-1810702478"/>
            </w:sdtPr>
            <w:sdtEndPr/>
            <w:sdtContent>
              <w:tr w:rsidR="00A57170" w14:paraId="507B41BD" w14:textId="77777777" w:rsidTr="00ED365C">
                <w:tc>
                  <w:tcPr>
                    <w:tcW w:w="0" w:type="auto"/>
                  </w:tcPr>
                  <w:p w14:paraId="463194AB" w14:textId="4CDA7AD3" w:rsidR="008F7C34" w:rsidRPr="00ED365C" w:rsidRDefault="00ED365C" w:rsidP="008F7C34">
                    <w:pPr>
                      <w:rPr>
                        <w:lang w:val="en-150"/>
                      </w:rPr>
                    </w:pPr>
                    <w:r>
                      <w:t>P+Balluff</w:t>
                    </w:r>
                    <w:r w:rsidR="00725D90" w:rsidRPr="00725D90">
                      <w:t>_CCLinkIEFieldBasicIOLinkP1</w:t>
                    </w:r>
                    <w:r>
                      <w:rPr>
                        <w:lang w:val="en-150"/>
                      </w:rPr>
                      <w:t>_R</w:t>
                    </w:r>
                  </w:p>
                </w:tc>
                <w:tc>
                  <w:tcPr>
                    <w:tcW w:w="0" w:type="auto"/>
                  </w:tcPr>
                  <w:p w14:paraId="77213856" w14:textId="64CEB70A" w:rsidR="008F7C34" w:rsidRPr="005A1B09" w:rsidRDefault="00AF0AB6" w:rsidP="008F7C34">
                    <w:r>
                      <w:t xml:space="preserve">Initialization and control of a Balluff Network Interface BNI </w:t>
                    </w:r>
                    <w:r w:rsidR="0068116A">
                      <w:t>CIB-508</w:t>
                    </w:r>
                    <w:r>
                      <w:t xml:space="preserve">-105-Z015 CC-Link IE Field </w:t>
                    </w:r>
                    <w:r w:rsidR="0068116A">
                      <w:t xml:space="preserve">Basic </w:t>
                    </w:r>
                    <w:r>
                      <w:t>IO-Link Master with 8 IO-Link ports</w:t>
                    </w:r>
                    <w:r w:rsidR="00C72400">
                      <w:t xml:space="preserve"> configured as Profile 1 (2 occupied stations)</w:t>
                    </w:r>
                    <w:r>
                      <w:t>.</w:t>
                    </w:r>
                  </w:p>
                </w:tc>
              </w:tr>
            </w:sdtContent>
          </w:sdt>
          <w:sdt>
            <w:sdtPr>
              <w:id w:val="1910115291"/>
            </w:sdtPr>
            <w:sdtEndPr/>
            <w:sdtContent>
              <w:tr w:rsidR="00A57170" w14:paraId="094D2FC1" w14:textId="77777777" w:rsidTr="00ED365C">
                <w:tc>
                  <w:tcPr>
                    <w:tcW w:w="0" w:type="auto"/>
                  </w:tcPr>
                  <w:p w14:paraId="2395CB4D" w14:textId="124D2A0F" w:rsidR="008F7C34" w:rsidRPr="00FC5E50" w:rsidRDefault="00ED365C" w:rsidP="008F7C34">
                    <w:r>
                      <w:t>P+Balluff</w:t>
                    </w:r>
                    <w:r w:rsidR="00725D90" w:rsidRPr="00725D90">
                      <w:t>_CCLinkIEFieldBasicIOLinkP</w:t>
                    </w:r>
                    <w:r w:rsidR="00725D90">
                      <w:t>2</w:t>
                    </w:r>
                    <w:r>
                      <w:rPr>
                        <w:lang w:val="en-150"/>
                      </w:rPr>
                      <w:t>_F</w:t>
                    </w:r>
                  </w:p>
                </w:tc>
                <w:tc>
                  <w:tcPr>
                    <w:tcW w:w="0" w:type="auto"/>
                  </w:tcPr>
                  <w:p w14:paraId="44A50211" w14:textId="110538FA" w:rsidR="008F7C34" w:rsidRPr="005A1B09" w:rsidRDefault="00C72400" w:rsidP="008F7C34">
                    <w:r>
                      <w:t>Initialization and control of a Balluff Network Interface BNI CIB-508-105-Z015 CC-Link IE Field Basic IO-Link Master with 8 IO-Link ports configured as Profile 2 (3 occupied stations).</w:t>
                    </w:r>
                  </w:p>
                </w:tc>
              </w:tr>
            </w:sdtContent>
          </w:sdt>
          <w:sdt>
            <w:sdtPr>
              <w:id w:val="299881091"/>
            </w:sdtPr>
            <w:sdtEndPr/>
            <w:sdtContent>
              <w:tr w:rsidR="00A57170" w14:paraId="0D97C656" w14:textId="77777777" w:rsidTr="00ED365C">
                <w:tc>
                  <w:tcPr>
                    <w:tcW w:w="0" w:type="auto"/>
                  </w:tcPr>
                  <w:p w14:paraId="712DAFF7" w14:textId="54085AEF" w:rsidR="008F7C34" w:rsidRPr="00FC5E50" w:rsidRDefault="00ED365C" w:rsidP="008F7C34">
                    <w:r>
                      <w:t>P+Balluff</w:t>
                    </w:r>
                    <w:r w:rsidR="00725D90" w:rsidRPr="00725D90">
                      <w:t>_CCLinkIEFieldBasicIOLinkP</w:t>
                    </w:r>
                    <w:r w:rsidR="00725D90">
                      <w:t>3</w:t>
                    </w:r>
                    <w:r>
                      <w:rPr>
                        <w:lang w:val="en-150"/>
                      </w:rPr>
                      <w:t>_F</w:t>
                    </w:r>
                  </w:p>
                </w:tc>
                <w:tc>
                  <w:tcPr>
                    <w:tcW w:w="0" w:type="auto"/>
                  </w:tcPr>
                  <w:p w14:paraId="00C4810F" w14:textId="23D7815E" w:rsidR="008F7C34" w:rsidRPr="005A1B09" w:rsidRDefault="00C72400" w:rsidP="008F7C34">
                    <w:r>
                      <w:t>Initialization and control of a Balluff Network Interface BNI CIB-508-105-Z015 CC-Link IE Field Basic IO-Link Master with 8 IO-Link ports configured as Profile 3 (4 occupied stations).</w:t>
                    </w:r>
                  </w:p>
                </w:tc>
              </w:tr>
            </w:sdtContent>
          </w:sdt>
          <w:sdt>
            <w:sdtPr>
              <w:id w:val="1640698735"/>
            </w:sdtPr>
            <w:sdtEndPr/>
            <w:sdtContent>
              <w:tr w:rsidR="00A57170" w14:paraId="72A5C0D0" w14:textId="77777777" w:rsidTr="00ED365C">
                <w:tc>
                  <w:tcPr>
                    <w:tcW w:w="0" w:type="auto"/>
                  </w:tcPr>
                  <w:p w14:paraId="48DA3922" w14:textId="675B602C" w:rsidR="00412E53" w:rsidRDefault="00ED365C" w:rsidP="00412E53">
                    <w:r>
                      <w:t>P+Balluff</w:t>
                    </w:r>
                    <w:r w:rsidR="00725D90" w:rsidRPr="00725D90">
                      <w:t>_DetectDevices</w:t>
                    </w:r>
                    <w:r w:rsidR="00CD3DC4">
                      <w:t>CIB</w:t>
                    </w:r>
                    <w:r>
                      <w:rPr>
                        <w:lang w:val="en-150"/>
                      </w:rPr>
                      <w:t>_F</w:t>
                    </w:r>
                  </w:p>
                </w:tc>
                <w:tc>
                  <w:tcPr>
                    <w:tcW w:w="0" w:type="auto"/>
                  </w:tcPr>
                  <w:p w14:paraId="76CEB294" w14:textId="14E3BCB3" w:rsidR="00412E53" w:rsidRPr="005A1B09" w:rsidRDefault="00E97B94" w:rsidP="00412E53">
                    <w:r>
                      <w:t>Detect</w:t>
                    </w:r>
                    <w:r w:rsidR="0031586F">
                      <w:t>s</w:t>
                    </w:r>
                    <w:r>
                      <w:t xml:space="preserve"> IO-Link devices connected to the ports of </w:t>
                    </w:r>
                    <w:r w:rsidR="00132823">
                      <w:t>a</w:t>
                    </w:r>
                    <w:r w:rsidR="00954544">
                      <w:t xml:space="preserve"> Balluff Network Interface BNI </w:t>
                    </w:r>
                    <w:r w:rsidR="0068116A">
                      <w:t>CIB-508</w:t>
                    </w:r>
                    <w:r w:rsidR="00954544">
                      <w:t xml:space="preserve">-105-Z015 </w:t>
                    </w:r>
                    <w:r w:rsidR="006D2CE2">
                      <w:t>CC-Link IE Field Basic IO-Link Master</w:t>
                    </w:r>
                    <w:r w:rsidR="00954544">
                      <w:t>.</w:t>
                    </w:r>
                  </w:p>
                </w:tc>
              </w:tr>
            </w:sdtContent>
          </w:sdt>
          <w:sdt>
            <w:sdtPr>
              <w:id w:val="-422654637"/>
            </w:sdtPr>
            <w:sdtEndPr/>
            <w:sdtContent>
              <w:tr w:rsidR="00E97B94" w14:paraId="73E688C7" w14:textId="77777777" w:rsidTr="00ED365C">
                <w:tc>
                  <w:tcPr>
                    <w:tcW w:w="0" w:type="auto"/>
                  </w:tcPr>
                  <w:p w14:paraId="7D681D5F" w14:textId="1373EB54" w:rsidR="00E97B94" w:rsidRPr="00AF0AB6" w:rsidRDefault="00ED365C" w:rsidP="00E97B94">
                    <w:r>
                      <w:t>P+Balluff</w:t>
                    </w:r>
                    <w:r w:rsidR="00E97B94" w:rsidRPr="00AF0AB6">
                      <w:t>_ReadDataStorage</w:t>
                    </w:r>
                    <w:r w:rsidR="00E97B94">
                      <w:t>Content</w:t>
                    </w:r>
                    <w:r w:rsidR="00CD3DC4">
                      <w:t>CIB</w:t>
                    </w:r>
                    <w:r>
                      <w:rPr>
                        <w:lang w:val="en-150"/>
                      </w:rPr>
                      <w:t>_F</w:t>
                    </w:r>
                  </w:p>
                </w:tc>
                <w:tc>
                  <w:tcPr>
                    <w:tcW w:w="0" w:type="auto"/>
                  </w:tcPr>
                  <w:p w14:paraId="1E3BB6F5" w14:textId="2EC83150" w:rsidR="00E97B94" w:rsidRDefault="00535293" w:rsidP="00E97B94">
                    <w:r>
                      <w:t xml:space="preserve">Reads the data storage content from </w:t>
                    </w:r>
                    <w:r w:rsidR="007528E9">
                      <w:t>the</w:t>
                    </w:r>
                    <w:r>
                      <w:t xml:space="preserve"> specified IO-Link port of </w:t>
                    </w:r>
                    <w:r w:rsidR="002C41C5">
                      <w:t>a</w:t>
                    </w:r>
                    <w:r>
                      <w:t xml:space="preserve"> </w:t>
                    </w:r>
                    <w:r w:rsidR="0031586F">
                      <w:t>Balluff Network Interface BNI CIB-508-105-Z015 CC-Link IE Field Basic IO-Link Master.</w:t>
                    </w:r>
                  </w:p>
                </w:tc>
              </w:tr>
            </w:sdtContent>
          </w:sdt>
          <w:sdt>
            <w:sdtPr>
              <w:id w:val="1045568286"/>
            </w:sdtPr>
            <w:sdtEndPr/>
            <w:sdtContent>
              <w:tr w:rsidR="00E97B94" w14:paraId="68B955BC" w14:textId="77777777" w:rsidTr="00ED365C">
                <w:tc>
                  <w:tcPr>
                    <w:tcW w:w="0" w:type="auto"/>
                  </w:tcPr>
                  <w:p w14:paraId="2005AC3F" w14:textId="6ECBDA30" w:rsidR="00E97B94" w:rsidRPr="00AF0AB6" w:rsidRDefault="00ED365C" w:rsidP="00E97B94">
                    <w:r>
                      <w:t>P+Balluff</w:t>
                    </w:r>
                    <w:r w:rsidR="00E97B94" w:rsidRPr="00AF0AB6">
                      <w:t>_ReadDataStorageSettings</w:t>
                    </w:r>
                    <w:r w:rsidR="00CD3DC4">
                      <w:t>CIB</w:t>
                    </w:r>
                    <w:r>
                      <w:rPr>
                        <w:lang w:val="en-150"/>
                      </w:rPr>
                      <w:t>_F</w:t>
                    </w:r>
                  </w:p>
                </w:tc>
                <w:tc>
                  <w:tcPr>
                    <w:tcW w:w="0" w:type="auto"/>
                  </w:tcPr>
                  <w:p w14:paraId="14ADC05C" w14:textId="132D5F01" w:rsidR="00E97B94" w:rsidRDefault="00E97B94" w:rsidP="00E97B94">
                    <w:r>
                      <w:t xml:space="preserve">Reads the data storage </w:t>
                    </w:r>
                    <w:r w:rsidR="00A473A9">
                      <w:t xml:space="preserve">setting </w:t>
                    </w:r>
                    <w:r>
                      <w:t xml:space="preserve">configuration for </w:t>
                    </w:r>
                    <w:r w:rsidR="007528E9">
                      <w:t>the</w:t>
                    </w:r>
                    <w:r w:rsidR="002C41C5">
                      <w:t xml:space="preserve"> specified</w:t>
                    </w:r>
                    <w:r>
                      <w:t xml:space="preserve"> IO-Link port of </w:t>
                    </w:r>
                    <w:r w:rsidR="002C41C5">
                      <w:t>a</w:t>
                    </w:r>
                    <w:r>
                      <w:t xml:space="preserve"> Balluff Network Interface BNI CIB-508-105-Z015 CC-Link IE Field Basic IO-Link Master.</w:t>
                    </w:r>
                  </w:p>
                </w:tc>
              </w:tr>
            </w:sdtContent>
          </w:sdt>
          <w:sdt>
            <w:sdtPr>
              <w:id w:val="-1481919600"/>
            </w:sdtPr>
            <w:sdtEndPr/>
            <w:sdtContent>
              <w:tr w:rsidR="00A57170" w14:paraId="78B80CEA" w14:textId="77777777" w:rsidTr="00ED365C">
                <w:tc>
                  <w:tcPr>
                    <w:tcW w:w="0" w:type="auto"/>
                  </w:tcPr>
                  <w:p w14:paraId="23597D72" w14:textId="508EC44C" w:rsidR="00AE43B5" w:rsidRPr="00FC5E50" w:rsidRDefault="00ED365C" w:rsidP="00AE43B5">
                    <w:r>
                      <w:t>P+Balluff</w:t>
                    </w:r>
                    <w:r w:rsidR="00AE43B5" w:rsidRPr="00AF0AB6">
                      <w:t>_ReadEventData</w:t>
                    </w:r>
                    <w:r w:rsidR="00CD3DC4">
                      <w:t>CIB</w:t>
                    </w:r>
                    <w:r>
                      <w:rPr>
                        <w:lang w:val="en-150"/>
                      </w:rPr>
                      <w:t>_F</w:t>
                    </w:r>
                  </w:p>
                </w:tc>
                <w:tc>
                  <w:tcPr>
                    <w:tcW w:w="0" w:type="auto"/>
                  </w:tcPr>
                  <w:p w14:paraId="3B2E4273" w14:textId="5396E36E" w:rsidR="00AE43B5" w:rsidRPr="005A1B09" w:rsidRDefault="00AE43B5" w:rsidP="00AE43B5">
                    <w:r>
                      <w:t xml:space="preserve">Reads pending event data from the event buffer assigned to </w:t>
                    </w:r>
                    <w:r w:rsidR="007528E9">
                      <w:t>the</w:t>
                    </w:r>
                    <w:r>
                      <w:t xml:space="preserve"> specified IO-Link port of a Balluff Network Interface BNI </w:t>
                    </w:r>
                    <w:r w:rsidR="0068116A">
                      <w:t>CIB-508</w:t>
                    </w:r>
                    <w:r>
                      <w:t xml:space="preserve">-105-Z015 </w:t>
                    </w:r>
                    <w:r w:rsidR="006D2CE2">
                      <w:t>CC-Link IE Field Basic IO-Link Master</w:t>
                    </w:r>
                    <w:r>
                      <w:t>.</w:t>
                    </w:r>
                  </w:p>
                </w:tc>
              </w:tr>
            </w:sdtContent>
          </w:sdt>
          <w:sdt>
            <w:sdtPr>
              <w:id w:val="-203947292"/>
            </w:sdtPr>
            <w:sdtEndPr/>
            <w:sdtContent>
              <w:tr w:rsidR="00A57170" w14:paraId="4E7D7221" w14:textId="77777777" w:rsidTr="00ED365C">
                <w:tc>
                  <w:tcPr>
                    <w:tcW w:w="0" w:type="auto"/>
                  </w:tcPr>
                  <w:p w14:paraId="47D476BA" w14:textId="7B940529" w:rsidR="00AE43B5" w:rsidRPr="00B20DD0" w:rsidRDefault="00ED365C" w:rsidP="00AE43B5">
                    <w:r>
                      <w:t>P+Balluff</w:t>
                    </w:r>
                    <w:r w:rsidR="00AE43B5" w:rsidRPr="00AF0AB6">
                      <w:t>_ReadIdentificationData</w:t>
                    </w:r>
                    <w:r w:rsidR="00CD3DC4">
                      <w:t>CIB</w:t>
                    </w:r>
                    <w:r>
                      <w:rPr>
                        <w:lang w:val="en-150"/>
                      </w:rPr>
                      <w:t>_F</w:t>
                    </w:r>
                  </w:p>
                </w:tc>
                <w:tc>
                  <w:tcPr>
                    <w:tcW w:w="0" w:type="auto"/>
                  </w:tcPr>
                  <w:p w14:paraId="3CDB9204" w14:textId="689D9F70" w:rsidR="00AE43B5" w:rsidRDefault="00AE43B5" w:rsidP="00AE43B5">
                    <w:r>
                      <w:t xml:space="preserve">Reads the module identification data of </w:t>
                    </w:r>
                    <w:r w:rsidR="002C41C5">
                      <w:t>a</w:t>
                    </w:r>
                    <w:r>
                      <w:t xml:space="preserve"> Balluff Network Interface BNI </w:t>
                    </w:r>
                    <w:r w:rsidR="0068116A">
                      <w:t>CIB-508</w:t>
                    </w:r>
                    <w:r>
                      <w:t xml:space="preserve">-105-Z015 </w:t>
                    </w:r>
                    <w:r w:rsidR="006D2CE2">
                      <w:t>CC-Link IE Field Basic IO-Link Master</w:t>
                    </w:r>
                    <w:r>
                      <w:t>.</w:t>
                    </w:r>
                  </w:p>
                </w:tc>
              </w:tr>
            </w:sdtContent>
          </w:sdt>
          <w:sdt>
            <w:sdtPr>
              <w:id w:val="473653695"/>
            </w:sdtPr>
            <w:sdtEndPr/>
            <w:sdtContent>
              <w:tr w:rsidR="00A57170" w14:paraId="45E997DA" w14:textId="77777777" w:rsidTr="00ED365C">
                <w:tc>
                  <w:tcPr>
                    <w:tcW w:w="0" w:type="auto"/>
                  </w:tcPr>
                  <w:p w14:paraId="3D902B30" w14:textId="0BA0FEE6" w:rsidR="00AE43B5" w:rsidRPr="00B20DD0" w:rsidRDefault="00ED365C" w:rsidP="00AE43B5">
                    <w:r>
                      <w:t>P+Balluff</w:t>
                    </w:r>
                    <w:r w:rsidR="00AE43B5">
                      <w:t>_</w:t>
                    </w:r>
                    <w:r w:rsidR="00AE43B5" w:rsidRPr="00AF0AB6">
                      <w:t>ReadInitOperationSetting</w:t>
                    </w:r>
                    <w:r w:rsidR="00CD3DC4">
                      <w:t>CIB</w:t>
                    </w:r>
                    <w:r>
                      <w:rPr>
                        <w:lang w:val="en-150"/>
                      </w:rPr>
                      <w:t>_F</w:t>
                    </w:r>
                  </w:p>
                </w:tc>
                <w:tc>
                  <w:tcPr>
                    <w:tcW w:w="0" w:type="auto"/>
                  </w:tcPr>
                  <w:p w14:paraId="5ED5AA0D" w14:textId="5E7C4B83" w:rsidR="00AE43B5" w:rsidRDefault="00AE43B5" w:rsidP="00AE43B5">
                    <w:r>
                      <w:t xml:space="preserve">Reads the initial </w:t>
                    </w:r>
                    <w:r w:rsidR="00870194">
                      <w:t>processing</w:t>
                    </w:r>
                    <w:r>
                      <w:t xml:space="preserve"> </w:t>
                    </w:r>
                    <w:r w:rsidR="00D4585A">
                      <w:t xml:space="preserve">enable/disable </w:t>
                    </w:r>
                    <w:r>
                      <w:t xml:space="preserve">setting of a Balluff Network Interface BNI </w:t>
                    </w:r>
                    <w:r w:rsidR="0068116A">
                      <w:t>CIB-508</w:t>
                    </w:r>
                    <w:r>
                      <w:t xml:space="preserve">-105-Z015 </w:t>
                    </w:r>
                    <w:r w:rsidR="006D2CE2">
                      <w:t>CC-Link IE Field Basic IO-Link Master</w:t>
                    </w:r>
                    <w:r>
                      <w:t>.</w:t>
                    </w:r>
                  </w:p>
                </w:tc>
              </w:tr>
            </w:sdtContent>
          </w:sdt>
          <w:sdt>
            <w:sdtPr>
              <w:id w:val="734986709"/>
            </w:sdtPr>
            <w:sdtEndPr/>
            <w:sdtContent>
              <w:tr w:rsidR="001A680A" w14:paraId="2B964D7B" w14:textId="77777777" w:rsidTr="00ED365C">
                <w:tc>
                  <w:tcPr>
                    <w:tcW w:w="0" w:type="auto"/>
                  </w:tcPr>
                  <w:p w14:paraId="139A1D9E" w14:textId="47DC334A" w:rsidR="001A680A" w:rsidRPr="00FC5E50" w:rsidRDefault="00ED365C" w:rsidP="00270414">
                    <w:r>
                      <w:t>P+Balluff</w:t>
                    </w:r>
                    <w:r w:rsidR="001A680A" w:rsidRPr="00725D90">
                      <w:t>_ReadISDUData</w:t>
                    </w:r>
                    <w:r w:rsidR="00CD3DC4">
                      <w:t>CIB</w:t>
                    </w:r>
                    <w:r>
                      <w:rPr>
                        <w:lang w:val="en-150"/>
                      </w:rPr>
                      <w:t>_F</w:t>
                    </w:r>
                  </w:p>
                </w:tc>
                <w:tc>
                  <w:tcPr>
                    <w:tcW w:w="0" w:type="auto"/>
                  </w:tcPr>
                  <w:p w14:paraId="1A6EE6BB" w14:textId="7FF5840B" w:rsidR="001A680A" w:rsidRPr="005A1B09" w:rsidRDefault="001A680A" w:rsidP="00270414">
                    <w:r>
                      <w:t xml:space="preserve">Reads the IO-Link parameter data for </w:t>
                    </w:r>
                    <w:r w:rsidR="007528E9">
                      <w:t>the</w:t>
                    </w:r>
                    <w:r>
                      <w:t xml:space="preserve"> specified IO-Link port of a Balluff Network Interface BNI </w:t>
                    </w:r>
                    <w:r w:rsidR="0068116A">
                      <w:t>CIB-508</w:t>
                    </w:r>
                    <w:r>
                      <w:t xml:space="preserve">-105-Z015 </w:t>
                    </w:r>
                    <w:r w:rsidR="006D2CE2">
                      <w:t>CC-Link IE Field Basic IO-Link Master</w:t>
                    </w:r>
                    <w:r>
                      <w:t>.</w:t>
                    </w:r>
                  </w:p>
                </w:tc>
              </w:tr>
            </w:sdtContent>
          </w:sdt>
          <w:sdt>
            <w:sdtPr>
              <w:id w:val="-1741474806"/>
            </w:sdtPr>
            <w:sdtEndPr/>
            <w:sdtContent>
              <w:tr w:rsidR="00A57170" w14:paraId="04C45D8F" w14:textId="77777777" w:rsidTr="00ED365C">
                <w:tc>
                  <w:tcPr>
                    <w:tcW w:w="0" w:type="auto"/>
                  </w:tcPr>
                  <w:p w14:paraId="2D736BF3" w14:textId="2911DDA2" w:rsidR="00AE43B5" w:rsidRPr="00B20DD0" w:rsidRDefault="00ED365C" w:rsidP="00AE43B5">
                    <w:r>
                      <w:t>P+Balluff</w:t>
                    </w:r>
                    <w:r w:rsidR="00AE43B5" w:rsidRPr="00AF0AB6">
                      <w:t>_</w:t>
                    </w:r>
                    <w:r w:rsidR="00762C96" w:rsidRPr="00AF0AB6">
                      <w:t>ReadOutputHoldSetting</w:t>
                    </w:r>
                    <w:r w:rsidR="00CD3DC4">
                      <w:t>CIB</w:t>
                    </w:r>
                    <w:r>
                      <w:rPr>
                        <w:lang w:val="en-150"/>
                      </w:rPr>
                      <w:t>_F</w:t>
                    </w:r>
                  </w:p>
                </w:tc>
                <w:tc>
                  <w:tcPr>
                    <w:tcW w:w="0" w:type="auto"/>
                  </w:tcPr>
                  <w:p w14:paraId="40011661" w14:textId="780DB5D4" w:rsidR="00AE43B5" w:rsidRDefault="00762C96" w:rsidP="00AE43B5">
                    <w:r>
                      <w:t>Reads the output</w:t>
                    </w:r>
                    <w:r w:rsidR="00D11B1E">
                      <w:t>s</w:t>
                    </w:r>
                    <w:r>
                      <w:t xml:space="preserve"> hold/clear setting of a Balluff Network Interface BNI </w:t>
                    </w:r>
                    <w:r w:rsidR="0068116A">
                      <w:t>CIB-508</w:t>
                    </w:r>
                    <w:r>
                      <w:t xml:space="preserve">-105-Z015 </w:t>
                    </w:r>
                    <w:r w:rsidR="006D2CE2">
                      <w:t>CC-Link IE Field Basic IO-Link Master</w:t>
                    </w:r>
                    <w:r>
                      <w:t>.</w:t>
                    </w:r>
                  </w:p>
                </w:tc>
              </w:tr>
            </w:sdtContent>
          </w:sdt>
          <w:sdt>
            <w:sdtPr>
              <w:id w:val="-1461947821"/>
            </w:sdtPr>
            <w:sdtEndPr/>
            <w:sdtContent>
              <w:tr w:rsidR="00A007BB" w14:paraId="1E5A6D64" w14:textId="77777777" w:rsidTr="00ED365C">
                <w:tc>
                  <w:tcPr>
                    <w:tcW w:w="0" w:type="auto"/>
                  </w:tcPr>
                  <w:p w14:paraId="090105EA" w14:textId="2114944E" w:rsidR="00762C96" w:rsidRPr="00B20DD0" w:rsidRDefault="00ED365C" w:rsidP="00270414">
                    <w:r>
                      <w:t>P+Balluff</w:t>
                    </w:r>
                    <w:r w:rsidR="00762C96" w:rsidRPr="00AF0AB6">
                      <w:t>_ReadValidationData</w:t>
                    </w:r>
                    <w:r w:rsidR="00CD3DC4">
                      <w:t>CIB</w:t>
                    </w:r>
                    <w:r>
                      <w:rPr>
                        <w:lang w:val="en-150"/>
                      </w:rPr>
                      <w:t>_F</w:t>
                    </w:r>
                  </w:p>
                </w:tc>
                <w:tc>
                  <w:tcPr>
                    <w:tcW w:w="0" w:type="auto"/>
                  </w:tcPr>
                  <w:p w14:paraId="074C8A18" w14:textId="0E91CE48" w:rsidR="00762C96" w:rsidRDefault="00762C96" w:rsidP="00270414">
                    <w:r>
                      <w:t xml:space="preserve">Reads the IO-Link device validation configuration and data for </w:t>
                    </w:r>
                    <w:r w:rsidR="00573E97">
                      <w:t>the</w:t>
                    </w:r>
                    <w:r>
                      <w:t xml:space="preserve"> specified IO-Link port of a Balluff Network Interface BNI </w:t>
                    </w:r>
                    <w:r w:rsidR="0068116A">
                      <w:t>CIB-508</w:t>
                    </w:r>
                    <w:r>
                      <w:t xml:space="preserve">-105-Z015 </w:t>
                    </w:r>
                    <w:r w:rsidR="006D2CE2">
                      <w:t>CC-Link IE Field Basic IO-Link Master</w:t>
                    </w:r>
                    <w:r>
                      <w:t>.</w:t>
                    </w:r>
                  </w:p>
                </w:tc>
              </w:tr>
            </w:sdtContent>
          </w:sdt>
          <w:sdt>
            <w:sdtPr>
              <w:id w:val="1050653772"/>
            </w:sdtPr>
            <w:sdtEndPr/>
            <w:sdtContent>
              <w:tr w:rsidR="00A007BB" w14:paraId="0AD532D8" w14:textId="77777777" w:rsidTr="00ED365C">
                <w:tc>
                  <w:tcPr>
                    <w:tcW w:w="0" w:type="auto"/>
                  </w:tcPr>
                  <w:p w14:paraId="081D2D0B" w14:textId="2857F4FB" w:rsidR="00762C96" w:rsidRPr="00B20DD0" w:rsidRDefault="00ED365C" w:rsidP="00270414">
                    <w:r>
                      <w:t>P+Balluff</w:t>
                    </w:r>
                    <w:r w:rsidR="00762C96" w:rsidRPr="00AF0AB6">
                      <w:t>_WriteDataStorageSettings</w:t>
                    </w:r>
                    <w:r w:rsidR="00CD3DC4">
                      <w:t>CIB</w:t>
                    </w:r>
                    <w:r>
                      <w:rPr>
                        <w:lang w:val="en-150"/>
                      </w:rPr>
                      <w:t>_F</w:t>
                    </w:r>
                  </w:p>
                </w:tc>
                <w:tc>
                  <w:tcPr>
                    <w:tcW w:w="0" w:type="auto"/>
                  </w:tcPr>
                  <w:p w14:paraId="6255A62F" w14:textId="5A9E09F1" w:rsidR="00762C96" w:rsidRDefault="00762C96" w:rsidP="00270414">
                    <w:r>
                      <w:t xml:space="preserve">Writes the data storage configuration for </w:t>
                    </w:r>
                    <w:r w:rsidR="00573E97">
                      <w:t>the specified</w:t>
                    </w:r>
                    <w:r>
                      <w:t xml:space="preserve"> IO-Link port of a Balluff Network Interface BNI </w:t>
                    </w:r>
                    <w:r w:rsidR="0068116A">
                      <w:t>CIB-508</w:t>
                    </w:r>
                    <w:r>
                      <w:t xml:space="preserve">-105-Z015 </w:t>
                    </w:r>
                    <w:r w:rsidR="006D2CE2">
                      <w:t>CC-Link IE Field Basic IO-Link Master</w:t>
                    </w:r>
                    <w:r>
                      <w:t>.</w:t>
                    </w:r>
                  </w:p>
                </w:tc>
              </w:tr>
            </w:sdtContent>
          </w:sdt>
          <w:sdt>
            <w:sdtPr>
              <w:id w:val="780234221"/>
            </w:sdtPr>
            <w:sdtEndPr/>
            <w:sdtContent>
              <w:tr w:rsidR="00A57170" w14:paraId="14795DFB" w14:textId="77777777" w:rsidTr="00ED365C">
                <w:tc>
                  <w:tcPr>
                    <w:tcW w:w="0" w:type="auto"/>
                  </w:tcPr>
                  <w:p w14:paraId="57EA0509" w14:textId="0FA84752" w:rsidR="00A007BB" w:rsidRPr="00B20DD0" w:rsidRDefault="00ED365C" w:rsidP="00270414">
                    <w:r>
                      <w:t>P+Balluff</w:t>
                    </w:r>
                    <w:r w:rsidR="00A007BB" w:rsidRPr="00AF0AB6">
                      <w:t>_WriteInitOperationSetting</w:t>
                    </w:r>
                    <w:r w:rsidR="00CD3DC4">
                      <w:t>CIB</w:t>
                    </w:r>
                    <w:r>
                      <w:rPr>
                        <w:lang w:val="en-150"/>
                      </w:rPr>
                      <w:t>_F</w:t>
                    </w:r>
                  </w:p>
                </w:tc>
                <w:tc>
                  <w:tcPr>
                    <w:tcW w:w="0" w:type="auto"/>
                  </w:tcPr>
                  <w:p w14:paraId="47D01318" w14:textId="198C57FB" w:rsidR="00A007BB" w:rsidRDefault="00A007BB" w:rsidP="00270414">
                    <w:r>
                      <w:t xml:space="preserve">Writes the initial </w:t>
                    </w:r>
                    <w:r w:rsidR="00D4585A">
                      <w:t>processing enable/disable</w:t>
                    </w:r>
                    <w:r>
                      <w:t xml:space="preserve"> setting of a Balluff Network Interface BNI </w:t>
                    </w:r>
                    <w:r w:rsidR="0068116A">
                      <w:t>CIB-508</w:t>
                    </w:r>
                    <w:r>
                      <w:t xml:space="preserve">-105-Z015 </w:t>
                    </w:r>
                    <w:r w:rsidR="006D2CE2">
                      <w:t>CC-Link IE Field Basic IO-Link Master</w:t>
                    </w:r>
                    <w:r>
                      <w:t>.</w:t>
                    </w:r>
                  </w:p>
                </w:tc>
              </w:tr>
            </w:sdtContent>
          </w:sdt>
          <w:sdt>
            <w:sdtPr>
              <w:id w:val="1746839134"/>
            </w:sdtPr>
            <w:sdtEndPr/>
            <w:sdtContent>
              <w:tr w:rsidR="00A57170" w14:paraId="16EA25A6" w14:textId="77777777" w:rsidTr="00ED365C">
                <w:tc>
                  <w:tcPr>
                    <w:tcW w:w="0" w:type="auto"/>
                  </w:tcPr>
                  <w:p w14:paraId="54E176CD" w14:textId="3FD0A220" w:rsidR="00A007BB" w:rsidRPr="005A1B09" w:rsidRDefault="00ED365C" w:rsidP="00270414">
                    <w:r>
                      <w:t>P+Balluff</w:t>
                    </w:r>
                    <w:r w:rsidR="00A007BB" w:rsidRPr="00AF0AB6">
                      <w:t>_WriteISDUData</w:t>
                    </w:r>
                    <w:r w:rsidR="00CD3DC4">
                      <w:t>CIB</w:t>
                    </w:r>
                    <w:r>
                      <w:rPr>
                        <w:lang w:val="en-150"/>
                      </w:rPr>
                      <w:t>_F</w:t>
                    </w:r>
                  </w:p>
                </w:tc>
                <w:tc>
                  <w:tcPr>
                    <w:tcW w:w="0" w:type="auto"/>
                  </w:tcPr>
                  <w:p w14:paraId="68977ED8" w14:textId="0644BA2A" w:rsidR="00A007BB" w:rsidRDefault="00A007BB" w:rsidP="00270414">
                    <w:r>
                      <w:t xml:space="preserve">Writes the IO-Link parameter data for </w:t>
                    </w:r>
                    <w:r w:rsidR="00573E97">
                      <w:t>the</w:t>
                    </w:r>
                    <w:r>
                      <w:t xml:space="preserve"> specified IO-Link port of a Balluff Network Interface BNI </w:t>
                    </w:r>
                    <w:r w:rsidR="0068116A">
                      <w:t>CIB-508</w:t>
                    </w:r>
                    <w:r>
                      <w:t xml:space="preserve">-105-Z015 </w:t>
                    </w:r>
                    <w:r w:rsidR="006D2CE2">
                      <w:t>CC-Link IE Field Basic IO-Link Master</w:t>
                    </w:r>
                    <w:r>
                      <w:t>.</w:t>
                    </w:r>
                  </w:p>
                </w:tc>
              </w:tr>
            </w:sdtContent>
          </w:sdt>
          <w:sdt>
            <w:sdtPr>
              <w:id w:val="-1121688223"/>
            </w:sdtPr>
            <w:sdtEndPr/>
            <w:sdtContent>
              <w:tr w:rsidR="00A007BB" w14:paraId="72E44A3A" w14:textId="77777777" w:rsidTr="00ED365C">
                <w:tc>
                  <w:tcPr>
                    <w:tcW w:w="0" w:type="auto"/>
                  </w:tcPr>
                  <w:p w14:paraId="7623B956" w14:textId="104ABF14" w:rsidR="00A007BB" w:rsidRPr="00B20DD0" w:rsidRDefault="00ED365C" w:rsidP="00270414">
                    <w:r>
                      <w:t>P+Balluff</w:t>
                    </w:r>
                    <w:r w:rsidR="00A007BB" w:rsidRPr="00AF0AB6">
                      <w:t>_WriteOutputHoldSetting</w:t>
                    </w:r>
                    <w:r w:rsidR="00CD3DC4">
                      <w:t>CIB</w:t>
                    </w:r>
                    <w:r>
                      <w:rPr>
                        <w:lang w:val="en-150"/>
                      </w:rPr>
                      <w:t>_F</w:t>
                    </w:r>
                  </w:p>
                </w:tc>
                <w:tc>
                  <w:tcPr>
                    <w:tcW w:w="0" w:type="auto"/>
                  </w:tcPr>
                  <w:p w14:paraId="538A1213" w14:textId="06E9E772" w:rsidR="00A007BB" w:rsidRDefault="00A007BB" w:rsidP="00270414">
                    <w:r>
                      <w:t>Writes the output</w:t>
                    </w:r>
                    <w:r w:rsidR="00D11B1E">
                      <w:t>s</w:t>
                    </w:r>
                    <w:r>
                      <w:t xml:space="preserve"> hold/clear setting of a Balluff Network Interface BNI </w:t>
                    </w:r>
                    <w:r w:rsidR="0068116A">
                      <w:t>CIB-508</w:t>
                    </w:r>
                    <w:r>
                      <w:t xml:space="preserve">-105-Z015 </w:t>
                    </w:r>
                    <w:r w:rsidR="006D2CE2">
                      <w:t>CC-Link IE Field Basic IO-Link Master</w:t>
                    </w:r>
                    <w:r>
                      <w:t>.</w:t>
                    </w:r>
                  </w:p>
                </w:tc>
              </w:tr>
            </w:sdtContent>
          </w:sdt>
          <w:sdt>
            <w:sdtPr>
              <w:id w:val="-1836289364"/>
            </w:sdtPr>
            <w:sdtEndPr/>
            <w:sdtContent>
              <w:tr w:rsidR="00A57170" w14:paraId="1912EC99" w14:textId="77777777" w:rsidTr="00ED365C">
                <w:tc>
                  <w:tcPr>
                    <w:tcW w:w="0" w:type="auto"/>
                  </w:tcPr>
                  <w:p w14:paraId="7ABF5935" w14:textId="276048DF" w:rsidR="00A57170" w:rsidRDefault="00ED365C" w:rsidP="00270414">
                    <w:r>
                      <w:t>P+Balluff</w:t>
                    </w:r>
                    <w:r w:rsidR="00A57170" w:rsidRPr="00AF0AB6">
                      <w:t>_WriteValidationData</w:t>
                    </w:r>
                    <w:r w:rsidR="00CD3DC4">
                      <w:t>CIB</w:t>
                    </w:r>
                    <w:r>
                      <w:rPr>
                        <w:lang w:val="en-150"/>
                      </w:rPr>
                      <w:t>_F</w:t>
                    </w:r>
                  </w:p>
                </w:tc>
                <w:tc>
                  <w:tcPr>
                    <w:tcW w:w="0" w:type="auto"/>
                  </w:tcPr>
                  <w:p w14:paraId="19CE43FC" w14:textId="31918ABB" w:rsidR="00A57170" w:rsidRDefault="00A57170" w:rsidP="00270414">
                    <w:r>
                      <w:t xml:space="preserve">Writes the IO-Link device validation configuration and data for </w:t>
                    </w:r>
                    <w:r w:rsidR="0079718B">
                      <w:t>the</w:t>
                    </w:r>
                    <w:r>
                      <w:t xml:space="preserve"> specified IO-Link port of a Balluff Network Interface BNI </w:t>
                    </w:r>
                    <w:r w:rsidR="0068116A">
                      <w:t>CIB-508</w:t>
                    </w:r>
                    <w:r>
                      <w:t xml:space="preserve">-105-Z015 </w:t>
                    </w:r>
                    <w:r w:rsidR="006D2CE2">
                      <w:t>CC-Link IE Field Basic IO-Link Master</w:t>
                    </w:r>
                    <w:r>
                      <w:t>.</w:t>
                    </w:r>
                  </w:p>
                </w:tc>
              </w:tr>
            </w:sdtContent>
          </w:sdt>
        </w:tbl>
      </w:sdtContent>
    </w:sdt>
    <w:sdt>
      <w:sdtPr>
        <w:id w:val="-1017388525"/>
      </w:sdtPr>
      <w:sdtEndPr/>
      <w:sdtContent>
        <w:p w14:paraId="574DC0F7" w14:textId="77777777" w:rsidR="00F36E16" w:rsidRPr="007A2CF0" w:rsidRDefault="00F36E16" w:rsidP="00E31847">
          <w:pPr>
            <w:pStyle w:val="Heading2"/>
            <w:spacing w:before="180"/>
          </w:pPr>
          <w:r w:rsidRPr="00E31847">
            <w:t>VERSION</w:t>
          </w:r>
          <w:r>
            <w:t xml:space="preserve"> HISTORY</w:t>
          </w:r>
        </w:p>
      </w:sdtContent>
    </w:sdt>
    <w:sdt>
      <w:sdtPr>
        <w:id w:val="1505160859"/>
      </w:sdtPr>
      <w:sdtEndPr/>
      <w:sdtContent>
        <w:p w14:paraId="5CF0A942" w14:textId="5EDD0FF2" w:rsidR="00F36E16" w:rsidRPr="009E446A" w:rsidRDefault="00F36E16" w:rsidP="00F36E16">
          <w:r w:rsidRPr="009E446A">
            <w:t>Th</w:t>
          </w:r>
          <w:r>
            <w:t xml:space="preserve">e following table </w:t>
          </w:r>
          <w:r w:rsidRPr="009E446A">
            <w:t>lists the</w:t>
          </w:r>
          <w:r>
            <w:t xml:space="preserve"> version history of the FB library (</w:t>
          </w:r>
          <w:r w:rsidR="00ED365C">
            <w:t>P+Balluff</w:t>
          </w:r>
          <w:r w:rsidR="007E35DA" w:rsidRPr="007E35DA">
            <w:t>_CCLinkIEFieldBasicIOLink</w:t>
          </w:r>
          <w:r w:rsidR="00ED365C">
            <w:rPr>
              <w:lang w:val="en-150"/>
            </w:rPr>
            <w:t>_F</w:t>
          </w:r>
          <w:r>
            <w:t>)</w:t>
          </w:r>
          <w:r w:rsidRPr="009E446A">
            <w:t>.</w:t>
          </w:r>
        </w:p>
      </w:sdtContent>
    </w:sdt>
    <w:sdt>
      <w:sdtPr>
        <w:rPr>
          <w:b w:val="0"/>
        </w:rPr>
        <w:id w:val="-1257746181"/>
      </w:sdtPr>
      <w:sdtEndPr/>
      <w:sdtContent>
        <w:tbl>
          <w:tblPr>
            <w:tblStyle w:val="TableGrid"/>
            <w:tblW w:w="0" w:type="auto"/>
            <w:tblInd w:w="-8" w:type="dxa"/>
            <w:tblLook w:val="04A0" w:firstRow="1" w:lastRow="0" w:firstColumn="1" w:lastColumn="0" w:noHBand="0" w:noVBand="1"/>
          </w:tblPr>
          <w:tblGrid>
            <w:gridCol w:w="957"/>
            <w:gridCol w:w="8679"/>
          </w:tblGrid>
          <w:sdt>
            <w:sdtPr>
              <w:rPr>
                <w:b w:val="0"/>
              </w:rPr>
              <w:id w:val="354540229"/>
            </w:sdtPr>
            <w:sdtEndPr>
              <w:rPr>
                <w:b/>
              </w:rPr>
            </w:sdtEndPr>
            <w:sdtContent>
              <w:tr w:rsidR="00F36E16" w:rsidRPr="009E446A" w14:paraId="5BD13F15" w14:textId="77777777" w:rsidTr="006F10A9">
                <w:tc>
                  <w:tcPr>
                    <w:tcW w:w="868" w:type="dxa"/>
                    <w:shd w:val="clear" w:color="auto" w:fill="A1C4E7"/>
                  </w:tcPr>
                  <w:p w14:paraId="179A278A" w14:textId="77777777" w:rsidR="00F36E16" w:rsidRPr="009E446A" w:rsidRDefault="00F36E16" w:rsidP="00F36E16">
                    <w:pPr>
                      <w:pStyle w:val="TableHeadere-Manual"/>
                    </w:pPr>
                    <w:r>
                      <w:t>Version</w:t>
                    </w:r>
                  </w:p>
                </w:tc>
                <w:tc>
                  <w:tcPr>
                    <w:tcW w:w="0" w:type="auto"/>
                    <w:shd w:val="clear" w:color="auto" w:fill="A1C4E7"/>
                  </w:tcPr>
                  <w:p w14:paraId="0FEB9574" w14:textId="77777777" w:rsidR="00F36E16" w:rsidRPr="009E446A" w:rsidRDefault="00F36E16" w:rsidP="00F36E16">
                    <w:pPr>
                      <w:pStyle w:val="TableHeadere-Manual"/>
                    </w:pPr>
                    <w:r w:rsidRPr="009E446A">
                      <w:t>Description</w:t>
                    </w:r>
                  </w:p>
                </w:tc>
              </w:tr>
            </w:sdtContent>
          </w:sdt>
          <w:sdt>
            <w:sdtPr>
              <w:id w:val="836342674"/>
            </w:sdtPr>
            <w:sdtEndPr/>
            <w:sdtContent>
              <w:tr w:rsidR="00F36E16" w:rsidRPr="009E446A" w14:paraId="74D82399" w14:textId="77777777" w:rsidTr="006F10A9">
                <w:tc>
                  <w:tcPr>
                    <w:tcW w:w="868" w:type="dxa"/>
                  </w:tcPr>
                  <w:p w14:paraId="056DEE76" w14:textId="77777777" w:rsidR="00F36E16" w:rsidRPr="009E446A" w:rsidRDefault="00F36E16" w:rsidP="00F36E16">
                    <w:r>
                      <w:t>00A</w:t>
                    </w:r>
                  </w:p>
                </w:tc>
                <w:tc>
                  <w:tcPr>
                    <w:tcW w:w="0" w:type="auto"/>
                  </w:tcPr>
                  <w:p w14:paraId="6561D292" w14:textId="40D45D1A" w:rsidR="00F36E16" w:rsidRPr="009E446A" w:rsidRDefault="00F36E16" w:rsidP="00F36E16">
                    <w:r>
                      <w:t>First edition.</w:t>
                    </w:r>
                  </w:p>
                </w:tc>
              </w:tr>
            </w:sdtContent>
          </w:sdt>
          <w:sdt>
            <w:sdtPr>
              <w:id w:val="202751012"/>
            </w:sdtPr>
            <w:sdtEndPr/>
            <w:sdtContent>
              <w:tr w:rsidR="00554EE9" w:rsidRPr="009E446A" w14:paraId="22431351" w14:textId="77777777" w:rsidTr="006F10A9">
                <w:tc>
                  <w:tcPr>
                    <w:tcW w:w="868" w:type="dxa"/>
                  </w:tcPr>
                  <w:p w14:paraId="52B5A1FB" w14:textId="06F4BF54" w:rsidR="00554EE9" w:rsidRPr="00554EE9" w:rsidRDefault="00554EE9" w:rsidP="00F36E16">
                    <w:pPr>
                      <w:rPr>
                        <w:lang w:val="en-150"/>
                      </w:rPr>
                    </w:pPr>
                    <w:r>
                      <w:rPr>
                        <w:lang w:val="en-150"/>
                      </w:rPr>
                      <w:t>00B</w:t>
                    </w:r>
                  </w:p>
                </w:tc>
                <w:tc>
                  <w:tcPr>
                    <w:tcW w:w="0" w:type="auto"/>
                  </w:tcPr>
                  <w:p w14:paraId="1D13F8F8" w14:textId="01E91561" w:rsidR="00554EE9" w:rsidRDefault="00554EE9" w:rsidP="00F36E16">
                    <w:r>
                      <w:rPr>
                        <w:lang w:val="en-150"/>
                      </w:rPr>
                      <w:t xml:space="preserve">Updated control FB for BNI CIB-508-105-Z015 CC-Link IE Field Basic IO-Link Master connected as Profile 2 (3 occupied stations) </w:t>
                    </w:r>
                    <w:r>
                      <w:rPr>
                        <w:lang w:val="en-150"/>
                      </w:rPr>
                      <w:t>–</w:t>
                    </w:r>
                    <w:r>
                      <w:rPr>
                        <w:lang w:val="en-150"/>
                      </w:rPr>
                      <w:t xml:space="preserve"> IO-Link port 5 output data write fix.</w:t>
                    </w:r>
                  </w:p>
                </w:tc>
              </w:tr>
            </w:sdtContent>
          </w:sdt>
        </w:tbl>
      </w:sdtContent>
    </w:sdt>
    <w:p w14:paraId="22DA8863" w14:textId="77777777" w:rsidR="00F36E16" w:rsidRDefault="00F36E16" w:rsidP="00F36E16">
      <w:pPr>
        <w:pStyle w:val="NoSpacing"/>
      </w:pPr>
    </w:p>
    <w:sdt>
      <w:sdtPr>
        <w:id w:val="185031634"/>
      </w:sdtPr>
      <w:sdtEndPr/>
      <w:sdtContent>
        <w:p w14:paraId="34AF15B5" w14:textId="77777777" w:rsidR="00F36E16" w:rsidRDefault="00F36E16" w:rsidP="00E31847">
          <w:pPr>
            <w:pStyle w:val="Heading2"/>
            <w:spacing w:before="180"/>
          </w:pPr>
          <w:r>
            <w:t>FUNCTION BLOCK OPERATION</w:t>
          </w:r>
        </w:p>
      </w:sdtContent>
    </w:sdt>
    <w:sdt>
      <w:sdtPr>
        <w:id w:val="-781802742"/>
      </w:sdtPr>
      <w:sdtEndPr/>
      <w:sdtContent>
        <w:p w14:paraId="3BE08F21" w14:textId="77777777" w:rsidR="00F36E16" w:rsidRDefault="00F36E16" w:rsidP="00F36E16">
          <w:r>
            <w:t>There are two FB operation types: Pulsed execution type and real-time execution type.</w:t>
          </w:r>
        </w:p>
      </w:sdtContent>
    </w:sdt>
    <w:sdt>
      <w:sdtPr>
        <w:id w:val="615341141"/>
      </w:sdtPr>
      <w:sdtEndPr/>
      <w:sdtContent>
        <w:p w14:paraId="30DFBEAE" w14:textId="77777777" w:rsidR="00F36E16" w:rsidRPr="009E446A" w:rsidRDefault="00F36E16" w:rsidP="00F36E16">
          <w:pPr>
            <w:pStyle w:val="NoSpacing"/>
          </w:pPr>
          <w:r>
            <w:t>The FBs of this library operate in the real-time execution type.</w:t>
          </w:r>
        </w:p>
      </w:sdtContent>
    </w:sdt>
    <w:sdt>
      <w:sdtPr>
        <w:rPr>
          <w:b w:val="0"/>
        </w:rPr>
        <w:id w:val="-817572964"/>
      </w:sdtPr>
      <w:sdtEndPr/>
      <w:sdtContent>
        <w:tbl>
          <w:tblPr>
            <w:tblStyle w:val="TableGrid"/>
            <w:tblW w:w="0" w:type="auto"/>
            <w:tblInd w:w="-8" w:type="dxa"/>
            <w:tblLook w:val="04A0" w:firstRow="1" w:lastRow="0" w:firstColumn="1" w:lastColumn="0" w:noHBand="0" w:noVBand="1"/>
          </w:tblPr>
          <w:tblGrid>
            <w:gridCol w:w="1384"/>
            <w:gridCol w:w="1514"/>
            <w:gridCol w:w="6738"/>
          </w:tblGrid>
          <w:sdt>
            <w:sdtPr>
              <w:rPr>
                <w:b w:val="0"/>
              </w:rPr>
              <w:id w:val="-1855261971"/>
            </w:sdtPr>
            <w:sdtEndPr>
              <w:rPr>
                <w:b/>
              </w:rPr>
            </w:sdtEndPr>
            <w:sdtContent>
              <w:tr w:rsidR="00F36E16" w:rsidRPr="009E446A" w14:paraId="49C4F556" w14:textId="77777777" w:rsidTr="006F10A9">
                <w:tc>
                  <w:tcPr>
                    <w:tcW w:w="0" w:type="auto"/>
                    <w:gridSpan w:val="2"/>
                    <w:shd w:val="clear" w:color="auto" w:fill="A1C4E7"/>
                  </w:tcPr>
                  <w:p w14:paraId="12A2DCF3" w14:textId="77777777" w:rsidR="00F36E16" w:rsidRPr="009E446A" w:rsidRDefault="00F36E16" w:rsidP="00F36E16">
                    <w:pPr>
                      <w:pStyle w:val="TableHeadere-Manual"/>
                    </w:pPr>
                    <w:r>
                      <w:t>Operation Type</w:t>
                    </w:r>
                  </w:p>
                </w:tc>
                <w:tc>
                  <w:tcPr>
                    <w:tcW w:w="0" w:type="auto"/>
                    <w:shd w:val="clear" w:color="auto" w:fill="A1C4E7"/>
                  </w:tcPr>
                  <w:p w14:paraId="0D03118D" w14:textId="77777777" w:rsidR="00F36E16" w:rsidRPr="009E446A" w:rsidRDefault="00F36E16" w:rsidP="00F36E16">
                    <w:pPr>
                      <w:pStyle w:val="TableHeadere-Manual"/>
                    </w:pPr>
                    <w:r w:rsidRPr="009E446A">
                      <w:t>Description</w:t>
                    </w:r>
                  </w:p>
                </w:tc>
              </w:tr>
            </w:sdtContent>
          </w:sdt>
          <w:sdt>
            <w:sdtPr>
              <w:id w:val="-824973906"/>
            </w:sdtPr>
            <w:sdtEndPr/>
            <w:sdtContent>
              <w:tr w:rsidR="00F36E16" w:rsidRPr="009E446A" w14:paraId="2310C93E" w14:textId="77777777" w:rsidTr="006F10A9">
                <w:tc>
                  <w:tcPr>
                    <w:tcW w:w="0" w:type="auto"/>
                    <w:vMerge w:val="restart"/>
                  </w:tcPr>
                  <w:p w14:paraId="2404B70A" w14:textId="77777777" w:rsidR="00F36E16" w:rsidRPr="009E446A" w:rsidRDefault="00F36E16" w:rsidP="00F36E16">
                    <w:r>
                      <w:t>Pulsed execution type</w:t>
                    </w:r>
                  </w:p>
                </w:tc>
                <w:tc>
                  <w:tcPr>
                    <w:tcW w:w="0" w:type="auto"/>
                  </w:tcPr>
                  <w:p w14:paraId="63EEC975" w14:textId="77777777" w:rsidR="00F36E16" w:rsidRDefault="00F36E16" w:rsidP="00F36E16">
                    <w:r>
                      <w:t>One scan execution type</w:t>
                    </w:r>
                  </w:p>
                </w:tc>
                <w:tc>
                  <w:tcPr>
                    <w:tcW w:w="0" w:type="auto"/>
                    <w:vMerge w:val="restart"/>
                  </w:tcPr>
                  <w:p w14:paraId="5AB36AA3" w14:textId="77777777" w:rsidR="00F36E16" w:rsidRDefault="00F36E16" w:rsidP="00F36E16">
                    <w:r>
                      <w:t>There are two pulsed execution types: One scan execution type which completes in one scan after the start of a FB, and Multiple scan execution type which processes over multiple scans.</w:t>
                    </w:r>
                  </w:p>
                  <w:p w14:paraId="300EE6F4" w14:textId="77777777" w:rsidR="00F36E16" w:rsidRDefault="00F36E16" w:rsidP="00F36E16">
                    <w:pPr>
                      <w:pStyle w:val="NoSpacing"/>
                    </w:pPr>
                    <w:r>
                      <w:t xml:space="preserve">The FB </w:t>
                    </w:r>
                    <w:r w:rsidRPr="007B0BBC">
                      <w:t>is executed when an execution command (Execute or Enable) turns ON, and normal completion or error completion turns ON when the FB execution is completed</w:t>
                    </w:r>
                    <w:r>
                      <w:t xml:space="preserve">. </w:t>
                    </w:r>
                    <w:r w:rsidRPr="007B0BBC">
                      <w:t>When an execution completion (normal completion or error completion) turns ON, no processing is performed in the FB even if the execution command is ON. Changes in the input label data under this condition are not reflected to the FB processing</w:t>
                    </w:r>
                    <w:r>
                      <w:t>.</w:t>
                    </w:r>
                  </w:p>
                  <w:p w14:paraId="46BEDC28" w14:textId="77777777" w:rsidR="00F36E16" w:rsidRPr="007B0BBC" w:rsidRDefault="00F36E16" w:rsidP="00F36E16">
                    <w:pPr>
                      <w:pStyle w:val="NoSpacing"/>
                    </w:pPr>
                    <w:r w:rsidRPr="007B0BBC">
                      <w:t>Hold the execution command until the normal completion or error completion turns ON. If the execution command is turned OFF before the normal completion or error completion turns ON, the FB aborts and ends the processing with the normal completion and error completion being OFF</w:t>
                    </w:r>
                    <w:r>
                      <w:t>.</w:t>
                    </w:r>
                  </w:p>
                </w:tc>
              </w:tr>
            </w:sdtContent>
          </w:sdt>
          <w:sdt>
            <w:sdtPr>
              <w:id w:val="-1429723475"/>
            </w:sdtPr>
            <w:sdtEndPr/>
            <w:sdtContent>
              <w:tr w:rsidR="00F36E16" w:rsidRPr="009E446A" w14:paraId="523D883E" w14:textId="77777777" w:rsidTr="006F10A9">
                <w:tc>
                  <w:tcPr>
                    <w:tcW w:w="0" w:type="auto"/>
                    <w:vMerge/>
                  </w:tcPr>
                  <w:p w14:paraId="560519C7" w14:textId="77777777" w:rsidR="00F36E16" w:rsidRDefault="00F36E16" w:rsidP="00F36E16"/>
                </w:tc>
                <w:tc>
                  <w:tcPr>
                    <w:tcW w:w="0" w:type="auto"/>
                  </w:tcPr>
                  <w:p w14:paraId="1CBAC15C" w14:textId="77777777" w:rsidR="00F36E16" w:rsidRPr="00DF3007" w:rsidRDefault="00F36E16" w:rsidP="00F36E16">
                    <w:r w:rsidRPr="00F80E96">
                      <w:t>Multiple</w:t>
                    </w:r>
                    <w:r>
                      <w:t xml:space="preserve"> </w:t>
                    </w:r>
                    <w:r w:rsidRPr="00F80E96">
                      <w:t>scan</w:t>
                    </w:r>
                    <w:r>
                      <w:t xml:space="preserve"> </w:t>
                    </w:r>
                    <w:r w:rsidRPr="00F80E96">
                      <w:t>execution type</w:t>
                    </w:r>
                  </w:p>
                </w:tc>
                <w:tc>
                  <w:tcPr>
                    <w:tcW w:w="0" w:type="auto"/>
                    <w:vMerge/>
                  </w:tcPr>
                  <w:p w14:paraId="4398A6A3" w14:textId="77777777" w:rsidR="00F36E16" w:rsidRPr="00DF3007" w:rsidRDefault="00F36E16" w:rsidP="00F36E16"/>
                </w:tc>
              </w:tr>
            </w:sdtContent>
          </w:sdt>
          <w:sdt>
            <w:sdtPr>
              <w:id w:val="327418393"/>
            </w:sdtPr>
            <w:sdtEndPr/>
            <w:sdtContent>
              <w:tr w:rsidR="00F36E16" w:rsidRPr="009E446A" w14:paraId="16E3C508" w14:textId="77777777" w:rsidTr="006F10A9">
                <w:tc>
                  <w:tcPr>
                    <w:tcW w:w="0" w:type="auto"/>
                    <w:gridSpan w:val="2"/>
                  </w:tcPr>
                  <w:p w14:paraId="1DA081E0" w14:textId="77777777" w:rsidR="00F36E16" w:rsidRPr="00DF3007" w:rsidRDefault="00F36E16" w:rsidP="00F36E16">
                    <w:r w:rsidRPr="00F80E96">
                      <w:t>Real-time execution type</w:t>
                    </w:r>
                  </w:p>
                </w:tc>
                <w:tc>
                  <w:tcPr>
                    <w:tcW w:w="0" w:type="auto"/>
                  </w:tcPr>
                  <w:p w14:paraId="31A32F90" w14:textId="77777777" w:rsidR="00F36E16" w:rsidRDefault="00F36E16" w:rsidP="00F36E16">
                    <w:r>
                      <w:t>The FB is executed when an execution command turns ON, and normal completion or error completion turns ON when the FB execution is completed.</w:t>
                    </w:r>
                  </w:p>
                  <w:p w14:paraId="5C648233" w14:textId="77777777" w:rsidR="00F36E16" w:rsidRPr="009E446A" w:rsidRDefault="00F36E16" w:rsidP="00F36E16">
                    <w:r>
                      <w:t>Even if the execution completion (normal completion) turns ON, a processing is performed in the FB when the execution command is ON. Changes in the input label data under this condition are reflected to the FB processing. When the execution completion (error completion) turns ON, the processing is aborted.</w:t>
                    </w:r>
                  </w:p>
                </w:tc>
              </w:tr>
            </w:sdtContent>
          </w:sdt>
        </w:tbl>
      </w:sdtContent>
    </w:sdt>
    <w:p w14:paraId="3B0A89F7" w14:textId="77777777" w:rsidR="00F36E16" w:rsidRDefault="00F36E16" w:rsidP="00F36E16">
      <w:pPr>
        <w:pStyle w:val="NoSpacing"/>
      </w:pPr>
    </w:p>
    <w:sdt>
      <w:sdtPr>
        <w:id w:val="-2115974712"/>
      </w:sdtPr>
      <w:sdtEndPr/>
      <w:sdtContent>
        <w:p w14:paraId="1E5B9C34" w14:textId="77777777" w:rsidR="00F36E16" w:rsidRDefault="00F36E16" w:rsidP="00E31847">
          <w:pPr>
            <w:pStyle w:val="Heading2"/>
            <w:spacing w:before="180"/>
          </w:pPr>
          <w:r>
            <w:t>RELEVANT MANUALS</w:t>
          </w:r>
        </w:p>
      </w:sdtContent>
    </w:sdt>
    <w:sdt>
      <w:sdtPr>
        <w:id w:val="1862622765"/>
      </w:sdtPr>
      <w:sdtEndPr/>
      <w:sdtContent>
        <w:p w14:paraId="3B8437B4" w14:textId="32282B0D" w:rsidR="00F36E16" w:rsidRDefault="001F5AE8" w:rsidP="001F30B3">
          <w:pPr>
            <w:pStyle w:val="ListParagraph"/>
            <w:numPr>
              <w:ilvl w:val="0"/>
              <w:numId w:val="12"/>
            </w:numPr>
            <w:ind w:leftChars="0"/>
          </w:pPr>
          <w:r>
            <w:t xml:space="preserve">Balluff BNI </w:t>
          </w:r>
          <w:r w:rsidR="0068116A">
            <w:t>CIB-508</w:t>
          </w:r>
          <w:r>
            <w:t>-105-Z015 CC-Link IE Field</w:t>
          </w:r>
          <w:r w:rsidR="00CC74AF">
            <w:t xml:space="preserve"> Basic</w:t>
          </w:r>
          <w:r>
            <w:t xml:space="preserve"> IO-Link Master User</w:t>
          </w:r>
          <w:r>
            <w:t>’</w:t>
          </w:r>
          <w:r>
            <w:t>s Guide</w:t>
          </w:r>
          <w:r w:rsidR="00F36E16" w:rsidRPr="00F57217">
            <w:t>.</w:t>
          </w:r>
        </w:p>
      </w:sdtContent>
    </w:sdt>
    <w:sdt>
      <w:sdtPr>
        <w:id w:val="890617772"/>
      </w:sdtPr>
      <w:sdtEndPr/>
      <w:sdtContent>
        <w:p w14:paraId="4A08553C" w14:textId="055CEBB8" w:rsidR="00E97B94" w:rsidRDefault="00AE0B9B" w:rsidP="001F30B3">
          <w:pPr>
            <w:pStyle w:val="ListParagraph"/>
            <w:numPr>
              <w:ilvl w:val="0"/>
              <w:numId w:val="12"/>
            </w:numPr>
            <w:ind w:leftChars="0"/>
          </w:pPr>
          <w:hyperlink r:id="rId9" w:history="1">
            <w:r w:rsidR="009F459F">
              <w:rPr>
                <w:rStyle w:val="Hyperlink"/>
                <w:lang w:val="en-150"/>
              </w:rPr>
              <w:t>CC-Link IE Field Network Basic Reference Manual</w:t>
            </w:r>
          </w:hyperlink>
          <w:r w:rsidR="009F459F">
            <w:rPr>
              <w:rStyle w:val="Hyperlink"/>
              <w:lang w:val="en-150"/>
            </w:rPr>
            <w:t xml:space="preserve"> </w:t>
          </w:r>
          <w:r w:rsidR="009F459F">
            <w:rPr>
              <w:rStyle w:val="Hyperlink"/>
            </w:rPr>
            <w:t>[</w:t>
          </w:r>
          <w:r w:rsidR="009F459F">
            <w:rPr>
              <w:rStyle w:val="Hyperlink"/>
              <w:lang w:val="en-150"/>
            </w:rPr>
            <w:t>SH081684ENG</w:t>
          </w:r>
          <w:r w:rsidR="009F459F">
            <w:rPr>
              <w:rStyle w:val="Hyperlink"/>
            </w:rPr>
            <w:t>]</w:t>
          </w:r>
          <w:r w:rsidR="00E97B94">
            <w:t>.</w:t>
          </w:r>
        </w:p>
      </w:sdtContent>
    </w:sdt>
    <w:sdt>
      <w:sdtPr>
        <w:id w:val="2129815496"/>
      </w:sdtPr>
      <w:sdtEndPr/>
      <w:sdtContent>
        <w:p w14:paraId="6D28F781" w14:textId="6B850874" w:rsidR="0055266D" w:rsidRDefault="00AE0B9B" w:rsidP="001F30B3">
          <w:pPr>
            <w:pStyle w:val="ListParagraph"/>
            <w:numPr>
              <w:ilvl w:val="0"/>
              <w:numId w:val="12"/>
            </w:numPr>
            <w:ind w:leftChars="0"/>
          </w:pPr>
          <w:hyperlink r:id="rId10" w:history="1">
            <w:r w:rsidR="00FA2056" w:rsidRPr="00F57217">
              <w:rPr>
                <w:rStyle w:val="Hyperlink"/>
              </w:rPr>
              <w:t>MELSEC iQ-F FX5 User's Manual (Ethernet Communication)</w:t>
            </w:r>
          </w:hyperlink>
          <w:r w:rsidR="00FA2056">
            <w:rPr>
              <w:rStyle w:val="Hyperlink"/>
            </w:rPr>
            <w:t xml:space="preserve"> [</w:t>
          </w:r>
          <w:r w:rsidR="00FA2056" w:rsidRPr="001A020C">
            <w:rPr>
              <w:rStyle w:val="Hyperlink"/>
            </w:rPr>
            <w:t>JY997D56201</w:t>
          </w:r>
          <w:r w:rsidR="00FA2056">
            <w:rPr>
              <w:rStyle w:val="Hyperlink"/>
            </w:rPr>
            <w:t>]</w:t>
          </w:r>
          <w:r w:rsidR="0055266D">
            <w:rPr>
              <w:rFonts w:hAnsiTheme="majorEastAsia"/>
            </w:rPr>
            <w:t>.</w:t>
          </w:r>
        </w:p>
      </w:sdtContent>
    </w:sdt>
    <w:sdt>
      <w:sdtPr>
        <w:id w:val="-1299455051"/>
      </w:sdtPr>
      <w:sdtEndPr/>
      <w:sdtContent>
        <w:p w14:paraId="72DED0FA" w14:textId="01A93D9A" w:rsidR="00FA2056" w:rsidRDefault="00AE0B9B" w:rsidP="00FA2056">
          <w:pPr>
            <w:pStyle w:val="ListParagraph"/>
            <w:numPr>
              <w:ilvl w:val="0"/>
              <w:numId w:val="12"/>
            </w:numPr>
            <w:ind w:leftChars="0"/>
          </w:pPr>
          <w:hyperlink r:id="rId11" w:history="1">
            <w:r w:rsidR="009F459F" w:rsidRPr="00F57217">
              <w:rPr>
                <w:rStyle w:val="Hyperlink"/>
              </w:rPr>
              <w:t>MELSEC iQ-F FX5 User's Manual (</w:t>
            </w:r>
            <w:r w:rsidR="009F459F">
              <w:rPr>
                <w:rStyle w:val="Hyperlink"/>
              </w:rPr>
              <w:t>Application</w:t>
            </w:r>
            <w:r w:rsidR="009F459F" w:rsidRPr="00F57217">
              <w:rPr>
                <w:rStyle w:val="Hyperlink"/>
              </w:rPr>
              <w:t>)</w:t>
            </w:r>
          </w:hyperlink>
          <w:r w:rsidR="009F459F">
            <w:rPr>
              <w:rStyle w:val="Hyperlink"/>
            </w:rPr>
            <w:t xml:space="preserve"> [</w:t>
          </w:r>
          <w:r w:rsidR="009F459F" w:rsidRPr="001A020C">
            <w:rPr>
              <w:rStyle w:val="Hyperlink"/>
            </w:rPr>
            <w:t>JY997D5</w:t>
          </w:r>
          <w:r w:rsidR="009F459F">
            <w:rPr>
              <w:rStyle w:val="Hyperlink"/>
            </w:rPr>
            <w:t>5401]</w:t>
          </w:r>
          <w:r w:rsidR="00F36E16" w:rsidRPr="00F57217">
            <w:t>.</w:t>
          </w:r>
        </w:p>
      </w:sdtContent>
    </w:sdt>
    <w:sdt>
      <w:sdtPr>
        <w:id w:val="214083662"/>
      </w:sdtPr>
      <w:sdtEndPr/>
      <w:sdtContent>
        <w:p w14:paraId="42F8D737" w14:textId="763FE47B" w:rsidR="00F36E16" w:rsidRDefault="00AE0B9B" w:rsidP="001F30B3">
          <w:pPr>
            <w:pStyle w:val="ListParagraph"/>
            <w:numPr>
              <w:ilvl w:val="0"/>
              <w:numId w:val="12"/>
            </w:numPr>
            <w:ind w:leftChars="0"/>
          </w:pPr>
          <w:hyperlink r:id="rId12" w:history="1">
            <w:r w:rsidR="00F36E16" w:rsidRPr="009E446A">
              <w:rPr>
                <w:rStyle w:val="Hyperlink"/>
              </w:rPr>
              <w:t>GX Works3 Operating Manual</w:t>
            </w:r>
          </w:hyperlink>
          <w:r w:rsidR="00F36E16">
            <w:rPr>
              <w:rStyle w:val="Hyperlink"/>
            </w:rPr>
            <w:t>[SH081215ENG].</w:t>
          </w:r>
        </w:p>
      </w:sdtContent>
    </w:sdt>
    <w:p w14:paraId="5F654387" w14:textId="77777777" w:rsidR="00F36E16" w:rsidRDefault="00F36E16" w:rsidP="00F36E16">
      <w:pPr>
        <w:pStyle w:val="NoSpacing"/>
      </w:pPr>
    </w:p>
    <w:sdt>
      <w:sdtPr>
        <w:id w:val="349759448"/>
      </w:sdtPr>
      <w:sdtEndPr/>
      <w:sdtContent>
        <w:p w14:paraId="4ADC771F" w14:textId="77777777" w:rsidR="00F36E16" w:rsidRDefault="00F36E16" w:rsidP="00E31847">
          <w:pPr>
            <w:pStyle w:val="Heading2"/>
            <w:spacing w:before="180"/>
          </w:pPr>
          <w:r>
            <w:t>NOTES</w:t>
          </w:r>
        </w:p>
      </w:sdtContent>
    </w:sdt>
    <w:sdt>
      <w:sdtPr>
        <w:id w:val="-1316481085"/>
      </w:sdtPr>
      <w:sdtEndPr/>
      <w:sdtContent>
        <w:p w14:paraId="06D2BB61" w14:textId="77777777" w:rsidR="00F36E16" w:rsidRDefault="00F36E16" w:rsidP="00F36E16">
          <w:r>
            <w:t>This manual describes the function blocks functionality.</w:t>
          </w:r>
        </w:p>
      </w:sdtContent>
    </w:sdt>
    <w:sdt>
      <w:sdtPr>
        <w:id w:val="-462421325"/>
      </w:sdtPr>
      <w:sdtEndPr/>
      <w:sdtContent>
        <w:p w14:paraId="5D6B26EB" w14:textId="442F54B9" w:rsidR="00F36E16" w:rsidRDefault="00F36E16" w:rsidP="00F36E16">
          <w:r>
            <w:t>The manual does not include the information on restrictions for using modules, PLC CPUs, and the combination of both.</w:t>
          </w:r>
        </w:p>
      </w:sdtContent>
    </w:sdt>
    <w:sdt>
      <w:sdtPr>
        <w:id w:val="-446000995"/>
      </w:sdtPr>
      <w:sdtEndPr/>
      <w:sdtContent>
        <w:p w14:paraId="72C0E56D" w14:textId="77777777" w:rsidR="00F36E16" w:rsidRDefault="00F36E16" w:rsidP="00F36E16">
          <w:r>
            <w:t>Please read the user's manuals of the products before using them.</w:t>
          </w:r>
        </w:p>
      </w:sdtContent>
    </w:sdt>
    <w:sdt>
      <w:sdtPr>
        <w:id w:val="1166594854"/>
      </w:sdtPr>
      <w:sdtEndPr/>
      <w:sdtContent>
        <w:p w14:paraId="6D2E818D" w14:textId="77777777" w:rsidR="00F36E16" w:rsidRDefault="00F36E16" w:rsidP="00F36E16">
          <w:r>
            <w:t>Please note the followings and use the FBs described in this manual:</w:t>
          </w:r>
        </w:p>
      </w:sdtContent>
    </w:sdt>
    <w:sdt>
      <w:sdtPr>
        <w:id w:val="-859502911"/>
      </w:sdtPr>
      <w:sdtEndPr/>
      <w:sdtContent>
        <w:p w14:paraId="2C2D0146" w14:textId="77777777" w:rsidR="00F36E16" w:rsidRDefault="00F36E16" w:rsidP="001F30B3">
          <w:pPr>
            <w:pStyle w:val="ListParagraph"/>
            <w:numPr>
              <w:ilvl w:val="0"/>
              <w:numId w:val="11"/>
            </w:numPr>
            <w:ind w:leftChars="0"/>
          </w:pPr>
          <w:r>
            <w:t>When using the FBs in an actual system, confirm that the FBs do not cause system control problems.</w:t>
          </w:r>
        </w:p>
      </w:sdtContent>
    </w:sdt>
    <w:sdt>
      <w:sdtPr>
        <w:id w:val="1680146364"/>
      </w:sdtPr>
      <w:sdtEndPr/>
      <w:sdtContent>
        <w:p w14:paraId="5596A86E" w14:textId="77777777" w:rsidR="00F36E16" w:rsidRDefault="00F36E16" w:rsidP="001F30B3">
          <w:pPr>
            <w:pStyle w:val="ListParagraph"/>
            <w:numPr>
              <w:ilvl w:val="0"/>
              <w:numId w:val="11"/>
            </w:numPr>
            <w:ind w:leftChars="0"/>
          </w:pPr>
          <w:r>
            <w:t>Consider the locations where interlock conditions are required in the system and insert interlock conditions.</w:t>
          </w:r>
        </w:p>
      </w:sdtContent>
    </w:sdt>
    <w:sdt>
      <w:sdtPr>
        <w:id w:val="1170980544"/>
      </w:sdtPr>
      <w:sdtEndPr/>
      <w:sdtContent>
        <w:p w14:paraId="0FC8612D" w14:textId="77777777" w:rsidR="00F36E16" w:rsidRDefault="00F36E16" w:rsidP="001F30B3">
          <w:pPr>
            <w:pStyle w:val="ListParagraph"/>
            <w:numPr>
              <w:ilvl w:val="0"/>
              <w:numId w:val="11"/>
            </w:numPr>
            <w:ind w:leftChars="0"/>
          </w:pPr>
          <w:r>
            <w:t>Mitsubishi Electric Corporation will not compensate any damages caused by the FBs.</w:t>
          </w:r>
        </w:p>
      </w:sdtContent>
    </w:sdt>
    <w:sdt>
      <w:sdtPr>
        <w:id w:val="1098062010"/>
      </w:sdtPr>
      <w:sdtEndPr/>
      <w:sdtContent>
        <w:p w14:paraId="06BA28EA" w14:textId="589B5717" w:rsidR="002F3E0E" w:rsidRDefault="00F36E16" w:rsidP="002F3E0E">
          <w:pPr>
            <w:pStyle w:val="NoSpacing"/>
            <w:numPr>
              <w:ilvl w:val="0"/>
              <w:numId w:val="11"/>
            </w:numPr>
          </w:pPr>
          <w:r>
            <w:t>Contents may be deleted or changed without prior notice</w:t>
          </w:r>
        </w:p>
      </w:sdtContent>
    </w:sdt>
    <w:p w14:paraId="5A690072" w14:textId="77777777" w:rsidR="004903CF" w:rsidRDefault="004903CF" w:rsidP="004903CF">
      <w:pPr>
        <w:pStyle w:val="NoSpacing"/>
      </w:pPr>
    </w:p>
    <w:sdt>
      <w:sdtPr>
        <w:id w:val="-778173721"/>
      </w:sdtPr>
      <w:sdtEndPr/>
      <w:sdtContent>
        <w:p w14:paraId="2EC051BB" w14:textId="77777777" w:rsidR="00D17827" w:rsidRPr="00ED1535" w:rsidRDefault="00365D83" w:rsidP="00E31847">
          <w:pPr>
            <w:pStyle w:val="Heading1"/>
            <w:spacing w:before="180"/>
          </w:pPr>
          <w:r w:rsidRPr="00720561">
            <w:t>DETAILS</w:t>
          </w:r>
          <w:r>
            <w:t xml:space="preserve"> OF THE FB LIBRARY</w:t>
          </w:r>
        </w:p>
      </w:sdtContent>
    </w:sdt>
    <w:bookmarkStart w:id="1" w:name="_MEU+RCPU_CCLinkIEfieldBasicIOLinkP1" w:displacedByCustomXml="next"/>
    <w:bookmarkEnd w:id="1" w:displacedByCustomXml="next"/>
    <w:bookmarkStart w:id="2" w:name="_MEU+RJ71GF11-T2_CCLinkIEfieldIOLink" w:displacedByCustomXml="next"/>
    <w:bookmarkEnd w:id="2" w:displacedByCustomXml="next"/>
    <w:bookmarkStart w:id="3" w:name="_MEU+RJ71GF11T2_CCLinkIEfieldIOLinkA" w:displacedByCustomXml="next"/>
    <w:bookmarkEnd w:id="3" w:displacedByCustomXml="next"/>
    <w:bookmarkStart w:id="4" w:name="_MEU+RJ71GF11T2_CCLinkIEfieldIOLinkB" w:displacedByCustomXml="next"/>
    <w:bookmarkEnd w:id="4" w:displacedByCustomXml="next"/>
    <w:sdt>
      <w:sdtPr>
        <w:id w:val="-1620839779"/>
      </w:sdtPr>
      <w:sdtEndPr/>
      <w:sdtContent>
        <w:p w14:paraId="230C39AB" w14:textId="43FFDDEC" w:rsidR="000D0E63" w:rsidRPr="000925AB" w:rsidRDefault="00ED365C" w:rsidP="002641FA">
          <w:pPr>
            <w:pStyle w:val="Heading2"/>
            <w:spacing w:before="180"/>
            <w:rPr>
              <w:rStyle w:val="Instructione-Manual"/>
            </w:rPr>
          </w:pPr>
          <w:r>
            <w:rPr>
              <w:rStyle w:val="Instructione-Manual"/>
            </w:rPr>
            <w:t>P+Balluff</w:t>
          </w:r>
          <w:r w:rsidR="00A81BCD" w:rsidRPr="000925AB">
            <w:rPr>
              <w:rStyle w:val="Instructione-Manual"/>
            </w:rPr>
            <w:t>_CCLinkIEfield</w:t>
          </w:r>
          <w:r w:rsidR="00C86336" w:rsidRPr="000925AB">
            <w:rPr>
              <w:rStyle w:val="Instructione-Manual"/>
            </w:rPr>
            <w:t>Basic</w:t>
          </w:r>
          <w:r w:rsidR="00A81BCD" w:rsidRPr="000925AB">
            <w:rPr>
              <w:rStyle w:val="Instructione-Manual"/>
            </w:rPr>
            <w:t>IOLink</w:t>
          </w:r>
          <w:r w:rsidR="00C86336" w:rsidRPr="000925AB">
            <w:rPr>
              <w:rStyle w:val="Instructione-Manual"/>
            </w:rPr>
            <w:t>P1</w:t>
          </w:r>
          <w:r>
            <w:rPr>
              <w:rStyle w:val="Instructione-Manual"/>
              <w:lang w:val="en-150"/>
            </w:rPr>
            <w:t>_F</w:t>
          </w:r>
        </w:p>
      </w:sdtContent>
    </w:sdt>
    <w:sdt>
      <w:sdtPr>
        <w:id w:val="-782190068"/>
      </w:sdtPr>
      <w:sdtEndPr/>
      <w:sdtContent>
        <w:p w14:paraId="270D1A95" w14:textId="77777777" w:rsidR="000D0E63" w:rsidRPr="00E31847" w:rsidRDefault="000D0E63" w:rsidP="00E31847">
          <w:pPr>
            <w:pStyle w:val="Heading4"/>
            <w:spacing w:before="180"/>
          </w:pPr>
          <w:r w:rsidRPr="007050F7">
            <w:t>Name</w:t>
          </w:r>
        </w:p>
      </w:sdtContent>
    </w:sdt>
    <w:sdt>
      <w:sdtPr>
        <w:id w:val="-1034417166"/>
      </w:sdtPr>
      <w:sdtEndPr/>
      <w:sdtContent>
        <w:p w14:paraId="3CC18837" w14:textId="4EBC31A5" w:rsidR="00333C4C" w:rsidRPr="00ED365C" w:rsidRDefault="00ED365C" w:rsidP="000D0E63">
          <w:pPr>
            <w:rPr>
              <w:lang w:val="en-150"/>
            </w:rPr>
          </w:pPr>
          <w:r>
            <w:t>P+Balluff</w:t>
          </w:r>
          <w:r w:rsidR="00A81BCD">
            <w:t>_CCLinkIEfield</w:t>
          </w:r>
          <w:r w:rsidR="00C86336">
            <w:t>Basic</w:t>
          </w:r>
          <w:r w:rsidR="00A81BCD">
            <w:t>IOLink</w:t>
          </w:r>
          <w:r w:rsidR="00C86336">
            <w:t>P1</w:t>
          </w:r>
          <w:r>
            <w:rPr>
              <w:lang w:val="en-150"/>
            </w:rPr>
            <w:t>_F</w:t>
          </w:r>
        </w:p>
      </w:sdtContent>
    </w:sdt>
    <w:sdt>
      <w:sdtPr>
        <w:id w:val="-1968119716"/>
      </w:sdtPr>
      <w:sdtEndPr/>
      <w:sdtContent>
        <w:p w14:paraId="679387C3" w14:textId="77777777" w:rsidR="00333C4C" w:rsidRPr="00E31847" w:rsidRDefault="00333C4C" w:rsidP="00E31847">
          <w:pPr>
            <w:pStyle w:val="Heading4"/>
            <w:spacing w:before="180"/>
          </w:pPr>
          <w:r w:rsidRPr="004F5504">
            <w:t>Overview</w:t>
          </w:r>
        </w:p>
      </w:sdtContent>
    </w:sdt>
    <w:sdt>
      <w:sdtPr>
        <w:rPr>
          <w:b w:val="0"/>
        </w:rPr>
        <w:id w:val="-287050681"/>
      </w:sdtPr>
      <w:sdtEndPr/>
      <w:sdtContent>
        <w:tbl>
          <w:tblPr>
            <w:tblStyle w:val="TableGrid"/>
            <w:tblW w:w="0" w:type="auto"/>
            <w:tblInd w:w="-8" w:type="dxa"/>
            <w:tblLook w:val="04A0" w:firstRow="1" w:lastRow="0" w:firstColumn="1" w:lastColumn="0" w:noHBand="0" w:noVBand="1"/>
          </w:tblPr>
          <w:tblGrid>
            <w:gridCol w:w="1343"/>
            <w:gridCol w:w="8293"/>
          </w:tblGrid>
          <w:sdt>
            <w:sdtPr>
              <w:rPr>
                <w:b w:val="0"/>
              </w:rPr>
              <w:id w:val="-1882239456"/>
            </w:sdtPr>
            <w:sdtEndPr>
              <w:rPr>
                <w:b/>
              </w:rPr>
            </w:sdtEndPr>
            <w:sdtContent>
              <w:tr w:rsidR="00EF5308" w14:paraId="279A0032" w14:textId="77777777" w:rsidTr="0005003F">
                <w:tc>
                  <w:tcPr>
                    <w:tcW w:w="0" w:type="auto"/>
                    <w:shd w:val="clear" w:color="auto" w:fill="A1C4E7"/>
                  </w:tcPr>
                  <w:p w14:paraId="21CC1F41" w14:textId="77777777" w:rsidR="00333C4C" w:rsidRDefault="00333C4C" w:rsidP="00333C4C">
                    <w:pPr>
                      <w:pStyle w:val="TableHeadere-Manual"/>
                    </w:pPr>
                    <w:r w:rsidRPr="004F5504">
                      <w:t>Item</w:t>
                    </w:r>
                  </w:p>
                </w:tc>
                <w:tc>
                  <w:tcPr>
                    <w:tcW w:w="0" w:type="auto"/>
                    <w:shd w:val="clear" w:color="auto" w:fill="A1C4E7"/>
                  </w:tcPr>
                  <w:p w14:paraId="2ED7CB2B" w14:textId="77777777" w:rsidR="00333C4C" w:rsidRDefault="00333C4C" w:rsidP="00333C4C">
                    <w:pPr>
                      <w:pStyle w:val="TableHeadere-Manual"/>
                    </w:pPr>
                    <w:r w:rsidRPr="004F5504">
                      <w:t>Description</w:t>
                    </w:r>
                  </w:p>
                </w:tc>
              </w:tr>
            </w:sdtContent>
          </w:sdt>
          <w:sdt>
            <w:sdtPr>
              <w:id w:val="1803800496"/>
            </w:sdtPr>
            <w:sdtEndPr/>
            <w:sdtContent>
              <w:tr w:rsidR="00EF5308" w14:paraId="57C6B420" w14:textId="77777777" w:rsidTr="0005003F">
                <w:tc>
                  <w:tcPr>
                    <w:tcW w:w="0" w:type="auto"/>
                  </w:tcPr>
                  <w:p w14:paraId="5A065441" w14:textId="77777777" w:rsidR="00333C4C" w:rsidRDefault="00333C4C" w:rsidP="00333C4C">
                    <w:r w:rsidRPr="004F5504">
                      <w:t>Function overview</w:t>
                    </w:r>
                  </w:p>
                </w:tc>
                <w:tc>
                  <w:tcPr>
                    <w:tcW w:w="0" w:type="auto"/>
                  </w:tcPr>
                  <w:p w14:paraId="3FDB3680" w14:textId="09898C5D" w:rsidR="00333C4C" w:rsidRPr="006F6447" w:rsidRDefault="00333C4C" w:rsidP="00333C4C">
                    <w:pPr>
                      <w:pStyle w:val="NoSpacing"/>
                    </w:pPr>
                    <w:r>
                      <w:t>Initializ</w:t>
                    </w:r>
                    <w:r w:rsidR="00E36136">
                      <w:t>ation</w:t>
                    </w:r>
                    <w:r>
                      <w:t xml:space="preserve"> and control of a Balluff Network Interface BNI </w:t>
                    </w:r>
                    <w:r w:rsidR="0068116A">
                      <w:t>CIB-508</w:t>
                    </w:r>
                    <w:r>
                      <w:t xml:space="preserve">-105-Z015 CC-Link IE Field </w:t>
                    </w:r>
                    <w:r w:rsidR="00595A93">
                      <w:t xml:space="preserve">Basic </w:t>
                    </w:r>
                    <w:r>
                      <w:t>IO-Link</w:t>
                    </w:r>
                    <w:r w:rsidR="00E36136">
                      <w:t xml:space="preserve"> </w:t>
                    </w:r>
                    <w:r w:rsidR="00720561">
                      <w:t>Master configured as Profile 1 (2 occupied stations)</w:t>
                    </w:r>
                    <w:r w:rsidR="00EF5308">
                      <w:t xml:space="preserve">, using </w:t>
                    </w:r>
                    <w:r w:rsidR="0005003F">
                      <w:rPr>
                        <w:lang w:val="en-150"/>
                      </w:rPr>
                      <w:t xml:space="preserve">the </w:t>
                    </w:r>
                    <w:r w:rsidR="00F36E3E">
                      <w:rPr>
                        <w:lang w:val="en-150"/>
                      </w:rPr>
                      <w:t xml:space="preserve">MELSEC </w:t>
                    </w:r>
                    <w:r w:rsidR="0005003F">
                      <w:rPr>
                        <w:lang w:val="en-150"/>
                      </w:rPr>
                      <w:t>FX5U(C)/FX5UJ CPU</w:t>
                    </w:r>
                    <w:r w:rsidR="0005003F">
                      <w:t xml:space="preserve"> </w:t>
                    </w:r>
                    <w:r w:rsidR="0005003F">
                      <w:rPr>
                        <w:lang w:val="en-150"/>
                      </w:rPr>
                      <w:t xml:space="preserve">built-in </w:t>
                    </w:r>
                    <w:r w:rsidR="00720561">
                      <w:rPr>
                        <w:sz w:val="22"/>
                        <w:szCs w:val="22"/>
                      </w:rPr>
                      <w:t>Ethernet/CC-Link IE Field Basic interface</w:t>
                    </w:r>
                    <w:r>
                      <w:t>.</w:t>
                    </w:r>
                  </w:p>
                </w:tc>
              </w:tr>
            </w:sdtContent>
          </w:sdt>
          <w:sdt>
            <w:sdtPr>
              <w:id w:val="-159624979"/>
            </w:sdtPr>
            <w:sdtEndPr/>
            <w:sdtContent>
              <w:tr w:rsidR="00EF5308" w14:paraId="186CC892" w14:textId="77777777" w:rsidTr="0005003F">
                <w:tc>
                  <w:tcPr>
                    <w:tcW w:w="0" w:type="auto"/>
                  </w:tcPr>
                  <w:p w14:paraId="7CF9117A" w14:textId="77777777" w:rsidR="00333C4C" w:rsidRDefault="00333C4C" w:rsidP="00333C4C">
                    <w:r>
                      <w:t>Symbol</w:t>
                    </w:r>
                  </w:p>
                  <w:p w14:paraId="7A207E10" w14:textId="77777777" w:rsidR="00333C4C" w:rsidRPr="004F5504" w:rsidRDefault="00333C4C" w:rsidP="00333C4C">
                    <w:r>
                      <w:t>[Function Block D</w:t>
                    </w:r>
                    <w:r w:rsidRPr="004F5504">
                      <w:t>iagram</w:t>
                    </w:r>
                    <w:r>
                      <w:t>]</w:t>
                    </w:r>
                  </w:p>
                </w:tc>
                <w:tc>
                  <w:tcPr>
                    <w:tcW w:w="0" w:type="auto"/>
                  </w:tcPr>
                  <w:p w14:paraId="4B9118AF" w14:textId="77777777" w:rsidR="00333C4C" w:rsidRDefault="00E36136" w:rsidP="00333C4C">
                    <w:r>
                      <w:rPr>
                        <w:noProof/>
                      </w:rPr>
                      <w:t xml:space="preserve"> </w:t>
                    </w:r>
                    <w:r w:rsidRPr="00E36136">
                      <w:rPr>
                        <w:noProof/>
                      </w:rPr>
                      <w:drawing>
                        <wp:inline distT="0" distB="0" distL="0" distR="0" wp14:anchorId="1C87AA27" wp14:editId="457218BB">
                          <wp:extent cx="3608525" cy="8540494"/>
                          <wp:effectExtent l="0" t="0" r="0"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Picture 136"/>
                                  <pic:cNvPicPr/>
                                </pic:nvPicPr>
                                <pic:blipFill>
                                  <a:blip r:embed="rId13"/>
                                  <a:stretch>
                                    <a:fillRect/>
                                  </a:stretch>
                                </pic:blipFill>
                                <pic:spPr>
                                  <a:xfrm>
                                    <a:off x="0" y="0"/>
                                    <a:ext cx="3608525" cy="8540494"/>
                                  </a:xfrm>
                                  <a:prstGeom prst="rect">
                                    <a:avLst/>
                                  </a:prstGeom>
                                </pic:spPr>
                              </pic:pic>
                            </a:graphicData>
                          </a:graphic>
                        </wp:inline>
                      </w:drawing>
                    </w:r>
                  </w:p>
                </w:tc>
              </w:tr>
            </w:sdtContent>
          </w:sdt>
        </w:tbl>
      </w:sdtContent>
    </w:sdt>
    <w:sdt>
      <w:sdtPr>
        <w:id w:val="-1133017185"/>
      </w:sdtPr>
      <w:sdtEndPr/>
      <w:sdtContent>
        <w:p w14:paraId="20573819" w14:textId="77777777" w:rsidR="00333C4C" w:rsidRPr="00085E02" w:rsidRDefault="00333C4C" w:rsidP="00B90344">
          <w:pPr>
            <w:pStyle w:val="Heading4"/>
            <w:spacing w:before="180"/>
          </w:pPr>
          <w:r w:rsidRPr="00B90344">
            <w:t>Labels</w:t>
          </w:r>
        </w:p>
      </w:sdtContent>
    </w:sdt>
    <w:sdt>
      <w:sdtPr>
        <w:id w:val="1032689897"/>
      </w:sdtPr>
      <w:sdtEndPr/>
      <w:sdtContent>
        <w:p w14:paraId="4D0FCD41" w14:textId="77777777" w:rsidR="00333C4C" w:rsidRPr="009A79D6" w:rsidRDefault="00333C4C" w:rsidP="00E31847">
          <w:pPr>
            <w:pStyle w:val="Heading5"/>
            <w:spacing w:before="180"/>
          </w:pPr>
          <w:r>
            <w:t xml:space="preserve">Input </w:t>
          </w:r>
          <w:r w:rsidRPr="00E31847">
            <w:t>Labels</w:t>
          </w:r>
        </w:p>
      </w:sdtContent>
    </w:sdt>
    <w:sdt>
      <w:sdtPr>
        <w:rPr>
          <w:b w:val="0"/>
        </w:rPr>
        <w:id w:val="-1181197159"/>
      </w:sdtPr>
      <w:sdtEndPr/>
      <w:sdtContent>
        <w:tbl>
          <w:tblPr>
            <w:tblStyle w:val="TableGrid"/>
            <w:tblW w:w="0" w:type="auto"/>
            <w:tblInd w:w="-8" w:type="dxa"/>
            <w:tblLook w:val="04A0" w:firstRow="1" w:lastRow="0" w:firstColumn="1" w:lastColumn="0" w:noHBand="0" w:noVBand="1"/>
          </w:tblPr>
          <w:tblGrid>
            <w:gridCol w:w="506"/>
            <w:gridCol w:w="1951"/>
            <w:gridCol w:w="1228"/>
            <w:gridCol w:w="1228"/>
            <w:gridCol w:w="726"/>
            <w:gridCol w:w="3997"/>
          </w:tblGrid>
          <w:sdt>
            <w:sdtPr>
              <w:rPr>
                <w:b w:val="0"/>
              </w:rPr>
              <w:id w:val="-1903593970"/>
            </w:sdtPr>
            <w:sdtEndPr>
              <w:rPr>
                <w:b/>
              </w:rPr>
            </w:sdtEndPr>
            <w:sdtContent>
              <w:tr w:rsidR="006E2BB4" w14:paraId="525F64F0" w14:textId="77777777" w:rsidTr="00DB5C93">
                <w:tc>
                  <w:tcPr>
                    <w:tcW w:w="0" w:type="auto"/>
                    <w:shd w:val="clear" w:color="auto" w:fill="A1C4E7"/>
                  </w:tcPr>
                  <w:p w14:paraId="72421CF6" w14:textId="77777777" w:rsidR="00333C4C" w:rsidRPr="00684975" w:rsidRDefault="00333C4C" w:rsidP="00333C4C">
                    <w:pPr>
                      <w:pStyle w:val="TableHeadere-Manual"/>
                    </w:pPr>
                    <w:r w:rsidRPr="00684975">
                      <w:t>No.</w:t>
                    </w:r>
                  </w:p>
                </w:tc>
                <w:tc>
                  <w:tcPr>
                    <w:tcW w:w="0" w:type="auto"/>
                    <w:shd w:val="clear" w:color="auto" w:fill="A1C4E7"/>
                  </w:tcPr>
                  <w:p w14:paraId="6D5E0E36" w14:textId="77777777" w:rsidR="00333C4C" w:rsidRPr="00684975" w:rsidRDefault="00333C4C" w:rsidP="00333C4C">
                    <w:pPr>
                      <w:pStyle w:val="TableHeadere-Manual"/>
                    </w:pPr>
                    <w:r w:rsidRPr="00684975">
                      <w:t>Variable Name</w:t>
                    </w:r>
                  </w:p>
                </w:tc>
                <w:tc>
                  <w:tcPr>
                    <w:tcW w:w="0" w:type="auto"/>
                    <w:shd w:val="clear" w:color="auto" w:fill="A1C4E7"/>
                  </w:tcPr>
                  <w:p w14:paraId="4C542FC4" w14:textId="77777777" w:rsidR="00333C4C" w:rsidRPr="00FC5E50" w:rsidRDefault="00333C4C" w:rsidP="00333C4C">
                    <w:pPr>
                      <w:pStyle w:val="TableHeadere-Manual"/>
                    </w:pPr>
                    <w:r>
                      <w:t>Name</w:t>
                    </w:r>
                  </w:p>
                </w:tc>
                <w:tc>
                  <w:tcPr>
                    <w:tcW w:w="0" w:type="auto"/>
                    <w:shd w:val="clear" w:color="auto" w:fill="A1C4E7"/>
                  </w:tcPr>
                  <w:p w14:paraId="54B95FAC" w14:textId="77777777" w:rsidR="00333C4C" w:rsidRDefault="00333C4C" w:rsidP="00333C4C">
                    <w:pPr>
                      <w:pStyle w:val="TableHeadere-Manual"/>
                    </w:pPr>
                    <w:r w:rsidRPr="00FC5E50">
                      <w:t>Data type</w:t>
                    </w:r>
                  </w:p>
                </w:tc>
                <w:tc>
                  <w:tcPr>
                    <w:tcW w:w="0" w:type="auto"/>
                    <w:shd w:val="clear" w:color="auto" w:fill="A1C4E7"/>
                  </w:tcPr>
                  <w:p w14:paraId="669831C8" w14:textId="77777777" w:rsidR="00333C4C" w:rsidRDefault="00333C4C" w:rsidP="00333C4C">
                    <w:pPr>
                      <w:pStyle w:val="TableHeadere-Manual"/>
                    </w:pPr>
                    <w:r w:rsidRPr="00FC5E50">
                      <w:t>Setting Range</w:t>
                    </w:r>
                  </w:p>
                </w:tc>
                <w:tc>
                  <w:tcPr>
                    <w:tcW w:w="0" w:type="auto"/>
                    <w:shd w:val="clear" w:color="auto" w:fill="A1C4E7"/>
                  </w:tcPr>
                  <w:p w14:paraId="77BABFDC" w14:textId="77777777" w:rsidR="00333C4C" w:rsidRDefault="00333C4C" w:rsidP="00333C4C">
                    <w:pPr>
                      <w:pStyle w:val="TableHeadere-Manual"/>
                    </w:pPr>
                    <w:r w:rsidRPr="00FC5E50">
                      <w:t>Description</w:t>
                    </w:r>
                  </w:p>
                </w:tc>
              </w:tr>
            </w:sdtContent>
          </w:sdt>
          <w:sdt>
            <w:sdtPr>
              <w:id w:val="1068466440"/>
            </w:sdtPr>
            <w:sdtEndPr/>
            <w:sdtContent>
              <w:tr w:rsidR="006E2BB4" w14:paraId="534FDC47" w14:textId="77777777" w:rsidTr="00DB5C93">
                <w:tc>
                  <w:tcPr>
                    <w:tcW w:w="0" w:type="auto"/>
                  </w:tcPr>
                  <w:p w14:paraId="30B03B82" w14:textId="77777777" w:rsidR="00333C4C" w:rsidRDefault="00333C4C" w:rsidP="00333C4C">
                    <w:pPr>
                      <w:tabs>
                        <w:tab w:val="left" w:pos="3450"/>
                      </w:tabs>
                    </w:pPr>
                    <w:r>
                      <w:t>(</w:t>
                    </w:r>
                    <w:r w:rsidR="00645B8C">
                      <w:t>1</w:t>
                    </w:r>
                    <w:r>
                      <w:t>)</w:t>
                    </w:r>
                  </w:p>
                </w:tc>
                <w:tc>
                  <w:tcPr>
                    <w:tcW w:w="0" w:type="auto"/>
                  </w:tcPr>
                  <w:p w14:paraId="73E7A86A" w14:textId="77777777" w:rsidR="00333C4C" w:rsidRPr="00FC5E50" w:rsidRDefault="00333C4C" w:rsidP="00333C4C">
                    <w:r w:rsidRPr="00B84DE9">
                      <w:t>i_b</w:t>
                    </w:r>
                    <w:r w:rsidR="008B0C07">
                      <w:t>EN</w:t>
                    </w:r>
                  </w:p>
                </w:tc>
                <w:tc>
                  <w:tcPr>
                    <w:tcW w:w="0" w:type="auto"/>
                  </w:tcPr>
                  <w:p w14:paraId="1934E192" w14:textId="7CF3560D" w:rsidR="00333C4C" w:rsidRPr="00A006D5" w:rsidRDefault="006D2CE2" w:rsidP="00333C4C">
                    <w:r>
                      <w:t>CC-Link IE Field Basic IO-Link Master</w:t>
                    </w:r>
                    <w:r w:rsidR="00A57988">
                      <w:t xml:space="preserve"> control</w:t>
                    </w:r>
                    <w:r w:rsidR="00333C4C">
                      <w:t xml:space="preserve"> enable</w:t>
                    </w:r>
                    <w:r w:rsidR="00520508">
                      <w:t>/disable</w:t>
                    </w:r>
                    <w:r w:rsidR="00333C4C">
                      <w:t xml:space="preserve"> command</w:t>
                    </w:r>
                  </w:p>
                </w:tc>
                <w:tc>
                  <w:tcPr>
                    <w:tcW w:w="0" w:type="auto"/>
                  </w:tcPr>
                  <w:p w14:paraId="1CBE69A5" w14:textId="77777777" w:rsidR="00333C4C" w:rsidRPr="00FC5E50" w:rsidRDefault="00333C4C" w:rsidP="00333C4C">
                    <w:r>
                      <w:t>Bit</w:t>
                    </w:r>
                  </w:p>
                </w:tc>
                <w:tc>
                  <w:tcPr>
                    <w:tcW w:w="0" w:type="auto"/>
                  </w:tcPr>
                  <w:p w14:paraId="4FE79CFB" w14:textId="77777777" w:rsidR="00333C4C" w:rsidRDefault="00333C4C" w:rsidP="00333C4C">
                    <w:r>
                      <w:t>ON, OFF</w:t>
                    </w:r>
                  </w:p>
                </w:tc>
                <w:tc>
                  <w:tcPr>
                    <w:tcW w:w="0" w:type="auto"/>
                  </w:tcPr>
                  <w:p w14:paraId="037E3250" w14:textId="13F09044" w:rsidR="00333C4C" w:rsidRDefault="00A57988" w:rsidP="00333C4C">
                    <w:r>
                      <w:t xml:space="preserve">ON: </w:t>
                    </w:r>
                    <w:r w:rsidR="00D429F5">
                      <w:t>C</w:t>
                    </w:r>
                    <w:r w:rsidR="00333C4C">
                      <w:t xml:space="preserve">ontrol of the BNI </w:t>
                    </w:r>
                    <w:r w:rsidR="0068116A">
                      <w:t>CIB-508</w:t>
                    </w:r>
                    <w:r w:rsidR="00333C4C">
                      <w:t xml:space="preserve">-105-Z015 </w:t>
                    </w:r>
                    <w:r w:rsidR="006D2CE2">
                      <w:t>CC-Link IE Field Basic IO-Link Master</w:t>
                    </w:r>
                    <w:r>
                      <w:t xml:space="preserve"> is enabled</w:t>
                    </w:r>
                    <w:r w:rsidR="00333C4C">
                      <w:t>.</w:t>
                    </w:r>
                  </w:p>
                  <w:p w14:paraId="1B5CD479" w14:textId="0DF9F185" w:rsidR="00A57988" w:rsidRPr="00A57988" w:rsidRDefault="00A57988" w:rsidP="00A57988">
                    <w:pPr>
                      <w:pStyle w:val="NoSpacing"/>
                    </w:pPr>
                    <w:r>
                      <w:t xml:space="preserve">OFF: </w:t>
                    </w:r>
                    <w:r w:rsidR="00D429F5">
                      <w:t>C</w:t>
                    </w:r>
                    <w:r>
                      <w:t xml:space="preserve">ontrol of the BNI </w:t>
                    </w:r>
                    <w:r w:rsidR="0068116A">
                      <w:t>CIB-508</w:t>
                    </w:r>
                    <w:r>
                      <w:t xml:space="preserve">-105-Z015 </w:t>
                    </w:r>
                    <w:r w:rsidR="006D2CE2">
                      <w:t>CC-Link IE Field Basic IO-Link Master</w:t>
                    </w:r>
                    <w:r>
                      <w:t xml:space="preserve"> is disabled.</w:t>
                    </w:r>
                  </w:p>
                </w:tc>
              </w:tr>
            </w:sdtContent>
          </w:sdt>
          <w:sdt>
            <w:sdtPr>
              <w:id w:val="1690871649"/>
            </w:sdtPr>
            <w:sdtEndPr/>
            <w:sdtContent>
              <w:tr w:rsidR="006E2BB4" w14:paraId="7D028FFE" w14:textId="77777777" w:rsidTr="00DB5C93">
                <w:tc>
                  <w:tcPr>
                    <w:tcW w:w="0" w:type="auto"/>
                  </w:tcPr>
                  <w:p w14:paraId="39C28415" w14:textId="7E4ED732" w:rsidR="007A4B5F" w:rsidRDefault="007A4B5F" w:rsidP="007A4B5F">
                    <w:pPr>
                      <w:tabs>
                        <w:tab w:val="left" w:pos="3450"/>
                      </w:tabs>
                    </w:pPr>
                    <w:r>
                      <w:t>(2)</w:t>
                    </w:r>
                  </w:p>
                </w:tc>
                <w:tc>
                  <w:tcPr>
                    <w:tcW w:w="0" w:type="auto"/>
                  </w:tcPr>
                  <w:p w14:paraId="7651EFDE" w14:textId="43D00DB7" w:rsidR="007A4B5F" w:rsidRPr="00FC5E50" w:rsidRDefault="007A4B5F" w:rsidP="007A4B5F">
                    <w:r w:rsidRPr="00B84DE9">
                      <w:t>i_u</w:t>
                    </w:r>
                    <w:r>
                      <w:t>StationNumber</w:t>
                    </w:r>
                  </w:p>
                </w:tc>
                <w:tc>
                  <w:tcPr>
                    <w:tcW w:w="0" w:type="auto"/>
                  </w:tcPr>
                  <w:p w14:paraId="406C1A79" w14:textId="66702B68" w:rsidR="007A4B5F" w:rsidRPr="00746456" w:rsidRDefault="00867072" w:rsidP="007A4B5F">
                    <w:r>
                      <w:t>IO-Link Master station number</w:t>
                    </w:r>
                  </w:p>
                </w:tc>
                <w:tc>
                  <w:tcPr>
                    <w:tcW w:w="0" w:type="auto"/>
                  </w:tcPr>
                  <w:p w14:paraId="0E40737E" w14:textId="3823E658" w:rsidR="007A4B5F" w:rsidRPr="00FC5E50" w:rsidRDefault="007A4B5F" w:rsidP="007A4B5F">
                    <w:r w:rsidRPr="00330233">
                      <w:t>Word [Unsigned]/Bit String [16-bit]</w:t>
                    </w:r>
                  </w:p>
                </w:tc>
                <w:tc>
                  <w:tcPr>
                    <w:tcW w:w="0" w:type="auto"/>
                  </w:tcPr>
                  <w:p w14:paraId="599B72F4" w14:textId="07BC566D" w:rsidR="007A4B5F" w:rsidRPr="005A3438" w:rsidRDefault="007A4B5F" w:rsidP="007A4B5F">
                    <w:pPr>
                      <w:rPr>
                        <w:lang w:val="en-150"/>
                      </w:rPr>
                    </w:pPr>
                    <w:r>
                      <w:t xml:space="preserve">1 to </w:t>
                    </w:r>
                    <w:r w:rsidR="005A3438">
                      <w:rPr>
                        <w:lang w:val="en-150"/>
                      </w:rPr>
                      <w:t>16</w:t>
                    </w:r>
                  </w:p>
                </w:tc>
                <w:tc>
                  <w:tcPr>
                    <w:tcW w:w="0" w:type="auto"/>
                  </w:tcPr>
                  <w:p w14:paraId="3B95CDBD" w14:textId="4B3CB790" w:rsidR="007A4B5F" w:rsidRDefault="007A4B5F" w:rsidP="007A4B5F">
                    <w:r>
                      <w:t>Specify the CC-Link IEF Basic station number of the BNI CIB-508-105-Z015 CC-Link IE Field Basic IO-Link Master.</w:t>
                    </w:r>
                  </w:p>
                </w:tc>
              </w:tr>
            </w:sdtContent>
          </w:sdt>
          <w:sdt>
            <w:sdtPr>
              <w:id w:val="-1907907149"/>
            </w:sdtPr>
            <w:sdtEndPr/>
            <w:sdtContent>
              <w:tr w:rsidR="006E2BB4" w14:paraId="2F6F1AAC" w14:textId="77777777" w:rsidTr="00DB5C93">
                <w:tc>
                  <w:tcPr>
                    <w:tcW w:w="0" w:type="auto"/>
                  </w:tcPr>
                  <w:p w14:paraId="7CC7FA19" w14:textId="466DE032" w:rsidR="000B15DE" w:rsidRDefault="000B15DE" w:rsidP="000B15DE">
                    <w:pPr>
                      <w:tabs>
                        <w:tab w:val="left" w:pos="3450"/>
                      </w:tabs>
                    </w:pPr>
                    <w:r>
                      <w:t>(3)</w:t>
                    </w:r>
                  </w:p>
                </w:tc>
                <w:tc>
                  <w:tcPr>
                    <w:tcW w:w="0" w:type="auto"/>
                  </w:tcPr>
                  <w:p w14:paraId="1ED294A9" w14:textId="77777777" w:rsidR="000B15DE" w:rsidRPr="004D0C8E" w:rsidRDefault="000B15DE" w:rsidP="000B15DE">
                    <w:r w:rsidRPr="004D0C8E">
                      <w:t>i_uIOLinesDirection</w:t>
                    </w:r>
                  </w:p>
                </w:tc>
                <w:tc>
                  <w:tcPr>
                    <w:tcW w:w="0" w:type="auto"/>
                  </w:tcPr>
                  <w:p w14:paraId="0F9DC960" w14:textId="77777777" w:rsidR="000B15DE" w:rsidRDefault="000B15DE" w:rsidP="000B15DE">
                    <w:r>
                      <w:t>IO lines Direction</w:t>
                    </w:r>
                  </w:p>
                </w:tc>
                <w:tc>
                  <w:tcPr>
                    <w:tcW w:w="0" w:type="auto"/>
                  </w:tcPr>
                  <w:p w14:paraId="33432145" w14:textId="77777777" w:rsidR="000B15DE" w:rsidRPr="004D0C8E" w:rsidRDefault="000B15DE" w:rsidP="000B15DE">
                    <w:r w:rsidRPr="004D0C8E">
                      <w:t>Word [Unsigned]/Bit String [16-bit]</w:t>
                    </w:r>
                  </w:p>
                </w:tc>
                <w:tc>
                  <w:tcPr>
                    <w:tcW w:w="0" w:type="auto"/>
                  </w:tcPr>
                  <w:p w14:paraId="31603327" w14:textId="77777777" w:rsidR="000B15DE" w:rsidRDefault="000B15DE" w:rsidP="000B15DE">
                    <w:r>
                      <w:t>0000h to FFFFh</w:t>
                    </w:r>
                  </w:p>
                </w:tc>
                <w:tc>
                  <w:tcPr>
                    <w:tcW w:w="0" w:type="auto"/>
                  </w:tcPr>
                  <w:p w14:paraId="529725E6" w14:textId="401FAD52" w:rsidR="000B15DE" w:rsidRDefault="000B15DE" w:rsidP="000B15DE">
                    <w:r>
                      <w:t xml:space="preserve">Select the direction (digital input or output) for each I/O signal line corresponding to the BNI </w:t>
                    </w:r>
                    <w:r w:rsidR="0068116A">
                      <w:t>CIB-508</w:t>
                    </w:r>
                    <w:r>
                      <w:t xml:space="preserve">-105-Z015 </w:t>
                    </w:r>
                    <w:r w:rsidR="006D2CE2">
                      <w:t>CC-Link IE Field Basic IO-Link Master</w:t>
                    </w:r>
                    <w:r>
                      <w:t xml:space="preserve"> ports.</w:t>
                    </w:r>
                  </w:p>
                  <w:p w14:paraId="0B95D461" w14:textId="77777777" w:rsidR="000B15DE" w:rsidRDefault="000B15DE" w:rsidP="000B15DE">
                    <w:pPr>
                      <w:pStyle w:val="NoSpacing"/>
                      <w:numPr>
                        <w:ilvl w:val="0"/>
                        <w:numId w:val="15"/>
                      </w:numPr>
                    </w:pPr>
                    <w:r>
                      <w:t>0: Digital input</w:t>
                    </w:r>
                  </w:p>
                  <w:p w14:paraId="0E014F54" w14:textId="77777777" w:rsidR="000B15DE" w:rsidRPr="00B433DD" w:rsidRDefault="000B15DE" w:rsidP="000B15DE">
                    <w:pPr>
                      <w:pStyle w:val="NoSpacing"/>
                      <w:numPr>
                        <w:ilvl w:val="0"/>
                        <w:numId w:val="15"/>
                      </w:numPr>
                    </w:pPr>
                    <w:r>
                      <w:t>1: Digital output</w:t>
                    </w:r>
                  </w:p>
                  <w:p w14:paraId="634D04EF" w14:textId="77777777" w:rsidR="000B15DE" w:rsidRDefault="000B15DE" w:rsidP="000B15DE">
                    <w:pPr>
                      <w:pStyle w:val="NoSpacing"/>
                      <w:rPr>
                        <w:noProof/>
                      </w:rPr>
                    </w:pPr>
                    <w:r>
                      <w:rPr>
                        <w:noProof/>
                      </w:rPr>
                      <w:t xml:space="preserve"> </w:t>
                    </w:r>
                    <w:r w:rsidRPr="004D0C8E">
                      <w:rPr>
                        <w:noProof/>
                      </w:rPr>
                      <w:drawing>
                        <wp:inline distT="0" distB="0" distL="0" distR="0" wp14:anchorId="1833F17A" wp14:editId="1BC38C3F">
                          <wp:extent cx="3477600" cy="550800"/>
                          <wp:effectExtent l="0" t="0" r="0" b="19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477600" cy="550800"/>
                                  </a:xfrm>
                                  <a:prstGeom prst="rect">
                                    <a:avLst/>
                                  </a:prstGeom>
                                </pic:spPr>
                              </pic:pic>
                            </a:graphicData>
                          </a:graphic>
                        </wp:inline>
                      </w:drawing>
                    </w:r>
                  </w:p>
                  <w:p w14:paraId="1CC3203D" w14:textId="77777777" w:rsidR="000B15DE" w:rsidRDefault="000B15DE" w:rsidP="000B15DE">
                    <w:pPr>
                      <w:pStyle w:val="NoSpacing"/>
                      <w:rPr>
                        <w:noProof/>
                      </w:rPr>
                    </w:pPr>
                    <w:r>
                      <w:rPr>
                        <w:noProof/>
                      </w:rPr>
                      <w:t>b0: Port direction for Port 0 Pin 4</w:t>
                    </w:r>
                  </w:p>
                  <w:p w14:paraId="04B88EB8" w14:textId="77777777" w:rsidR="000B15DE" w:rsidRDefault="000B15DE" w:rsidP="000B15DE">
                    <w:pPr>
                      <w:pStyle w:val="NoSpacing"/>
                      <w:rPr>
                        <w:noProof/>
                      </w:rPr>
                    </w:pPr>
                    <w:r>
                      <w:rPr>
                        <w:noProof/>
                      </w:rPr>
                      <w:t>b1: Port direction for Port 0 Pin 2</w:t>
                    </w:r>
                  </w:p>
                  <w:p w14:paraId="3747D20E" w14:textId="77777777" w:rsidR="000B15DE" w:rsidRDefault="000B15DE" w:rsidP="000B15DE">
                    <w:pPr>
                      <w:pStyle w:val="NoSpacing"/>
                      <w:rPr>
                        <w:noProof/>
                      </w:rPr>
                    </w:pPr>
                    <w:r>
                      <w:rPr>
                        <w:noProof/>
                      </w:rPr>
                      <w:t>b2: Port direction for Port 1 Pin 4</w:t>
                    </w:r>
                  </w:p>
                  <w:p w14:paraId="5952392D" w14:textId="77777777" w:rsidR="000B15DE" w:rsidRDefault="000B15DE" w:rsidP="000B15DE">
                    <w:pPr>
                      <w:pStyle w:val="NoSpacing"/>
                      <w:rPr>
                        <w:noProof/>
                      </w:rPr>
                    </w:pPr>
                    <w:r>
                      <w:rPr>
                        <w:noProof/>
                      </w:rPr>
                      <w:t>b3: Port direction for Port 1 Pin 2</w:t>
                    </w:r>
                  </w:p>
                  <w:p w14:paraId="4268683C" w14:textId="77777777" w:rsidR="000B15DE" w:rsidRDefault="000B15DE" w:rsidP="000B15DE">
                    <w:pPr>
                      <w:pStyle w:val="NoSpacing"/>
                      <w:ind w:left="840"/>
                      <w:rPr>
                        <w:noProof/>
                      </w:rPr>
                    </w:pPr>
                    <w:r>
                      <w:rPr>
                        <w:noProof/>
                      </w:rPr>
                      <w:t>.</w:t>
                    </w:r>
                  </w:p>
                  <w:p w14:paraId="3A73AD6C" w14:textId="77777777" w:rsidR="000B15DE" w:rsidRDefault="000B15DE" w:rsidP="000B15DE">
                    <w:pPr>
                      <w:pStyle w:val="NoSpacing"/>
                      <w:ind w:left="840"/>
                      <w:rPr>
                        <w:noProof/>
                      </w:rPr>
                    </w:pPr>
                    <w:r>
                      <w:rPr>
                        <w:noProof/>
                      </w:rPr>
                      <w:t>.</w:t>
                    </w:r>
                  </w:p>
                  <w:p w14:paraId="02D0EA18" w14:textId="77777777" w:rsidR="000B15DE" w:rsidRDefault="000B15DE" w:rsidP="000B15DE">
                    <w:pPr>
                      <w:pStyle w:val="NoSpacing"/>
                      <w:ind w:left="840"/>
                      <w:rPr>
                        <w:noProof/>
                      </w:rPr>
                    </w:pPr>
                    <w:r>
                      <w:rPr>
                        <w:noProof/>
                      </w:rPr>
                      <w:t>.</w:t>
                    </w:r>
                  </w:p>
                  <w:p w14:paraId="23B156BD" w14:textId="77777777" w:rsidR="000B15DE" w:rsidRDefault="000B15DE" w:rsidP="000B15DE">
                    <w:pPr>
                      <w:pStyle w:val="NoSpacing"/>
                      <w:rPr>
                        <w:noProof/>
                      </w:rPr>
                    </w:pPr>
                    <w:r>
                      <w:rPr>
                        <w:noProof/>
                      </w:rPr>
                      <w:t>b14: Port direction for Port 7 Pin 4</w:t>
                    </w:r>
                  </w:p>
                  <w:p w14:paraId="65595718" w14:textId="77777777" w:rsidR="000B15DE" w:rsidRPr="004D0C8E" w:rsidRDefault="000B15DE" w:rsidP="000B15DE">
                    <w:pPr>
                      <w:pStyle w:val="NoSpacing"/>
                    </w:pPr>
                    <w:r>
                      <w:rPr>
                        <w:noProof/>
                      </w:rPr>
                      <w:t>b15: Port direction for Port 7 Pin 2</w:t>
                    </w:r>
                  </w:p>
                </w:tc>
              </w:tr>
            </w:sdtContent>
          </w:sdt>
          <w:sdt>
            <w:sdtPr>
              <w:id w:val="479501312"/>
            </w:sdtPr>
            <w:sdtEndPr/>
            <w:sdtContent>
              <w:tr w:rsidR="006E2BB4" w14:paraId="29FC461F" w14:textId="77777777" w:rsidTr="00DB5C93">
                <w:tc>
                  <w:tcPr>
                    <w:tcW w:w="0" w:type="auto"/>
                  </w:tcPr>
                  <w:p w14:paraId="545F01FD" w14:textId="07027E9C" w:rsidR="000B15DE" w:rsidRDefault="000B15DE" w:rsidP="000B15DE">
                    <w:pPr>
                      <w:tabs>
                        <w:tab w:val="left" w:pos="3450"/>
                      </w:tabs>
                    </w:pPr>
                    <w:r>
                      <w:t>(4)</w:t>
                    </w:r>
                  </w:p>
                </w:tc>
                <w:tc>
                  <w:tcPr>
                    <w:tcW w:w="0" w:type="auto"/>
                  </w:tcPr>
                  <w:p w14:paraId="5BDC2804" w14:textId="70F7F076" w:rsidR="000B15DE" w:rsidRPr="004D0C8E" w:rsidRDefault="000B15DE" w:rsidP="000B15DE">
                    <w:r w:rsidRPr="000B15DE">
                      <w:t>i_uDigitalOutputs</w:t>
                    </w:r>
                  </w:p>
                </w:tc>
                <w:tc>
                  <w:tcPr>
                    <w:tcW w:w="0" w:type="auto"/>
                  </w:tcPr>
                  <w:p w14:paraId="27F80AE1" w14:textId="77777777" w:rsidR="000B15DE" w:rsidRDefault="000B15DE" w:rsidP="000B15DE">
                    <w:r>
                      <w:t>Digital outputs</w:t>
                    </w:r>
                  </w:p>
                </w:tc>
                <w:tc>
                  <w:tcPr>
                    <w:tcW w:w="0" w:type="auto"/>
                  </w:tcPr>
                  <w:p w14:paraId="71C62304" w14:textId="77777777" w:rsidR="000B15DE" w:rsidRPr="004D0C8E" w:rsidRDefault="000B15DE" w:rsidP="000B15DE">
                    <w:r w:rsidRPr="006B3F8E">
                      <w:t>Word [Unsigned]/Bit String [16-bit]</w:t>
                    </w:r>
                  </w:p>
                </w:tc>
                <w:tc>
                  <w:tcPr>
                    <w:tcW w:w="0" w:type="auto"/>
                  </w:tcPr>
                  <w:p w14:paraId="593A4304" w14:textId="77777777" w:rsidR="000B15DE" w:rsidRDefault="000B15DE" w:rsidP="000B15DE">
                    <w:r>
                      <w:t>0000h to FFFFh</w:t>
                    </w:r>
                  </w:p>
                </w:tc>
                <w:tc>
                  <w:tcPr>
                    <w:tcW w:w="0" w:type="auto"/>
                  </w:tcPr>
                  <w:p w14:paraId="2B29E651" w14:textId="7CEB1FD7" w:rsidR="000B15DE" w:rsidRDefault="000B15DE" w:rsidP="000B15DE">
                    <w:r>
                      <w:t xml:space="preserve">Specify the digital output data that will be written to the digital output signal lines (Pin 2 and Pin 4) of each BNI </w:t>
                    </w:r>
                    <w:r w:rsidR="0068116A">
                      <w:t>CIB-508</w:t>
                    </w:r>
                    <w:r>
                      <w:t xml:space="preserve">-105-Z015 </w:t>
                    </w:r>
                    <w:r w:rsidR="006D2CE2">
                      <w:t>CC-Link IE Field Basic IO-Link Master</w:t>
                    </w:r>
                    <w:r>
                      <w:t xml:space="preserve"> port.</w:t>
                    </w:r>
                  </w:p>
                  <w:p w14:paraId="0175808E" w14:textId="77777777" w:rsidR="000B15DE" w:rsidRDefault="000B15DE" w:rsidP="000B15DE">
                    <w:pPr>
                      <w:pStyle w:val="NoSpacing"/>
                      <w:numPr>
                        <w:ilvl w:val="0"/>
                        <w:numId w:val="15"/>
                      </w:numPr>
                    </w:pPr>
                    <w:r>
                      <w:t>0: Digital output signal set to OFF</w:t>
                    </w:r>
                  </w:p>
                  <w:p w14:paraId="13D173DF" w14:textId="77777777" w:rsidR="000B15DE" w:rsidRPr="00B41C82" w:rsidRDefault="000B15DE" w:rsidP="000B15DE">
                    <w:pPr>
                      <w:pStyle w:val="NoSpacing"/>
                      <w:numPr>
                        <w:ilvl w:val="0"/>
                        <w:numId w:val="15"/>
                      </w:numPr>
                    </w:pPr>
                    <w:r>
                      <w:t>1: Digital output signal set to ON</w:t>
                    </w:r>
                  </w:p>
                  <w:p w14:paraId="6556F2E6" w14:textId="77777777" w:rsidR="000B15DE" w:rsidRDefault="000B15DE" w:rsidP="000B15DE">
                    <w:pPr>
                      <w:pStyle w:val="NoSpacing"/>
                    </w:pPr>
                    <w:r w:rsidRPr="006B3F8E">
                      <w:rPr>
                        <w:noProof/>
                      </w:rPr>
                      <w:drawing>
                        <wp:inline distT="0" distB="0" distL="0" distR="0" wp14:anchorId="37E805D5" wp14:editId="5B349804">
                          <wp:extent cx="3477600" cy="550800"/>
                          <wp:effectExtent l="0" t="0" r="0" b="190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477600" cy="550800"/>
                                  </a:xfrm>
                                  <a:prstGeom prst="rect">
                                    <a:avLst/>
                                  </a:prstGeom>
                                </pic:spPr>
                              </pic:pic>
                            </a:graphicData>
                          </a:graphic>
                        </wp:inline>
                      </w:drawing>
                    </w:r>
                  </w:p>
                  <w:p w14:paraId="53B1526F" w14:textId="77777777" w:rsidR="000B15DE" w:rsidRDefault="000B15DE" w:rsidP="000B15DE">
                    <w:pPr>
                      <w:pStyle w:val="NoSpacing"/>
                      <w:rPr>
                        <w:noProof/>
                      </w:rPr>
                    </w:pPr>
                    <w:r>
                      <w:rPr>
                        <w:noProof/>
                      </w:rPr>
                      <w:t>b0: Digital output signal Port 0 Pin 4</w:t>
                    </w:r>
                  </w:p>
                  <w:p w14:paraId="54B44BA2" w14:textId="77777777" w:rsidR="000B15DE" w:rsidRDefault="000B15DE" w:rsidP="000B15DE">
                    <w:pPr>
                      <w:pStyle w:val="NoSpacing"/>
                      <w:rPr>
                        <w:noProof/>
                      </w:rPr>
                    </w:pPr>
                    <w:r>
                      <w:rPr>
                        <w:noProof/>
                      </w:rPr>
                      <w:t>b1: Digital output signal Port 0 Pin 2</w:t>
                    </w:r>
                  </w:p>
                  <w:p w14:paraId="23C6617E" w14:textId="77777777" w:rsidR="000B15DE" w:rsidRDefault="000B15DE" w:rsidP="000B15DE">
                    <w:pPr>
                      <w:pStyle w:val="NoSpacing"/>
                      <w:rPr>
                        <w:noProof/>
                      </w:rPr>
                    </w:pPr>
                    <w:r>
                      <w:rPr>
                        <w:noProof/>
                      </w:rPr>
                      <w:t>b2: Digital output signal Port 1 Pin 4</w:t>
                    </w:r>
                  </w:p>
                  <w:p w14:paraId="0C96D7DF" w14:textId="77777777" w:rsidR="000B15DE" w:rsidRDefault="000B15DE" w:rsidP="000B15DE">
                    <w:pPr>
                      <w:pStyle w:val="NoSpacing"/>
                      <w:rPr>
                        <w:noProof/>
                      </w:rPr>
                    </w:pPr>
                    <w:r>
                      <w:rPr>
                        <w:noProof/>
                      </w:rPr>
                      <w:t>b3: Digital output signal Port 1 Pin 2</w:t>
                    </w:r>
                  </w:p>
                  <w:p w14:paraId="11E4493A" w14:textId="77777777" w:rsidR="000B15DE" w:rsidRDefault="000B15DE" w:rsidP="000B15DE">
                    <w:pPr>
                      <w:pStyle w:val="NoSpacing"/>
                      <w:ind w:left="840"/>
                      <w:rPr>
                        <w:noProof/>
                      </w:rPr>
                    </w:pPr>
                    <w:r>
                      <w:rPr>
                        <w:noProof/>
                      </w:rPr>
                      <w:t>.</w:t>
                    </w:r>
                  </w:p>
                  <w:p w14:paraId="7DD9E6EC" w14:textId="77777777" w:rsidR="000B15DE" w:rsidRDefault="000B15DE" w:rsidP="000B15DE">
                    <w:pPr>
                      <w:pStyle w:val="NoSpacing"/>
                      <w:ind w:left="840"/>
                      <w:rPr>
                        <w:noProof/>
                      </w:rPr>
                    </w:pPr>
                    <w:r>
                      <w:rPr>
                        <w:noProof/>
                      </w:rPr>
                      <w:t>.</w:t>
                    </w:r>
                  </w:p>
                  <w:p w14:paraId="2B7CD60F" w14:textId="77777777" w:rsidR="000B15DE" w:rsidRDefault="000B15DE" w:rsidP="000B15DE">
                    <w:pPr>
                      <w:pStyle w:val="NoSpacing"/>
                      <w:ind w:left="840"/>
                      <w:rPr>
                        <w:noProof/>
                      </w:rPr>
                    </w:pPr>
                    <w:r>
                      <w:rPr>
                        <w:noProof/>
                      </w:rPr>
                      <w:t>.</w:t>
                    </w:r>
                  </w:p>
                  <w:p w14:paraId="6F2CCDB2" w14:textId="77777777" w:rsidR="000B15DE" w:rsidRDefault="000B15DE" w:rsidP="000B15DE">
                    <w:pPr>
                      <w:pStyle w:val="NoSpacing"/>
                      <w:rPr>
                        <w:noProof/>
                      </w:rPr>
                    </w:pPr>
                    <w:r>
                      <w:rPr>
                        <w:noProof/>
                      </w:rPr>
                      <w:t>b14: Digital output signal Port 7 Pin 4</w:t>
                    </w:r>
                  </w:p>
                  <w:p w14:paraId="24DC141C" w14:textId="77777777" w:rsidR="000B15DE" w:rsidRPr="006B3F8E" w:rsidRDefault="000B15DE" w:rsidP="000B15DE">
                    <w:pPr>
                      <w:pStyle w:val="NoSpacing"/>
                    </w:pPr>
                    <w:r>
                      <w:rPr>
                        <w:noProof/>
                      </w:rPr>
                      <w:t>b15: Digital output signal Port 7 Pin 2</w:t>
                    </w:r>
                  </w:p>
                </w:tc>
              </w:tr>
            </w:sdtContent>
          </w:sdt>
          <w:sdt>
            <w:sdtPr>
              <w:id w:val="62851596"/>
            </w:sdtPr>
            <w:sdtEndPr/>
            <w:sdtContent>
              <w:tr w:rsidR="006E2BB4" w14:paraId="44FC38B7" w14:textId="77777777" w:rsidTr="00DB5C93">
                <w:tc>
                  <w:tcPr>
                    <w:tcW w:w="0" w:type="auto"/>
                  </w:tcPr>
                  <w:p w14:paraId="4E1AE5D5" w14:textId="2D6E267A" w:rsidR="000B15DE" w:rsidRDefault="000B15DE" w:rsidP="000B15DE">
                    <w:pPr>
                      <w:tabs>
                        <w:tab w:val="left" w:pos="3450"/>
                      </w:tabs>
                    </w:pPr>
                    <w:r>
                      <w:t>(5)</w:t>
                    </w:r>
                  </w:p>
                </w:tc>
                <w:tc>
                  <w:tcPr>
                    <w:tcW w:w="0" w:type="auto"/>
                  </w:tcPr>
                  <w:p w14:paraId="78EFFCA9" w14:textId="54F0658D" w:rsidR="000B15DE" w:rsidRPr="004D0C8E" w:rsidRDefault="000B15DE" w:rsidP="000B15DE">
                    <w:r w:rsidRPr="000B15DE">
                      <w:t>i_uIOLinkPortsEnable</w:t>
                    </w:r>
                  </w:p>
                </w:tc>
                <w:tc>
                  <w:tcPr>
                    <w:tcW w:w="0" w:type="auto"/>
                  </w:tcPr>
                  <w:p w14:paraId="29BCC8E5" w14:textId="77777777" w:rsidR="000B15DE" w:rsidRDefault="000B15DE" w:rsidP="000B15DE">
                    <w:r>
                      <w:t>Ports operating mode</w:t>
                    </w:r>
                  </w:p>
                </w:tc>
                <w:tc>
                  <w:tcPr>
                    <w:tcW w:w="0" w:type="auto"/>
                  </w:tcPr>
                  <w:p w14:paraId="4A73C970" w14:textId="77777777" w:rsidR="000B15DE" w:rsidRPr="004D0C8E" w:rsidRDefault="000B15DE" w:rsidP="000B15DE">
                    <w:r w:rsidRPr="006B3F8E">
                      <w:t>Word [Unsigned]/Bit String [16-bit]</w:t>
                    </w:r>
                  </w:p>
                </w:tc>
                <w:tc>
                  <w:tcPr>
                    <w:tcW w:w="0" w:type="auto"/>
                  </w:tcPr>
                  <w:p w14:paraId="5703BC21" w14:textId="77777777" w:rsidR="000B15DE" w:rsidRDefault="000B15DE" w:rsidP="000B15DE">
                    <w:r>
                      <w:t>0000h to FFFFh</w:t>
                    </w:r>
                  </w:p>
                </w:tc>
                <w:tc>
                  <w:tcPr>
                    <w:tcW w:w="0" w:type="auto"/>
                  </w:tcPr>
                  <w:p w14:paraId="45553426" w14:textId="78CAE01B" w:rsidR="000B15DE" w:rsidRDefault="000B15DE" w:rsidP="000B15DE">
                    <w:r>
                      <w:t xml:space="preserve">Select the operating mode (IO-Link mode or Digital I/O mode) for each BNI </w:t>
                    </w:r>
                    <w:r w:rsidR="0068116A">
                      <w:t>CIB-508</w:t>
                    </w:r>
                    <w:r>
                      <w:t xml:space="preserve">-105-Z015 </w:t>
                    </w:r>
                    <w:r w:rsidR="006D2CE2">
                      <w:t>CC-Link IE Field Basic IO-Link Master</w:t>
                    </w:r>
                    <w:r>
                      <w:t xml:space="preserve"> IO-Link compatible port.</w:t>
                    </w:r>
                  </w:p>
                  <w:p w14:paraId="70BE80CD" w14:textId="77777777" w:rsidR="000B15DE" w:rsidRDefault="000B15DE" w:rsidP="000B15DE">
                    <w:pPr>
                      <w:pStyle w:val="NoSpacing"/>
                      <w:numPr>
                        <w:ilvl w:val="0"/>
                        <w:numId w:val="15"/>
                      </w:numPr>
                    </w:pPr>
                    <w:r>
                      <w:t>0: Digital I/O operating mode</w:t>
                    </w:r>
                  </w:p>
                  <w:p w14:paraId="576020FF" w14:textId="77777777" w:rsidR="000B15DE" w:rsidRPr="00B41C82" w:rsidRDefault="000B15DE" w:rsidP="000B15DE">
                    <w:pPr>
                      <w:pStyle w:val="NoSpacing"/>
                      <w:numPr>
                        <w:ilvl w:val="0"/>
                        <w:numId w:val="15"/>
                      </w:numPr>
                    </w:pPr>
                    <w:r>
                      <w:t>1: IO-Link operating mode</w:t>
                    </w:r>
                  </w:p>
                  <w:p w14:paraId="1DDEBF77" w14:textId="77777777" w:rsidR="000B15DE" w:rsidRDefault="000B15DE" w:rsidP="000B15DE">
                    <w:pPr>
                      <w:pStyle w:val="NoSpacing"/>
                    </w:pPr>
                    <w:r w:rsidRPr="00A74944">
                      <w:rPr>
                        <w:noProof/>
                      </w:rPr>
                      <w:drawing>
                        <wp:inline distT="0" distB="0" distL="0" distR="0" wp14:anchorId="0BB8B0EA" wp14:editId="4767C438">
                          <wp:extent cx="3477600" cy="1008000"/>
                          <wp:effectExtent l="0" t="0" r="889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77600" cy="1008000"/>
                                  </a:xfrm>
                                  <a:prstGeom prst="rect">
                                    <a:avLst/>
                                  </a:prstGeom>
                                </pic:spPr>
                              </pic:pic>
                            </a:graphicData>
                          </a:graphic>
                        </wp:inline>
                      </w:drawing>
                    </w:r>
                  </w:p>
                  <w:p w14:paraId="0563F022" w14:textId="77777777" w:rsidR="000B15DE" w:rsidRDefault="000B15DE" w:rsidP="000B15DE">
                    <w:pPr>
                      <w:pStyle w:val="NoSpacing"/>
                      <w:rPr>
                        <w:noProof/>
                      </w:rPr>
                    </w:pPr>
                    <w:r>
                      <w:rPr>
                        <w:noProof/>
                      </w:rPr>
                      <w:t>b0: IO-Link Port 0 enable</w:t>
                    </w:r>
                  </w:p>
                  <w:p w14:paraId="65FFE8CB" w14:textId="77777777" w:rsidR="000B15DE" w:rsidRDefault="000B15DE" w:rsidP="000B15DE">
                    <w:pPr>
                      <w:pStyle w:val="NoSpacing"/>
                      <w:rPr>
                        <w:noProof/>
                      </w:rPr>
                    </w:pPr>
                    <w:r>
                      <w:rPr>
                        <w:noProof/>
                      </w:rPr>
                      <w:t>b1: IO-Link Port 1 enable</w:t>
                    </w:r>
                  </w:p>
                  <w:p w14:paraId="2592A68A" w14:textId="77777777" w:rsidR="000B15DE" w:rsidRDefault="000B15DE" w:rsidP="000B15DE">
                    <w:pPr>
                      <w:pStyle w:val="NoSpacing"/>
                      <w:ind w:left="840"/>
                      <w:rPr>
                        <w:noProof/>
                      </w:rPr>
                    </w:pPr>
                    <w:r>
                      <w:rPr>
                        <w:noProof/>
                      </w:rPr>
                      <w:t>.</w:t>
                    </w:r>
                  </w:p>
                  <w:p w14:paraId="060BBA1A" w14:textId="77777777" w:rsidR="000B15DE" w:rsidRDefault="000B15DE" w:rsidP="000B15DE">
                    <w:pPr>
                      <w:pStyle w:val="NoSpacing"/>
                      <w:ind w:left="840"/>
                      <w:rPr>
                        <w:noProof/>
                      </w:rPr>
                    </w:pPr>
                    <w:r>
                      <w:rPr>
                        <w:noProof/>
                      </w:rPr>
                      <w:t>.</w:t>
                    </w:r>
                  </w:p>
                  <w:p w14:paraId="0AEF333E" w14:textId="77777777" w:rsidR="000B15DE" w:rsidRDefault="000B15DE" w:rsidP="000B15DE">
                    <w:pPr>
                      <w:pStyle w:val="NoSpacing"/>
                      <w:ind w:left="840"/>
                      <w:rPr>
                        <w:noProof/>
                      </w:rPr>
                    </w:pPr>
                    <w:r>
                      <w:rPr>
                        <w:noProof/>
                      </w:rPr>
                      <w:t>.</w:t>
                    </w:r>
                  </w:p>
                  <w:p w14:paraId="158D830E" w14:textId="77777777" w:rsidR="000B15DE" w:rsidRDefault="000B15DE" w:rsidP="000B15DE">
                    <w:pPr>
                      <w:pStyle w:val="NoSpacing"/>
                      <w:rPr>
                        <w:noProof/>
                      </w:rPr>
                    </w:pPr>
                    <w:r>
                      <w:rPr>
                        <w:noProof/>
                      </w:rPr>
                      <w:t>b6: IO-Link Port 6 enable</w:t>
                    </w:r>
                  </w:p>
                  <w:p w14:paraId="70E96608" w14:textId="77777777" w:rsidR="000B15DE" w:rsidRPr="00A74944" w:rsidRDefault="000B15DE" w:rsidP="000B15DE">
                    <w:pPr>
                      <w:pStyle w:val="NoSpacing"/>
                    </w:pPr>
                    <w:r>
                      <w:rPr>
                        <w:noProof/>
                      </w:rPr>
                      <w:t>b7: IO-Link Port 7 enable</w:t>
                    </w:r>
                  </w:p>
                </w:tc>
              </w:tr>
            </w:sdtContent>
          </w:sdt>
          <w:sdt>
            <w:sdtPr>
              <w:id w:val="-1440373591"/>
            </w:sdtPr>
            <w:sdtEndPr/>
            <w:sdtContent>
              <w:tr w:rsidR="006E2BB4" w14:paraId="3EB36336" w14:textId="77777777" w:rsidTr="00DB5C93">
                <w:tc>
                  <w:tcPr>
                    <w:tcW w:w="0" w:type="auto"/>
                  </w:tcPr>
                  <w:p w14:paraId="1B18AF68" w14:textId="331EE758" w:rsidR="000B15DE" w:rsidRDefault="000B15DE" w:rsidP="000B15DE">
                    <w:pPr>
                      <w:tabs>
                        <w:tab w:val="left" w:pos="3450"/>
                      </w:tabs>
                    </w:pPr>
                    <w:r>
                      <w:t>(6)</w:t>
                    </w:r>
                  </w:p>
                </w:tc>
                <w:tc>
                  <w:tcPr>
                    <w:tcW w:w="0" w:type="auto"/>
                  </w:tcPr>
                  <w:p w14:paraId="1D0DE3FA" w14:textId="4E572355" w:rsidR="000B15DE" w:rsidRPr="004D0C8E" w:rsidRDefault="000B15DE" w:rsidP="000B15DE">
                    <w:r w:rsidRPr="000B15DE">
                      <w:t>i_uIOLinkEventsClear</w:t>
                    </w:r>
                  </w:p>
                </w:tc>
                <w:tc>
                  <w:tcPr>
                    <w:tcW w:w="0" w:type="auto"/>
                  </w:tcPr>
                  <w:p w14:paraId="38EFB454" w14:textId="77777777" w:rsidR="000B15DE" w:rsidRDefault="000B15DE" w:rsidP="000B15DE">
                    <w:r>
                      <w:t>Ports events clear</w:t>
                    </w:r>
                  </w:p>
                </w:tc>
                <w:tc>
                  <w:tcPr>
                    <w:tcW w:w="0" w:type="auto"/>
                  </w:tcPr>
                  <w:p w14:paraId="5EE5D16E" w14:textId="77777777" w:rsidR="000B15DE" w:rsidRPr="004D0C8E" w:rsidRDefault="000B15DE" w:rsidP="000B15DE">
                    <w:r w:rsidRPr="00A74944">
                      <w:t>Word [Unsigned]/Bit String [16-bit]</w:t>
                    </w:r>
                  </w:p>
                </w:tc>
                <w:tc>
                  <w:tcPr>
                    <w:tcW w:w="0" w:type="auto"/>
                  </w:tcPr>
                  <w:p w14:paraId="31A05DC6" w14:textId="77777777" w:rsidR="000B15DE" w:rsidRDefault="000B15DE" w:rsidP="000B15DE">
                    <w:r>
                      <w:t>0000h to FFFFh</w:t>
                    </w:r>
                  </w:p>
                </w:tc>
                <w:tc>
                  <w:tcPr>
                    <w:tcW w:w="0" w:type="auto"/>
                  </w:tcPr>
                  <w:p w14:paraId="703A5596" w14:textId="35B0AC6C" w:rsidR="000B15DE" w:rsidRDefault="000B15DE" w:rsidP="000B15DE">
                    <w:r>
                      <w:t xml:space="preserve">Select the BNI </w:t>
                    </w:r>
                    <w:r w:rsidR="0068116A">
                      <w:t>CIB-508</w:t>
                    </w:r>
                    <w:r>
                      <w:t xml:space="preserve">-105-Z015 </w:t>
                    </w:r>
                    <w:r w:rsidR="006D2CE2">
                      <w:t>CC-Link IE Field Basic IO-Link Master</w:t>
                    </w:r>
                    <w:r>
                      <w:t xml:space="preserve"> IO-Link operating mode ports for which event data buffer clear will be performed.</w:t>
                    </w:r>
                  </w:p>
                  <w:p w14:paraId="08F24179" w14:textId="77777777" w:rsidR="000B15DE" w:rsidRDefault="000B15DE" w:rsidP="000B15DE">
                    <w:pPr>
                      <w:pStyle w:val="NoSpacing"/>
                      <w:numPr>
                        <w:ilvl w:val="0"/>
                        <w:numId w:val="15"/>
                      </w:numPr>
                    </w:pPr>
                    <w:r>
                      <w:t>0: Do not clear events</w:t>
                    </w:r>
                  </w:p>
                  <w:p w14:paraId="50C67AAD" w14:textId="77777777" w:rsidR="000B15DE" w:rsidRPr="00B41C82" w:rsidRDefault="000B15DE" w:rsidP="000B15DE">
                    <w:pPr>
                      <w:pStyle w:val="NoSpacing"/>
                      <w:numPr>
                        <w:ilvl w:val="0"/>
                        <w:numId w:val="15"/>
                      </w:numPr>
                    </w:pPr>
                    <w:r>
                      <w:t>1: Clear all events</w:t>
                    </w:r>
                  </w:p>
                  <w:p w14:paraId="695D0FC5" w14:textId="77777777" w:rsidR="000B15DE" w:rsidRDefault="000B15DE" w:rsidP="000B15DE">
                    <w:r w:rsidRPr="00A74944">
                      <w:rPr>
                        <w:noProof/>
                      </w:rPr>
                      <w:drawing>
                        <wp:inline distT="0" distB="0" distL="0" distR="0" wp14:anchorId="72DF6F8F" wp14:editId="00C7AB47">
                          <wp:extent cx="3477600" cy="1008000"/>
                          <wp:effectExtent l="0" t="0" r="8890"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77600" cy="1008000"/>
                                  </a:xfrm>
                                  <a:prstGeom prst="rect">
                                    <a:avLst/>
                                  </a:prstGeom>
                                </pic:spPr>
                              </pic:pic>
                            </a:graphicData>
                          </a:graphic>
                        </wp:inline>
                      </w:drawing>
                    </w:r>
                  </w:p>
                  <w:p w14:paraId="3232D900" w14:textId="77777777" w:rsidR="000B15DE" w:rsidRDefault="000B15DE" w:rsidP="000B15DE">
                    <w:pPr>
                      <w:pStyle w:val="NoSpacing"/>
                      <w:rPr>
                        <w:noProof/>
                      </w:rPr>
                    </w:pPr>
                    <w:r>
                      <w:rPr>
                        <w:noProof/>
                      </w:rPr>
                      <w:t>b0: IO-Link Port 0 event clear</w:t>
                    </w:r>
                  </w:p>
                  <w:p w14:paraId="63BBA612" w14:textId="77777777" w:rsidR="000B15DE" w:rsidRDefault="000B15DE" w:rsidP="000B15DE">
                    <w:pPr>
                      <w:pStyle w:val="NoSpacing"/>
                      <w:rPr>
                        <w:noProof/>
                      </w:rPr>
                    </w:pPr>
                    <w:r>
                      <w:rPr>
                        <w:noProof/>
                      </w:rPr>
                      <w:t>b1: IO-Link Port 1 event clear</w:t>
                    </w:r>
                  </w:p>
                  <w:p w14:paraId="30DEEEE9" w14:textId="77777777" w:rsidR="000B15DE" w:rsidRDefault="000B15DE" w:rsidP="000B15DE">
                    <w:pPr>
                      <w:pStyle w:val="NoSpacing"/>
                      <w:ind w:left="840"/>
                      <w:rPr>
                        <w:noProof/>
                      </w:rPr>
                    </w:pPr>
                    <w:r>
                      <w:rPr>
                        <w:noProof/>
                      </w:rPr>
                      <w:t>.</w:t>
                    </w:r>
                  </w:p>
                  <w:p w14:paraId="73802979" w14:textId="77777777" w:rsidR="000B15DE" w:rsidRDefault="000B15DE" w:rsidP="000B15DE">
                    <w:pPr>
                      <w:pStyle w:val="NoSpacing"/>
                      <w:ind w:left="840"/>
                      <w:rPr>
                        <w:noProof/>
                      </w:rPr>
                    </w:pPr>
                    <w:r>
                      <w:rPr>
                        <w:noProof/>
                      </w:rPr>
                      <w:t>.</w:t>
                    </w:r>
                  </w:p>
                  <w:p w14:paraId="16C3F614" w14:textId="77777777" w:rsidR="000B15DE" w:rsidRDefault="000B15DE" w:rsidP="000B15DE">
                    <w:pPr>
                      <w:pStyle w:val="NoSpacing"/>
                      <w:ind w:left="840"/>
                      <w:rPr>
                        <w:noProof/>
                      </w:rPr>
                    </w:pPr>
                    <w:r>
                      <w:rPr>
                        <w:noProof/>
                      </w:rPr>
                      <w:t>.</w:t>
                    </w:r>
                  </w:p>
                  <w:p w14:paraId="76C41F20" w14:textId="77777777" w:rsidR="000B15DE" w:rsidRDefault="000B15DE" w:rsidP="000B15DE">
                    <w:pPr>
                      <w:pStyle w:val="NoSpacing"/>
                      <w:rPr>
                        <w:noProof/>
                      </w:rPr>
                    </w:pPr>
                    <w:r>
                      <w:rPr>
                        <w:noProof/>
                      </w:rPr>
                      <w:t>b6: IO-Link Port 6 event clear</w:t>
                    </w:r>
                  </w:p>
                  <w:p w14:paraId="5CEB01DD" w14:textId="77777777" w:rsidR="000B15DE" w:rsidRPr="007075A9" w:rsidRDefault="000B15DE" w:rsidP="000B15DE">
                    <w:pPr>
                      <w:pStyle w:val="NoSpacing"/>
                    </w:pPr>
                    <w:r>
                      <w:rPr>
                        <w:noProof/>
                      </w:rPr>
                      <w:t>b7: IO-Link Port 7 event clear</w:t>
                    </w:r>
                  </w:p>
                </w:tc>
              </w:tr>
            </w:sdtContent>
          </w:sdt>
          <w:sdt>
            <w:sdtPr>
              <w:id w:val="1358689440"/>
            </w:sdtPr>
            <w:sdtEndPr/>
            <w:sdtContent>
              <w:tr w:rsidR="006E2BB4" w14:paraId="339378DF" w14:textId="77777777" w:rsidTr="00DB5C93">
                <w:tc>
                  <w:tcPr>
                    <w:tcW w:w="0" w:type="auto"/>
                  </w:tcPr>
                  <w:p w14:paraId="02F1E5FD" w14:textId="0A068529" w:rsidR="000B15DE" w:rsidRDefault="000B15DE" w:rsidP="000B15DE">
                    <w:pPr>
                      <w:tabs>
                        <w:tab w:val="left" w:pos="3450"/>
                      </w:tabs>
                    </w:pPr>
                    <w:r>
                      <w:t>(7)</w:t>
                    </w:r>
                  </w:p>
                </w:tc>
                <w:tc>
                  <w:tcPr>
                    <w:tcW w:w="0" w:type="auto"/>
                  </w:tcPr>
                  <w:p w14:paraId="1510C672" w14:textId="11FACBDE" w:rsidR="000B15DE" w:rsidRPr="00A74944" w:rsidRDefault="000B15DE" w:rsidP="000B15DE">
                    <w:r w:rsidRPr="000B15DE">
                      <w:t>i_uIOLinkByteSwap</w:t>
                    </w:r>
                  </w:p>
                </w:tc>
                <w:tc>
                  <w:tcPr>
                    <w:tcW w:w="0" w:type="auto"/>
                  </w:tcPr>
                  <w:p w14:paraId="3F99CB59" w14:textId="77777777" w:rsidR="000B15DE" w:rsidRDefault="000B15DE" w:rsidP="000B15DE">
                    <w:r>
                      <w:t>Byte swap setting</w:t>
                    </w:r>
                  </w:p>
                </w:tc>
                <w:tc>
                  <w:tcPr>
                    <w:tcW w:w="0" w:type="auto"/>
                  </w:tcPr>
                  <w:p w14:paraId="0A1AEE33" w14:textId="77777777" w:rsidR="000B15DE" w:rsidRPr="00A74944" w:rsidRDefault="000B15DE" w:rsidP="000B15DE">
                    <w:r w:rsidRPr="00E057E8">
                      <w:t>Word [Unsigned]/Bit String [16-bit]</w:t>
                    </w:r>
                  </w:p>
                </w:tc>
                <w:tc>
                  <w:tcPr>
                    <w:tcW w:w="0" w:type="auto"/>
                  </w:tcPr>
                  <w:p w14:paraId="4630DE56" w14:textId="77777777" w:rsidR="000B15DE" w:rsidRDefault="000B15DE" w:rsidP="000B15DE">
                    <w:r>
                      <w:t>0000h to FFFFh</w:t>
                    </w:r>
                  </w:p>
                </w:tc>
                <w:tc>
                  <w:tcPr>
                    <w:tcW w:w="0" w:type="auto"/>
                  </w:tcPr>
                  <w:p w14:paraId="5BCE71D7" w14:textId="2E23A165" w:rsidR="000B15DE" w:rsidRDefault="000B15DE" w:rsidP="000B15DE">
                    <w:r>
                      <w:t xml:space="preserve">Specify the High byte/Low byte swap setting for each IO-Link port of the BNI </w:t>
                    </w:r>
                    <w:r w:rsidR="0068116A">
                      <w:t>CIB-508</w:t>
                    </w:r>
                    <w:r>
                      <w:t xml:space="preserve">-105-Z015 </w:t>
                    </w:r>
                    <w:r w:rsidR="006D2CE2">
                      <w:t>CC-Link IE Field Basic IO-Link Master</w:t>
                    </w:r>
                    <w:r>
                      <w:t>.</w:t>
                    </w:r>
                  </w:p>
                  <w:p w14:paraId="19F234D4" w14:textId="77777777" w:rsidR="000B15DE" w:rsidRDefault="000B15DE" w:rsidP="000B15DE">
                    <w:pPr>
                      <w:pStyle w:val="NoSpacing"/>
                      <w:numPr>
                        <w:ilvl w:val="0"/>
                        <w:numId w:val="19"/>
                      </w:numPr>
                    </w:pPr>
                    <w:r>
                      <w:t>H</w:t>
                    </w:r>
                    <w:r w:rsidRPr="00E057E8">
                      <w:t>igh byte/Low byte swapping enabled:</w:t>
                    </w:r>
                  </w:p>
                  <w:p w14:paraId="7BE155D2" w14:textId="77777777" w:rsidR="000B15DE" w:rsidRDefault="000B15DE" w:rsidP="000B15DE">
                    <w:pPr>
                      <w:pStyle w:val="NoSpacing"/>
                      <w:ind w:left="720"/>
                    </w:pPr>
                    <w:r w:rsidRPr="00E057E8">
                      <w:rPr>
                        <w:noProof/>
                      </w:rPr>
                      <w:drawing>
                        <wp:inline distT="0" distB="0" distL="0" distR="0" wp14:anchorId="07026CAF" wp14:editId="0310174C">
                          <wp:extent cx="1677600" cy="1000800"/>
                          <wp:effectExtent l="0" t="0" r="0" b="889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77600" cy="1000800"/>
                                  </a:xfrm>
                                  <a:prstGeom prst="rect">
                                    <a:avLst/>
                                  </a:prstGeom>
                                </pic:spPr>
                              </pic:pic>
                            </a:graphicData>
                          </a:graphic>
                        </wp:inline>
                      </w:drawing>
                    </w:r>
                  </w:p>
                  <w:p w14:paraId="0EA64AF5" w14:textId="77777777" w:rsidR="000B15DE" w:rsidRDefault="000B15DE" w:rsidP="000B15DE">
                    <w:pPr>
                      <w:pStyle w:val="NoSpacing"/>
                      <w:numPr>
                        <w:ilvl w:val="0"/>
                        <w:numId w:val="19"/>
                      </w:numPr>
                    </w:pPr>
                    <w:r w:rsidRPr="00E057E8">
                      <w:t>High byte/Low byte swapping disabled</w:t>
                    </w:r>
                  </w:p>
                  <w:p w14:paraId="1C96619D" w14:textId="77777777" w:rsidR="000B15DE" w:rsidRDefault="000B15DE" w:rsidP="000B15DE">
                    <w:pPr>
                      <w:pStyle w:val="NoSpacing"/>
                      <w:ind w:left="720"/>
                    </w:pPr>
                    <w:r w:rsidRPr="00E057E8">
                      <w:rPr>
                        <w:noProof/>
                      </w:rPr>
                      <w:drawing>
                        <wp:inline distT="0" distB="0" distL="0" distR="0" wp14:anchorId="1B5A738C" wp14:editId="780F9524">
                          <wp:extent cx="1677600" cy="1000800"/>
                          <wp:effectExtent l="0" t="0" r="0" b="889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677600" cy="1000800"/>
                                  </a:xfrm>
                                  <a:prstGeom prst="rect">
                                    <a:avLst/>
                                  </a:prstGeom>
                                </pic:spPr>
                              </pic:pic>
                            </a:graphicData>
                          </a:graphic>
                        </wp:inline>
                      </w:drawing>
                    </w:r>
                  </w:p>
                  <w:p w14:paraId="502B77E3" w14:textId="77777777" w:rsidR="000B15DE" w:rsidRDefault="000B15DE" w:rsidP="000B15DE">
                    <w:pPr>
                      <w:pStyle w:val="NoSpacing"/>
                    </w:pPr>
                    <w:r>
                      <w:t>Byte swap configuration data word structure:</w:t>
                    </w:r>
                  </w:p>
                  <w:p w14:paraId="2EA30D9E" w14:textId="77777777" w:rsidR="000B15DE" w:rsidRDefault="000B15DE" w:rsidP="000B15DE">
                    <w:pPr>
                      <w:pStyle w:val="NoSpacing"/>
                      <w:numPr>
                        <w:ilvl w:val="0"/>
                        <w:numId w:val="15"/>
                      </w:numPr>
                    </w:pPr>
                    <w:r>
                      <w:t>0: Byte swapping disabled</w:t>
                    </w:r>
                  </w:p>
                  <w:p w14:paraId="404E2B2F" w14:textId="77777777" w:rsidR="000B15DE" w:rsidRPr="00B41C82" w:rsidRDefault="000B15DE" w:rsidP="000B15DE">
                    <w:pPr>
                      <w:pStyle w:val="NoSpacing"/>
                      <w:numPr>
                        <w:ilvl w:val="0"/>
                        <w:numId w:val="15"/>
                      </w:numPr>
                    </w:pPr>
                    <w:r>
                      <w:t>1: Byte swapping enabled</w:t>
                    </w:r>
                  </w:p>
                  <w:p w14:paraId="11DB7A2D" w14:textId="77777777" w:rsidR="000B15DE" w:rsidRDefault="000B15DE" w:rsidP="000B15DE">
                    <w:pPr>
                      <w:pStyle w:val="NoSpacing"/>
                    </w:pPr>
                    <w:r w:rsidRPr="00E057E8">
                      <w:rPr>
                        <w:noProof/>
                      </w:rPr>
                      <w:drawing>
                        <wp:inline distT="0" distB="0" distL="0" distR="0" wp14:anchorId="08D98606" wp14:editId="1BF73A52">
                          <wp:extent cx="3477600" cy="1008000"/>
                          <wp:effectExtent l="0" t="0" r="8890" b="1905"/>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77600" cy="1008000"/>
                                  </a:xfrm>
                                  <a:prstGeom prst="rect">
                                    <a:avLst/>
                                  </a:prstGeom>
                                </pic:spPr>
                              </pic:pic>
                            </a:graphicData>
                          </a:graphic>
                        </wp:inline>
                      </w:drawing>
                    </w:r>
                  </w:p>
                  <w:p w14:paraId="2BEACA7E" w14:textId="77777777" w:rsidR="000B15DE" w:rsidRDefault="000B15DE" w:rsidP="000B15DE">
                    <w:pPr>
                      <w:pStyle w:val="NoSpacing"/>
                      <w:rPr>
                        <w:noProof/>
                      </w:rPr>
                    </w:pPr>
                    <w:r>
                      <w:rPr>
                        <w:noProof/>
                      </w:rPr>
                      <w:t>b0: IO-Link Port 0 byte swap</w:t>
                    </w:r>
                  </w:p>
                  <w:p w14:paraId="69671BD0" w14:textId="77777777" w:rsidR="000B15DE" w:rsidRDefault="000B15DE" w:rsidP="000B15DE">
                    <w:pPr>
                      <w:pStyle w:val="NoSpacing"/>
                      <w:rPr>
                        <w:noProof/>
                      </w:rPr>
                    </w:pPr>
                    <w:r>
                      <w:rPr>
                        <w:noProof/>
                      </w:rPr>
                      <w:t>b1: IO-Link Port 1 byte swap</w:t>
                    </w:r>
                  </w:p>
                  <w:p w14:paraId="33A2E4D0" w14:textId="77777777" w:rsidR="000B15DE" w:rsidRDefault="000B15DE" w:rsidP="000B15DE">
                    <w:pPr>
                      <w:pStyle w:val="NoSpacing"/>
                      <w:ind w:left="840"/>
                      <w:rPr>
                        <w:noProof/>
                      </w:rPr>
                    </w:pPr>
                    <w:r>
                      <w:rPr>
                        <w:noProof/>
                      </w:rPr>
                      <w:t>.</w:t>
                    </w:r>
                  </w:p>
                  <w:p w14:paraId="0B30C8C5" w14:textId="77777777" w:rsidR="000B15DE" w:rsidRDefault="000B15DE" w:rsidP="000B15DE">
                    <w:pPr>
                      <w:pStyle w:val="NoSpacing"/>
                      <w:ind w:left="840"/>
                      <w:rPr>
                        <w:noProof/>
                      </w:rPr>
                    </w:pPr>
                    <w:r>
                      <w:rPr>
                        <w:noProof/>
                      </w:rPr>
                      <w:t>.</w:t>
                    </w:r>
                  </w:p>
                  <w:p w14:paraId="6992F2CC" w14:textId="77777777" w:rsidR="000B15DE" w:rsidRDefault="000B15DE" w:rsidP="000B15DE">
                    <w:pPr>
                      <w:pStyle w:val="NoSpacing"/>
                      <w:ind w:left="840"/>
                      <w:rPr>
                        <w:noProof/>
                      </w:rPr>
                    </w:pPr>
                    <w:r>
                      <w:rPr>
                        <w:noProof/>
                      </w:rPr>
                      <w:t>.</w:t>
                    </w:r>
                  </w:p>
                  <w:p w14:paraId="45797605" w14:textId="77777777" w:rsidR="000B15DE" w:rsidRDefault="000B15DE" w:rsidP="000B15DE">
                    <w:pPr>
                      <w:pStyle w:val="NoSpacing"/>
                      <w:rPr>
                        <w:noProof/>
                      </w:rPr>
                    </w:pPr>
                    <w:r>
                      <w:rPr>
                        <w:noProof/>
                      </w:rPr>
                      <w:t>b6: IO-Link Port 6 byte swap</w:t>
                    </w:r>
                  </w:p>
                  <w:p w14:paraId="5FB16599" w14:textId="77777777" w:rsidR="000B15DE" w:rsidRPr="00E057E8" w:rsidRDefault="000B15DE" w:rsidP="000B15DE">
                    <w:pPr>
                      <w:pStyle w:val="NoSpacing"/>
                    </w:pPr>
                    <w:r>
                      <w:rPr>
                        <w:noProof/>
                      </w:rPr>
                      <w:t>b7: IO-Link Port 7 byte swap</w:t>
                    </w:r>
                  </w:p>
                </w:tc>
              </w:tr>
            </w:sdtContent>
          </w:sdt>
          <w:sdt>
            <w:sdtPr>
              <w:id w:val="119743966"/>
            </w:sdtPr>
            <w:sdtEndPr/>
            <w:sdtContent>
              <w:tr w:rsidR="006E2BB4" w14:paraId="49D6D9B2" w14:textId="77777777" w:rsidTr="00DB5C93">
                <w:tc>
                  <w:tcPr>
                    <w:tcW w:w="0" w:type="auto"/>
                  </w:tcPr>
                  <w:p w14:paraId="3B90D821" w14:textId="56590BA6" w:rsidR="000B15DE" w:rsidRDefault="000B15DE" w:rsidP="000B15DE">
                    <w:pPr>
                      <w:tabs>
                        <w:tab w:val="left" w:pos="3450"/>
                      </w:tabs>
                    </w:pPr>
                    <w:r>
                      <w:t>(8)</w:t>
                    </w:r>
                  </w:p>
                </w:tc>
                <w:tc>
                  <w:tcPr>
                    <w:tcW w:w="0" w:type="auto"/>
                  </w:tcPr>
                  <w:p w14:paraId="3EC05104" w14:textId="676EABC8" w:rsidR="000B15DE" w:rsidRPr="00A74944" w:rsidRDefault="000B15DE" w:rsidP="000B15DE">
                    <w:r w:rsidRPr="000B15DE">
                      <w:t>i_bAutoOrManualIOCfg</w:t>
                    </w:r>
                  </w:p>
                </w:tc>
                <w:tc>
                  <w:tcPr>
                    <w:tcW w:w="0" w:type="auto"/>
                  </w:tcPr>
                  <w:p w14:paraId="72F0D6EC" w14:textId="42FA7193" w:rsidR="000B15DE" w:rsidRDefault="003E43B2" w:rsidP="000B15DE">
                    <w:r>
                      <w:t>Auto/Manual digital I/O ports configuration</w:t>
                    </w:r>
                  </w:p>
                </w:tc>
                <w:tc>
                  <w:tcPr>
                    <w:tcW w:w="0" w:type="auto"/>
                  </w:tcPr>
                  <w:p w14:paraId="1C721F16" w14:textId="25ADE1F3" w:rsidR="000B15DE" w:rsidRPr="00A74944" w:rsidRDefault="000B15DE" w:rsidP="000B15DE">
                    <w:r>
                      <w:t>Bit</w:t>
                    </w:r>
                  </w:p>
                </w:tc>
                <w:tc>
                  <w:tcPr>
                    <w:tcW w:w="0" w:type="auto"/>
                  </w:tcPr>
                  <w:p w14:paraId="611F5280" w14:textId="441564F6" w:rsidR="000B15DE" w:rsidRDefault="000B15DE" w:rsidP="000B15DE">
                    <w:r>
                      <w:t>ON, OFF</w:t>
                    </w:r>
                  </w:p>
                </w:tc>
                <w:tc>
                  <w:tcPr>
                    <w:tcW w:w="0" w:type="auto"/>
                  </w:tcPr>
                  <w:p w14:paraId="092D72B5" w14:textId="6A76EA05" w:rsidR="000B15DE" w:rsidRDefault="003E43B2" w:rsidP="000B15DE">
                    <w:r>
                      <w:t xml:space="preserve">OFF: </w:t>
                    </w:r>
                    <w:r w:rsidR="000B15DE" w:rsidRPr="000B15DE">
                      <w:t xml:space="preserve">Automatic </w:t>
                    </w:r>
                    <w:r>
                      <w:t>d</w:t>
                    </w:r>
                    <w:r w:rsidR="000B15DE" w:rsidRPr="000B15DE">
                      <w:t>igital I/O ports configuration</w:t>
                    </w:r>
                    <w:r>
                      <w:t>.</w:t>
                    </w:r>
                  </w:p>
                  <w:p w14:paraId="09ACEB98" w14:textId="10F9D56B" w:rsidR="003E43B2" w:rsidRDefault="003E43B2" w:rsidP="000B15DE">
                    <w:r>
                      <w:t>ON: Manual d</w:t>
                    </w:r>
                    <w:r w:rsidRPr="000B15DE">
                      <w:t>igital I/O ports configuration</w:t>
                    </w:r>
                    <w:r>
                      <w:t>.</w:t>
                    </w:r>
                  </w:p>
                </w:tc>
              </w:tr>
            </w:sdtContent>
          </w:sdt>
          <w:sdt>
            <w:sdtPr>
              <w:id w:val="57669791"/>
            </w:sdtPr>
            <w:sdtEndPr/>
            <w:sdtContent>
              <w:tr w:rsidR="006E2BB4" w14:paraId="10BDF703" w14:textId="77777777" w:rsidTr="00DB5C93">
                <w:tc>
                  <w:tcPr>
                    <w:tcW w:w="0" w:type="auto"/>
                  </w:tcPr>
                  <w:p w14:paraId="526A5356" w14:textId="54A607AD" w:rsidR="000B15DE" w:rsidRDefault="000B15DE" w:rsidP="000B15DE">
                    <w:pPr>
                      <w:tabs>
                        <w:tab w:val="left" w:pos="3450"/>
                      </w:tabs>
                    </w:pPr>
                    <w:r>
                      <w:t>(9)</w:t>
                    </w:r>
                  </w:p>
                </w:tc>
                <w:tc>
                  <w:tcPr>
                    <w:tcW w:w="0" w:type="auto"/>
                  </w:tcPr>
                  <w:p w14:paraId="540BE3A1" w14:textId="0789ADEF" w:rsidR="000B15DE" w:rsidRPr="004D0C8E" w:rsidRDefault="000B15DE" w:rsidP="000B15DE">
                    <w:r w:rsidRPr="000B15DE">
                      <w:t>i_uIOLinkOutputDataPort0</w:t>
                    </w:r>
                  </w:p>
                </w:tc>
                <w:tc>
                  <w:tcPr>
                    <w:tcW w:w="0" w:type="auto"/>
                  </w:tcPr>
                  <w:p w14:paraId="67288C13" w14:textId="77777777" w:rsidR="000B15DE" w:rsidRDefault="000B15DE" w:rsidP="000B15DE">
                    <w:r>
                      <w:t>Output Data port 0</w:t>
                    </w:r>
                  </w:p>
                </w:tc>
                <w:tc>
                  <w:tcPr>
                    <w:tcW w:w="0" w:type="auto"/>
                  </w:tcPr>
                  <w:p w14:paraId="1992A705" w14:textId="06F7E200" w:rsidR="000B15DE" w:rsidRPr="004D0C8E" w:rsidRDefault="006E2BB4" w:rsidP="000B15DE">
                    <w:r w:rsidRPr="006E2BB4">
                      <w:t>Word [Unsigned]/Bit String [16-bit](0..3)</w:t>
                    </w:r>
                  </w:p>
                </w:tc>
                <w:tc>
                  <w:tcPr>
                    <w:tcW w:w="0" w:type="auto"/>
                  </w:tcPr>
                  <w:p w14:paraId="2A1E36CC" w14:textId="77777777" w:rsidR="000B15DE" w:rsidRDefault="000B15DE" w:rsidP="000B15DE">
                    <w:r>
                      <w:t>-</w:t>
                    </w:r>
                  </w:p>
                </w:tc>
                <w:tc>
                  <w:tcPr>
                    <w:tcW w:w="0" w:type="auto"/>
                  </w:tcPr>
                  <w:p w14:paraId="6428EAA0" w14:textId="418493D9" w:rsidR="000B15DE" w:rsidRDefault="000B15DE" w:rsidP="000B15DE">
                    <w:r>
                      <w:t xml:space="preserve">Specify the start address of the memory area storing the output data that will be written to IO-Link Port 0 of the BNI </w:t>
                    </w:r>
                    <w:r w:rsidR="0068116A">
                      <w:t>CIB-508</w:t>
                    </w:r>
                    <w:r>
                      <w:t xml:space="preserve">-105-Z015 </w:t>
                    </w:r>
                    <w:r w:rsidR="006D2CE2">
                      <w:t>CC-Link IE Field Basic IO-Link Master</w:t>
                    </w:r>
                    <w:r>
                      <w:t>.</w:t>
                    </w:r>
                  </w:p>
                </w:tc>
              </w:tr>
            </w:sdtContent>
          </w:sdt>
          <w:sdt>
            <w:sdtPr>
              <w:id w:val="1438480655"/>
            </w:sdtPr>
            <w:sdtEndPr/>
            <w:sdtContent>
              <w:tr w:rsidR="006E2BB4" w14:paraId="270DB6A1" w14:textId="77777777" w:rsidTr="00DB5C93">
                <w:tc>
                  <w:tcPr>
                    <w:tcW w:w="0" w:type="auto"/>
                  </w:tcPr>
                  <w:p w14:paraId="62B9DD5E" w14:textId="7BBA6385" w:rsidR="000B15DE" w:rsidRDefault="000B15DE" w:rsidP="000B15DE">
                    <w:pPr>
                      <w:tabs>
                        <w:tab w:val="left" w:pos="3450"/>
                      </w:tabs>
                    </w:pPr>
                    <w:r>
                      <w:t>(10)</w:t>
                    </w:r>
                  </w:p>
                </w:tc>
                <w:tc>
                  <w:tcPr>
                    <w:tcW w:w="0" w:type="auto"/>
                  </w:tcPr>
                  <w:p w14:paraId="0F6E5098" w14:textId="0826038E" w:rsidR="000B15DE" w:rsidRPr="004D0C8E" w:rsidRDefault="000B15DE" w:rsidP="000B15DE">
                    <w:r w:rsidRPr="000B15DE">
                      <w:t>i_uIOLinkOutputDataPort1</w:t>
                    </w:r>
                  </w:p>
                </w:tc>
                <w:tc>
                  <w:tcPr>
                    <w:tcW w:w="0" w:type="auto"/>
                  </w:tcPr>
                  <w:p w14:paraId="16168AD9" w14:textId="77777777" w:rsidR="000B15DE" w:rsidRDefault="000B15DE" w:rsidP="000B15DE">
                    <w:r>
                      <w:t>Output Data port 1</w:t>
                    </w:r>
                  </w:p>
                </w:tc>
                <w:tc>
                  <w:tcPr>
                    <w:tcW w:w="0" w:type="auto"/>
                  </w:tcPr>
                  <w:p w14:paraId="79D96013" w14:textId="7F140CD7" w:rsidR="000B15DE" w:rsidRPr="004D0C8E" w:rsidRDefault="006E2BB4" w:rsidP="000B15DE">
                    <w:r w:rsidRPr="006E2BB4">
                      <w:t>Word [Unsigned]/Bit String [16-bit](0..3)</w:t>
                    </w:r>
                  </w:p>
                </w:tc>
                <w:tc>
                  <w:tcPr>
                    <w:tcW w:w="0" w:type="auto"/>
                  </w:tcPr>
                  <w:p w14:paraId="2347B06A" w14:textId="77777777" w:rsidR="000B15DE" w:rsidRDefault="000B15DE" w:rsidP="000B15DE">
                    <w:r>
                      <w:t>-</w:t>
                    </w:r>
                  </w:p>
                </w:tc>
                <w:tc>
                  <w:tcPr>
                    <w:tcW w:w="0" w:type="auto"/>
                  </w:tcPr>
                  <w:p w14:paraId="1047A18F" w14:textId="33D858CE" w:rsidR="000B15DE" w:rsidRDefault="000B15DE" w:rsidP="000B15DE">
                    <w:r>
                      <w:t xml:space="preserve">Specify the start address of the memory area storing the output data that will be written to IO-Link Port 1 of the BNI </w:t>
                    </w:r>
                    <w:r w:rsidR="0068116A">
                      <w:t>CIB-508</w:t>
                    </w:r>
                    <w:r>
                      <w:t xml:space="preserve">-105-Z015 </w:t>
                    </w:r>
                    <w:r w:rsidR="006D2CE2">
                      <w:t>CC-Link IE Field Basic IO-Link Master</w:t>
                    </w:r>
                    <w:r>
                      <w:t>.</w:t>
                    </w:r>
                  </w:p>
                </w:tc>
              </w:tr>
            </w:sdtContent>
          </w:sdt>
          <w:sdt>
            <w:sdtPr>
              <w:id w:val="-1702930095"/>
            </w:sdtPr>
            <w:sdtEndPr/>
            <w:sdtContent>
              <w:tr w:rsidR="006E2BB4" w14:paraId="2238FD83" w14:textId="77777777" w:rsidTr="00DB5C93">
                <w:tc>
                  <w:tcPr>
                    <w:tcW w:w="0" w:type="auto"/>
                  </w:tcPr>
                  <w:p w14:paraId="5424037F" w14:textId="24C1EE82" w:rsidR="000B15DE" w:rsidRDefault="000B15DE" w:rsidP="000B15DE">
                    <w:pPr>
                      <w:tabs>
                        <w:tab w:val="left" w:pos="3450"/>
                      </w:tabs>
                    </w:pPr>
                    <w:r>
                      <w:t>(11)</w:t>
                    </w:r>
                  </w:p>
                </w:tc>
                <w:tc>
                  <w:tcPr>
                    <w:tcW w:w="0" w:type="auto"/>
                  </w:tcPr>
                  <w:p w14:paraId="04A70425" w14:textId="501AF9A5" w:rsidR="000B15DE" w:rsidRPr="004D0C8E" w:rsidRDefault="000B15DE" w:rsidP="000B15DE">
                    <w:r w:rsidRPr="000B15DE">
                      <w:t>i_uIOLinkOutputDataPort2</w:t>
                    </w:r>
                  </w:p>
                </w:tc>
                <w:tc>
                  <w:tcPr>
                    <w:tcW w:w="0" w:type="auto"/>
                  </w:tcPr>
                  <w:p w14:paraId="1656AD3A" w14:textId="77777777" w:rsidR="000B15DE" w:rsidRDefault="000B15DE" w:rsidP="000B15DE">
                    <w:r>
                      <w:t>Output Data port 2</w:t>
                    </w:r>
                  </w:p>
                </w:tc>
                <w:tc>
                  <w:tcPr>
                    <w:tcW w:w="0" w:type="auto"/>
                  </w:tcPr>
                  <w:p w14:paraId="16403CE0" w14:textId="50D8F6E7" w:rsidR="000B15DE" w:rsidRPr="004D0C8E" w:rsidRDefault="006E2BB4" w:rsidP="000B15DE">
                    <w:r w:rsidRPr="006E2BB4">
                      <w:t>Word [Unsigned]/Bit String [16-bit](0..3)</w:t>
                    </w:r>
                  </w:p>
                </w:tc>
                <w:tc>
                  <w:tcPr>
                    <w:tcW w:w="0" w:type="auto"/>
                  </w:tcPr>
                  <w:p w14:paraId="396C16B2" w14:textId="77777777" w:rsidR="000B15DE" w:rsidRDefault="000B15DE" w:rsidP="000B15DE">
                    <w:r>
                      <w:t>-</w:t>
                    </w:r>
                  </w:p>
                </w:tc>
                <w:tc>
                  <w:tcPr>
                    <w:tcW w:w="0" w:type="auto"/>
                  </w:tcPr>
                  <w:p w14:paraId="02AF82C9" w14:textId="0D198F6E" w:rsidR="000B15DE" w:rsidRDefault="000B15DE" w:rsidP="000B15DE">
                    <w:r>
                      <w:t xml:space="preserve">Specify the start address of the memory area storing the output data that will be written to IO-Link Port 2 of the BNI </w:t>
                    </w:r>
                    <w:r w:rsidR="0068116A">
                      <w:t>CIB-508</w:t>
                    </w:r>
                    <w:r>
                      <w:t xml:space="preserve">-105-Z015 </w:t>
                    </w:r>
                    <w:r w:rsidR="006D2CE2">
                      <w:t>CC-Link IE Field Basic IO-Link Master</w:t>
                    </w:r>
                    <w:r>
                      <w:t>.</w:t>
                    </w:r>
                  </w:p>
                </w:tc>
              </w:tr>
            </w:sdtContent>
          </w:sdt>
          <w:sdt>
            <w:sdtPr>
              <w:id w:val="-877090719"/>
            </w:sdtPr>
            <w:sdtEndPr/>
            <w:sdtContent>
              <w:tr w:rsidR="006E2BB4" w14:paraId="0BA8D8B0" w14:textId="77777777" w:rsidTr="00DB5C93">
                <w:tc>
                  <w:tcPr>
                    <w:tcW w:w="0" w:type="auto"/>
                  </w:tcPr>
                  <w:p w14:paraId="7F624FAC" w14:textId="58FC6FAC" w:rsidR="000B15DE" w:rsidRDefault="000B15DE" w:rsidP="000B15DE">
                    <w:pPr>
                      <w:tabs>
                        <w:tab w:val="left" w:pos="3450"/>
                      </w:tabs>
                    </w:pPr>
                    <w:r>
                      <w:t>(12)</w:t>
                    </w:r>
                  </w:p>
                </w:tc>
                <w:tc>
                  <w:tcPr>
                    <w:tcW w:w="0" w:type="auto"/>
                  </w:tcPr>
                  <w:p w14:paraId="79977C75" w14:textId="77777777" w:rsidR="000B15DE" w:rsidRPr="004D0C8E" w:rsidRDefault="000B15DE" w:rsidP="000B15DE">
                    <w:r w:rsidRPr="00A74944">
                      <w:t>i_uIOLinkOutputDataPort</w:t>
                    </w:r>
                    <w:r>
                      <w:t>3</w:t>
                    </w:r>
                  </w:p>
                </w:tc>
                <w:tc>
                  <w:tcPr>
                    <w:tcW w:w="0" w:type="auto"/>
                  </w:tcPr>
                  <w:p w14:paraId="438E81D3" w14:textId="77777777" w:rsidR="000B15DE" w:rsidRDefault="000B15DE" w:rsidP="000B15DE">
                    <w:r>
                      <w:t>Output Data port 3</w:t>
                    </w:r>
                  </w:p>
                </w:tc>
                <w:tc>
                  <w:tcPr>
                    <w:tcW w:w="0" w:type="auto"/>
                  </w:tcPr>
                  <w:p w14:paraId="4D175617" w14:textId="3CC0BA58" w:rsidR="000B15DE" w:rsidRPr="004D0C8E" w:rsidRDefault="006E2BB4" w:rsidP="000B15DE">
                    <w:r w:rsidRPr="006E2BB4">
                      <w:t>Word [Unsigned]/Bit String [16-bit](0..</w:t>
                    </w:r>
                    <w:r>
                      <w:t>3</w:t>
                    </w:r>
                    <w:r w:rsidRPr="006E2BB4">
                      <w:t>)</w:t>
                    </w:r>
                  </w:p>
                </w:tc>
                <w:tc>
                  <w:tcPr>
                    <w:tcW w:w="0" w:type="auto"/>
                  </w:tcPr>
                  <w:p w14:paraId="134E936A" w14:textId="77777777" w:rsidR="000B15DE" w:rsidRDefault="000B15DE" w:rsidP="000B15DE">
                    <w:r>
                      <w:t>-</w:t>
                    </w:r>
                  </w:p>
                </w:tc>
                <w:tc>
                  <w:tcPr>
                    <w:tcW w:w="0" w:type="auto"/>
                  </w:tcPr>
                  <w:p w14:paraId="487A01EE" w14:textId="20D7A590" w:rsidR="000B15DE" w:rsidRDefault="000B15DE" w:rsidP="000B15DE">
                    <w:r>
                      <w:t xml:space="preserve">Specify the start address of the memory area storing the output data that will be written to IO-Link Port 3 of the BNI </w:t>
                    </w:r>
                    <w:r w:rsidR="0068116A">
                      <w:t>CIB-508</w:t>
                    </w:r>
                    <w:r>
                      <w:t xml:space="preserve">-105-Z015 </w:t>
                    </w:r>
                    <w:r w:rsidR="006D2CE2">
                      <w:t>CC-Link IE Field Basic IO-Link Master</w:t>
                    </w:r>
                    <w:r>
                      <w:t>.</w:t>
                    </w:r>
                  </w:p>
                </w:tc>
              </w:tr>
            </w:sdtContent>
          </w:sdt>
          <w:sdt>
            <w:sdtPr>
              <w:id w:val="-208338190"/>
            </w:sdtPr>
            <w:sdtEndPr/>
            <w:sdtContent>
              <w:tr w:rsidR="006E2BB4" w14:paraId="2FC6BD91" w14:textId="77777777" w:rsidTr="00DB5C93">
                <w:tc>
                  <w:tcPr>
                    <w:tcW w:w="0" w:type="auto"/>
                  </w:tcPr>
                  <w:p w14:paraId="678D8784" w14:textId="42355B3F" w:rsidR="000B15DE" w:rsidRDefault="000B15DE" w:rsidP="000B15DE">
                    <w:pPr>
                      <w:tabs>
                        <w:tab w:val="left" w:pos="3450"/>
                      </w:tabs>
                    </w:pPr>
                    <w:r>
                      <w:t>(13)</w:t>
                    </w:r>
                  </w:p>
                </w:tc>
                <w:tc>
                  <w:tcPr>
                    <w:tcW w:w="0" w:type="auto"/>
                  </w:tcPr>
                  <w:p w14:paraId="3B94B9E8" w14:textId="77777777" w:rsidR="000B15DE" w:rsidRPr="004D0C8E" w:rsidRDefault="000B15DE" w:rsidP="000B15DE">
                    <w:r w:rsidRPr="00A74944">
                      <w:t>i_uIOLinkOutputDataPort</w:t>
                    </w:r>
                    <w:r>
                      <w:t>4</w:t>
                    </w:r>
                  </w:p>
                </w:tc>
                <w:tc>
                  <w:tcPr>
                    <w:tcW w:w="0" w:type="auto"/>
                  </w:tcPr>
                  <w:p w14:paraId="53ACC2C9" w14:textId="77777777" w:rsidR="000B15DE" w:rsidRDefault="000B15DE" w:rsidP="000B15DE">
                    <w:r>
                      <w:t>Output Data port 4</w:t>
                    </w:r>
                  </w:p>
                </w:tc>
                <w:tc>
                  <w:tcPr>
                    <w:tcW w:w="0" w:type="auto"/>
                  </w:tcPr>
                  <w:p w14:paraId="25B97A21" w14:textId="1056AB82" w:rsidR="000B15DE" w:rsidRPr="004D0C8E" w:rsidRDefault="006E2BB4" w:rsidP="000B15DE">
                    <w:r w:rsidRPr="006E2BB4">
                      <w:t>Word [Unsigned]/Bit String [16-bit](0..</w:t>
                    </w:r>
                    <w:r>
                      <w:t>3</w:t>
                    </w:r>
                    <w:r w:rsidRPr="006E2BB4">
                      <w:t>)</w:t>
                    </w:r>
                  </w:p>
                </w:tc>
                <w:tc>
                  <w:tcPr>
                    <w:tcW w:w="0" w:type="auto"/>
                  </w:tcPr>
                  <w:p w14:paraId="578F070C" w14:textId="77777777" w:rsidR="000B15DE" w:rsidRDefault="000B15DE" w:rsidP="000B15DE">
                    <w:r>
                      <w:t>-</w:t>
                    </w:r>
                  </w:p>
                </w:tc>
                <w:tc>
                  <w:tcPr>
                    <w:tcW w:w="0" w:type="auto"/>
                  </w:tcPr>
                  <w:p w14:paraId="250E4701" w14:textId="27DFBCD2" w:rsidR="000B15DE" w:rsidRDefault="000B15DE" w:rsidP="000B15DE">
                    <w:r>
                      <w:t xml:space="preserve">Specify the start address of the memory area storing the output data that will be written to IO-Link Port 4 of the BNI </w:t>
                    </w:r>
                    <w:r w:rsidR="0068116A">
                      <w:t>CIB-508</w:t>
                    </w:r>
                    <w:r>
                      <w:t xml:space="preserve">-105-Z015 </w:t>
                    </w:r>
                    <w:r w:rsidR="006D2CE2">
                      <w:t>CC-Link IE Field Basic IO-Link Master</w:t>
                    </w:r>
                    <w:r>
                      <w:t>.</w:t>
                    </w:r>
                  </w:p>
                </w:tc>
              </w:tr>
            </w:sdtContent>
          </w:sdt>
          <w:sdt>
            <w:sdtPr>
              <w:id w:val="1269125725"/>
            </w:sdtPr>
            <w:sdtEndPr/>
            <w:sdtContent>
              <w:tr w:rsidR="006E2BB4" w14:paraId="356FCC09" w14:textId="77777777" w:rsidTr="00DB5C93">
                <w:tc>
                  <w:tcPr>
                    <w:tcW w:w="0" w:type="auto"/>
                  </w:tcPr>
                  <w:p w14:paraId="76633319" w14:textId="04A4B984" w:rsidR="000B15DE" w:rsidRDefault="000B15DE" w:rsidP="000B15DE">
                    <w:pPr>
                      <w:tabs>
                        <w:tab w:val="left" w:pos="3450"/>
                      </w:tabs>
                    </w:pPr>
                    <w:r>
                      <w:t>(14)</w:t>
                    </w:r>
                  </w:p>
                </w:tc>
                <w:tc>
                  <w:tcPr>
                    <w:tcW w:w="0" w:type="auto"/>
                  </w:tcPr>
                  <w:p w14:paraId="56AC349A" w14:textId="77777777" w:rsidR="000B15DE" w:rsidRPr="004D0C8E" w:rsidRDefault="000B15DE" w:rsidP="000B15DE">
                    <w:r w:rsidRPr="00A74944">
                      <w:t>i_uIOLinkOutputDataPort</w:t>
                    </w:r>
                    <w:r>
                      <w:t>5</w:t>
                    </w:r>
                  </w:p>
                </w:tc>
                <w:tc>
                  <w:tcPr>
                    <w:tcW w:w="0" w:type="auto"/>
                  </w:tcPr>
                  <w:p w14:paraId="276ACECA" w14:textId="77777777" w:rsidR="000B15DE" w:rsidRDefault="000B15DE" w:rsidP="000B15DE">
                    <w:r>
                      <w:t>Output Data port 5</w:t>
                    </w:r>
                  </w:p>
                </w:tc>
                <w:tc>
                  <w:tcPr>
                    <w:tcW w:w="0" w:type="auto"/>
                  </w:tcPr>
                  <w:p w14:paraId="478BE2DD" w14:textId="2364D3A4" w:rsidR="000B15DE" w:rsidRPr="004D0C8E" w:rsidRDefault="006E2BB4" w:rsidP="000B15DE">
                    <w:r w:rsidRPr="006E2BB4">
                      <w:t>Word [Unsigned]/Bit String [16-bit](0..</w:t>
                    </w:r>
                    <w:r>
                      <w:t>3</w:t>
                    </w:r>
                    <w:r w:rsidRPr="006E2BB4">
                      <w:t>)</w:t>
                    </w:r>
                  </w:p>
                </w:tc>
                <w:tc>
                  <w:tcPr>
                    <w:tcW w:w="0" w:type="auto"/>
                  </w:tcPr>
                  <w:p w14:paraId="5C8B1D10" w14:textId="77777777" w:rsidR="000B15DE" w:rsidRDefault="000B15DE" w:rsidP="000B15DE">
                    <w:r>
                      <w:t>-</w:t>
                    </w:r>
                  </w:p>
                </w:tc>
                <w:tc>
                  <w:tcPr>
                    <w:tcW w:w="0" w:type="auto"/>
                  </w:tcPr>
                  <w:p w14:paraId="5FE6D46A" w14:textId="4DE55423" w:rsidR="000B15DE" w:rsidRDefault="000B15DE" w:rsidP="000B15DE">
                    <w:r>
                      <w:t xml:space="preserve">Specify the start address of the memory area storing the output data that will be written to IO-Link Port 5 of the BNI </w:t>
                    </w:r>
                    <w:r w:rsidR="0068116A">
                      <w:t>CIB-508</w:t>
                    </w:r>
                    <w:r>
                      <w:t xml:space="preserve">-105-Z015 </w:t>
                    </w:r>
                    <w:r w:rsidR="006D2CE2">
                      <w:t>CC-Link IE Field Basic IO-Link Master</w:t>
                    </w:r>
                    <w:r>
                      <w:t>.</w:t>
                    </w:r>
                  </w:p>
                </w:tc>
              </w:tr>
            </w:sdtContent>
          </w:sdt>
          <w:sdt>
            <w:sdtPr>
              <w:id w:val="110019213"/>
            </w:sdtPr>
            <w:sdtEndPr/>
            <w:sdtContent>
              <w:tr w:rsidR="006E2BB4" w14:paraId="6383CBB5" w14:textId="77777777" w:rsidTr="00DB5C93">
                <w:tc>
                  <w:tcPr>
                    <w:tcW w:w="0" w:type="auto"/>
                  </w:tcPr>
                  <w:p w14:paraId="1CF353D5" w14:textId="110D9E06" w:rsidR="000B15DE" w:rsidRDefault="000B15DE" w:rsidP="000B15DE">
                    <w:pPr>
                      <w:tabs>
                        <w:tab w:val="left" w:pos="3450"/>
                      </w:tabs>
                    </w:pPr>
                    <w:r>
                      <w:t>(15)</w:t>
                    </w:r>
                  </w:p>
                </w:tc>
                <w:tc>
                  <w:tcPr>
                    <w:tcW w:w="0" w:type="auto"/>
                  </w:tcPr>
                  <w:p w14:paraId="3DE3CEB2" w14:textId="77777777" w:rsidR="000B15DE" w:rsidRPr="004D0C8E" w:rsidRDefault="000B15DE" w:rsidP="000B15DE">
                    <w:r w:rsidRPr="00A74944">
                      <w:t>i_uIOLinkOutputDataPort</w:t>
                    </w:r>
                    <w:r>
                      <w:t>6</w:t>
                    </w:r>
                  </w:p>
                </w:tc>
                <w:tc>
                  <w:tcPr>
                    <w:tcW w:w="0" w:type="auto"/>
                  </w:tcPr>
                  <w:p w14:paraId="677D64F8" w14:textId="77777777" w:rsidR="000B15DE" w:rsidRDefault="000B15DE" w:rsidP="000B15DE">
                    <w:r>
                      <w:t>Output Data port 6</w:t>
                    </w:r>
                  </w:p>
                </w:tc>
                <w:tc>
                  <w:tcPr>
                    <w:tcW w:w="0" w:type="auto"/>
                  </w:tcPr>
                  <w:p w14:paraId="509763EC" w14:textId="291129DE" w:rsidR="000B15DE" w:rsidRPr="004D0C8E" w:rsidRDefault="006E2BB4" w:rsidP="000B15DE">
                    <w:r w:rsidRPr="006E2BB4">
                      <w:t>Word [Unsigned]/Bit String [16-bit](0..</w:t>
                    </w:r>
                    <w:r>
                      <w:t>3</w:t>
                    </w:r>
                    <w:r w:rsidRPr="006E2BB4">
                      <w:t>)</w:t>
                    </w:r>
                  </w:p>
                </w:tc>
                <w:tc>
                  <w:tcPr>
                    <w:tcW w:w="0" w:type="auto"/>
                  </w:tcPr>
                  <w:p w14:paraId="5AE128CD" w14:textId="77777777" w:rsidR="000B15DE" w:rsidRDefault="000B15DE" w:rsidP="000B15DE">
                    <w:r>
                      <w:t>-</w:t>
                    </w:r>
                  </w:p>
                </w:tc>
                <w:tc>
                  <w:tcPr>
                    <w:tcW w:w="0" w:type="auto"/>
                  </w:tcPr>
                  <w:p w14:paraId="0AE73909" w14:textId="428EB9D2" w:rsidR="000B15DE" w:rsidRDefault="000B15DE" w:rsidP="000B15DE">
                    <w:r>
                      <w:t xml:space="preserve">Specify the start address of the memory area storing the output data that will be written to IO-Link Port 6 of the BNI </w:t>
                    </w:r>
                    <w:r w:rsidR="0068116A">
                      <w:t>CIB-508</w:t>
                    </w:r>
                    <w:r>
                      <w:t xml:space="preserve">-105-Z015 </w:t>
                    </w:r>
                    <w:r w:rsidR="006D2CE2">
                      <w:t>CC-Link IE Field Basic IO-Link Master</w:t>
                    </w:r>
                    <w:r>
                      <w:t>.</w:t>
                    </w:r>
                  </w:p>
                </w:tc>
              </w:tr>
            </w:sdtContent>
          </w:sdt>
          <w:sdt>
            <w:sdtPr>
              <w:id w:val="-222447207"/>
            </w:sdtPr>
            <w:sdtEndPr/>
            <w:sdtContent>
              <w:tr w:rsidR="006E2BB4" w14:paraId="222DD9D9" w14:textId="77777777" w:rsidTr="00DB5C93">
                <w:tc>
                  <w:tcPr>
                    <w:tcW w:w="0" w:type="auto"/>
                  </w:tcPr>
                  <w:p w14:paraId="522ADCDC" w14:textId="48ECAD24" w:rsidR="000B15DE" w:rsidRDefault="000B15DE" w:rsidP="000B15DE">
                    <w:pPr>
                      <w:tabs>
                        <w:tab w:val="left" w:pos="3450"/>
                      </w:tabs>
                    </w:pPr>
                    <w:r>
                      <w:t>(16)</w:t>
                    </w:r>
                  </w:p>
                </w:tc>
                <w:tc>
                  <w:tcPr>
                    <w:tcW w:w="0" w:type="auto"/>
                  </w:tcPr>
                  <w:p w14:paraId="5167B24C" w14:textId="77777777" w:rsidR="000B15DE" w:rsidRPr="004D0C8E" w:rsidRDefault="000B15DE" w:rsidP="000B15DE">
                    <w:r w:rsidRPr="00A74944">
                      <w:t>i_uIOLinkOutputDataPort</w:t>
                    </w:r>
                    <w:r>
                      <w:t>7</w:t>
                    </w:r>
                  </w:p>
                </w:tc>
                <w:tc>
                  <w:tcPr>
                    <w:tcW w:w="0" w:type="auto"/>
                  </w:tcPr>
                  <w:p w14:paraId="122FE74D" w14:textId="77777777" w:rsidR="000B15DE" w:rsidRDefault="000B15DE" w:rsidP="000B15DE">
                    <w:r>
                      <w:t>Output Data port 7</w:t>
                    </w:r>
                  </w:p>
                </w:tc>
                <w:tc>
                  <w:tcPr>
                    <w:tcW w:w="0" w:type="auto"/>
                  </w:tcPr>
                  <w:p w14:paraId="52C938B5" w14:textId="49DA329C" w:rsidR="000B15DE" w:rsidRPr="004D0C8E" w:rsidRDefault="006E2BB4" w:rsidP="000B15DE">
                    <w:r w:rsidRPr="006E2BB4">
                      <w:t>Word [Unsigned]/Bit String [16-bit](0..3)</w:t>
                    </w:r>
                  </w:p>
                </w:tc>
                <w:tc>
                  <w:tcPr>
                    <w:tcW w:w="0" w:type="auto"/>
                  </w:tcPr>
                  <w:p w14:paraId="0C915964" w14:textId="77777777" w:rsidR="000B15DE" w:rsidRDefault="000B15DE" w:rsidP="000B15DE">
                    <w:r>
                      <w:t>-</w:t>
                    </w:r>
                  </w:p>
                </w:tc>
                <w:tc>
                  <w:tcPr>
                    <w:tcW w:w="0" w:type="auto"/>
                  </w:tcPr>
                  <w:p w14:paraId="3F1EF871" w14:textId="36634A01" w:rsidR="000B15DE" w:rsidRDefault="000B15DE" w:rsidP="000B15DE">
                    <w:r>
                      <w:t xml:space="preserve">Specify the start address of the memory area storing the output data that will be written to IO-Link Port 7 of the BNI </w:t>
                    </w:r>
                    <w:r w:rsidR="0068116A">
                      <w:t>CIB-508</w:t>
                    </w:r>
                    <w:r>
                      <w:t xml:space="preserve">-105-Z015 </w:t>
                    </w:r>
                    <w:r w:rsidR="006D2CE2">
                      <w:t>CC-Link IE Field Basic IO-Link Master</w:t>
                    </w:r>
                    <w:r>
                      <w:t>.</w:t>
                    </w:r>
                  </w:p>
                </w:tc>
              </w:tr>
            </w:sdtContent>
          </w:sdt>
          <w:sdt>
            <w:sdtPr>
              <w:id w:val="-2048211000"/>
            </w:sdtPr>
            <w:sdtEndPr/>
            <w:sdtContent>
              <w:tr w:rsidR="006E2BB4" w14:paraId="36587D57" w14:textId="77777777" w:rsidTr="00DB5C93">
                <w:tc>
                  <w:tcPr>
                    <w:tcW w:w="0" w:type="auto"/>
                  </w:tcPr>
                  <w:p w14:paraId="540B28A8" w14:textId="360A4A1F" w:rsidR="000B15DE" w:rsidRDefault="000B15DE" w:rsidP="000B15DE">
                    <w:pPr>
                      <w:tabs>
                        <w:tab w:val="left" w:pos="3450"/>
                      </w:tabs>
                    </w:pPr>
                    <w:r>
                      <w:t>(17)</w:t>
                    </w:r>
                  </w:p>
                </w:tc>
                <w:tc>
                  <w:tcPr>
                    <w:tcW w:w="0" w:type="auto"/>
                  </w:tcPr>
                  <w:p w14:paraId="4B23922B" w14:textId="77777777" w:rsidR="000B15DE" w:rsidRPr="004D0C8E" w:rsidRDefault="000B15DE" w:rsidP="000B15DE">
                    <w:r w:rsidRPr="008926D1">
                      <w:t>i_bErrorReset</w:t>
                    </w:r>
                  </w:p>
                </w:tc>
                <w:tc>
                  <w:tcPr>
                    <w:tcW w:w="0" w:type="auto"/>
                  </w:tcPr>
                  <w:p w14:paraId="2EAB4CFF" w14:textId="77777777" w:rsidR="000B15DE" w:rsidRDefault="000B15DE" w:rsidP="000B15DE">
                    <w:r>
                      <w:t>Error reset signal</w:t>
                    </w:r>
                  </w:p>
                </w:tc>
                <w:tc>
                  <w:tcPr>
                    <w:tcW w:w="0" w:type="auto"/>
                  </w:tcPr>
                  <w:p w14:paraId="7CB59026" w14:textId="77777777" w:rsidR="000B15DE" w:rsidRPr="004D0C8E" w:rsidRDefault="000B15DE" w:rsidP="000B15DE">
                    <w:r>
                      <w:t>Bit</w:t>
                    </w:r>
                  </w:p>
                </w:tc>
                <w:tc>
                  <w:tcPr>
                    <w:tcW w:w="0" w:type="auto"/>
                  </w:tcPr>
                  <w:p w14:paraId="5C6806E0" w14:textId="77777777" w:rsidR="000B15DE" w:rsidRDefault="000B15DE" w:rsidP="000B15DE">
                    <w:r>
                      <w:t>ON, OFF</w:t>
                    </w:r>
                  </w:p>
                </w:tc>
                <w:tc>
                  <w:tcPr>
                    <w:tcW w:w="0" w:type="auto"/>
                  </w:tcPr>
                  <w:p w14:paraId="1DDCAFFF" w14:textId="151CAE4A" w:rsidR="000B15DE" w:rsidRDefault="000B15DE" w:rsidP="000B15DE">
                    <w:r>
                      <w:t xml:space="preserve">On the rising edge of this signal issue an error clear request to the BNI </w:t>
                    </w:r>
                    <w:r w:rsidR="0068116A">
                      <w:t>CIB-508</w:t>
                    </w:r>
                    <w:r>
                      <w:t xml:space="preserve">-105-Z015 </w:t>
                    </w:r>
                    <w:r w:rsidR="006D2CE2">
                      <w:t>CC-Link IE Field Basic IO-Link Master</w:t>
                    </w:r>
                    <w:r>
                      <w:t>.</w:t>
                    </w:r>
                  </w:p>
                </w:tc>
              </w:tr>
            </w:sdtContent>
          </w:sdt>
          <w:sdt>
            <w:sdtPr>
              <w:id w:val="-1749496473"/>
            </w:sdtPr>
            <w:sdtEndPr/>
            <w:sdtContent>
              <w:tr w:rsidR="009A5AEB" w14:paraId="43FD6127" w14:textId="77777777" w:rsidTr="00DB5C93">
                <w:tc>
                  <w:tcPr>
                    <w:tcW w:w="0" w:type="auto"/>
                  </w:tcPr>
                  <w:p w14:paraId="51E04032" w14:textId="10A10EEA" w:rsidR="009A5AEB" w:rsidRDefault="009A5AEB" w:rsidP="009A5AEB">
                    <w:pPr>
                      <w:tabs>
                        <w:tab w:val="left" w:pos="3450"/>
                      </w:tabs>
                    </w:pPr>
                    <w:r>
                      <w:t>(18)</w:t>
                    </w:r>
                  </w:p>
                </w:tc>
                <w:tc>
                  <w:tcPr>
                    <w:tcW w:w="0" w:type="auto"/>
                  </w:tcPr>
                  <w:p w14:paraId="230B996E" w14:textId="590E7BA8" w:rsidR="009A5AEB" w:rsidRPr="000B15DE" w:rsidRDefault="009A5AEB" w:rsidP="009A5AEB">
                    <w:r w:rsidRPr="008926D1">
                      <w:t>i_b</w:t>
                    </w:r>
                    <w:r>
                      <w:t>Warning</w:t>
                    </w:r>
                    <w:r w:rsidRPr="008926D1">
                      <w:t>Reset</w:t>
                    </w:r>
                  </w:p>
                </w:tc>
                <w:tc>
                  <w:tcPr>
                    <w:tcW w:w="0" w:type="auto"/>
                  </w:tcPr>
                  <w:p w14:paraId="0F09CD95" w14:textId="3F0098A7" w:rsidR="009A5AEB" w:rsidRDefault="009A5AEB" w:rsidP="009A5AEB">
                    <w:r>
                      <w:t>Warning reset signal</w:t>
                    </w:r>
                  </w:p>
                </w:tc>
                <w:tc>
                  <w:tcPr>
                    <w:tcW w:w="0" w:type="auto"/>
                  </w:tcPr>
                  <w:p w14:paraId="06207E96" w14:textId="76CFAB51" w:rsidR="009A5AEB" w:rsidRDefault="009A5AEB" w:rsidP="009A5AEB">
                    <w:r>
                      <w:t>Bit</w:t>
                    </w:r>
                  </w:p>
                </w:tc>
                <w:tc>
                  <w:tcPr>
                    <w:tcW w:w="0" w:type="auto"/>
                  </w:tcPr>
                  <w:p w14:paraId="27A4EF79" w14:textId="17EC4A20" w:rsidR="009A5AEB" w:rsidRDefault="009A5AEB" w:rsidP="009A5AEB">
                    <w:r>
                      <w:t>ON, OFF</w:t>
                    </w:r>
                  </w:p>
                </w:tc>
                <w:tc>
                  <w:tcPr>
                    <w:tcW w:w="0" w:type="auto"/>
                  </w:tcPr>
                  <w:p w14:paraId="7D83CA86" w14:textId="155CA53A" w:rsidR="009A5AEB" w:rsidRDefault="009A5AEB" w:rsidP="009A5AEB">
                    <w:r>
                      <w:t>On the rising edge of this signal issue a warning clear request to the BNI CIB-508-105-Z015 CC-Link IE Field Basic IO-Link Master.</w:t>
                    </w:r>
                  </w:p>
                </w:tc>
              </w:tr>
            </w:sdtContent>
          </w:sdt>
          <w:sdt>
            <w:sdtPr>
              <w:id w:val="1462221344"/>
            </w:sdtPr>
            <w:sdtEndPr/>
            <w:sdtContent>
              <w:tr w:rsidR="006E2BB4" w14:paraId="327D6A8E" w14:textId="77777777" w:rsidTr="00DB5C93">
                <w:tc>
                  <w:tcPr>
                    <w:tcW w:w="0" w:type="auto"/>
                  </w:tcPr>
                  <w:p w14:paraId="7BCD32D1" w14:textId="7D07B9F0" w:rsidR="000B15DE" w:rsidRDefault="000B15DE" w:rsidP="000B15DE">
                    <w:pPr>
                      <w:tabs>
                        <w:tab w:val="left" w:pos="3450"/>
                      </w:tabs>
                    </w:pPr>
                    <w:r>
                      <w:t>(1</w:t>
                    </w:r>
                    <w:r w:rsidR="009A5AEB">
                      <w:t>9</w:t>
                    </w:r>
                    <w:r>
                      <w:t>)</w:t>
                    </w:r>
                  </w:p>
                </w:tc>
                <w:tc>
                  <w:tcPr>
                    <w:tcW w:w="0" w:type="auto"/>
                  </w:tcPr>
                  <w:p w14:paraId="0A236F52" w14:textId="26AB0014" w:rsidR="000B15DE" w:rsidRPr="004D0C8E" w:rsidRDefault="000B15DE" w:rsidP="000B15DE">
                    <w:r w:rsidRPr="000B15DE">
                      <w:t>i_bReInitialization</w:t>
                    </w:r>
                  </w:p>
                </w:tc>
                <w:tc>
                  <w:tcPr>
                    <w:tcW w:w="0" w:type="auto"/>
                  </w:tcPr>
                  <w:p w14:paraId="0C7245C7" w14:textId="77777777" w:rsidR="000B15DE" w:rsidRDefault="000B15DE" w:rsidP="000B15DE">
                    <w:r>
                      <w:t>Re initialization signal</w:t>
                    </w:r>
                  </w:p>
                </w:tc>
                <w:tc>
                  <w:tcPr>
                    <w:tcW w:w="0" w:type="auto"/>
                  </w:tcPr>
                  <w:p w14:paraId="16EBA47C" w14:textId="77777777" w:rsidR="000B15DE" w:rsidRPr="004D0C8E" w:rsidRDefault="000B15DE" w:rsidP="000B15DE">
                    <w:r>
                      <w:t>Bit</w:t>
                    </w:r>
                  </w:p>
                </w:tc>
                <w:tc>
                  <w:tcPr>
                    <w:tcW w:w="0" w:type="auto"/>
                  </w:tcPr>
                  <w:p w14:paraId="6911DD92" w14:textId="77777777" w:rsidR="000B15DE" w:rsidRDefault="000B15DE" w:rsidP="000B15DE">
                    <w:r>
                      <w:t>ON, OFF</w:t>
                    </w:r>
                  </w:p>
                </w:tc>
                <w:tc>
                  <w:tcPr>
                    <w:tcW w:w="0" w:type="auto"/>
                  </w:tcPr>
                  <w:p w14:paraId="6D6E108A" w14:textId="0D5C5399" w:rsidR="000B15DE" w:rsidRDefault="000B15DE" w:rsidP="000B15DE">
                    <w:r>
                      <w:t>On the rising edge of this signal issue a re-initialization request (</w:t>
                    </w:r>
                    <w:r w:rsidRPr="00BB017F">
                      <w:t>Operation condition setting request</w:t>
                    </w:r>
                    <w:r>
                      <w:t xml:space="preserve">) to the BNI </w:t>
                    </w:r>
                    <w:r w:rsidR="0068116A">
                      <w:t>CIB-508</w:t>
                    </w:r>
                    <w:r>
                      <w:t xml:space="preserve">-105-Z015 </w:t>
                    </w:r>
                    <w:r w:rsidR="006D2CE2">
                      <w:t>CC-Link IE Field Basic IO-Link Master</w:t>
                    </w:r>
                    <w:r>
                      <w:t>.</w:t>
                    </w:r>
                  </w:p>
                </w:tc>
              </w:tr>
            </w:sdtContent>
          </w:sdt>
        </w:tbl>
      </w:sdtContent>
    </w:sdt>
    <w:sdt>
      <w:sdtPr>
        <w:id w:val="-1224683973"/>
      </w:sdtPr>
      <w:sdtEndPr/>
      <w:sdtContent>
        <w:p w14:paraId="37241486" w14:textId="77777777" w:rsidR="00091676" w:rsidRPr="009A79D6" w:rsidRDefault="00091676" w:rsidP="00091676">
          <w:pPr>
            <w:pStyle w:val="Heading5"/>
            <w:spacing w:before="180"/>
          </w:pPr>
          <w:r>
            <w:t xml:space="preserve">I/O </w:t>
          </w:r>
          <w:r w:rsidRPr="003137C9">
            <w:t>Labels</w:t>
          </w:r>
        </w:p>
      </w:sdtContent>
    </w:sdt>
    <w:sdt>
      <w:sdtPr>
        <w:rPr>
          <w:b w:val="0"/>
        </w:rPr>
        <w:id w:val="2070995748"/>
      </w:sdtPr>
      <w:sdtEndPr/>
      <w:sdtContent>
        <w:tbl>
          <w:tblPr>
            <w:tblStyle w:val="TableGrid"/>
            <w:tblW w:w="0" w:type="auto"/>
            <w:tblInd w:w="-8" w:type="dxa"/>
            <w:tblLook w:val="04A0" w:firstRow="1" w:lastRow="0" w:firstColumn="1" w:lastColumn="0" w:noHBand="0" w:noVBand="1"/>
          </w:tblPr>
          <w:tblGrid>
            <w:gridCol w:w="637"/>
            <w:gridCol w:w="2106"/>
            <w:gridCol w:w="1272"/>
            <w:gridCol w:w="2316"/>
            <w:gridCol w:w="976"/>
            <w:gridCol w:w="2329"/>
          </w:tblGrid>
          <w:sdt>
            <w:sdtPr>
              <w:rPr>
                <w:b w:val="0"/>
              </w:rPr>
              <w:id w:val="662979266"/>
            </w:sdtPr>
            <w:sdtEndPr>
              <w:rPr>
                <w:b/>
              </w:rPr>
            </w:sdtEndPr>
            <w:sdtContent>
              <w:tr w:rsidR="005D7BA6" w14:paraId="0F4883D7" w14:textId="77777777" w:rsidTr="00E80E61">
                <w:tc>
                  <w:tcPr>
                    <w:tcW w:w="0" w:type="auto"/>
                    <w:shd w:val="clear" w:color="auto" w:fill="A1C4E7"/>
                  </w:tcPr>
                  <w:p w14:paraId="7E3430DE" w14:textId="77777777" w:rsidR="00091676" w:rsidRDefault="00091676" w:rsidP="00350F18">
                    <w:pPr>
                      <w:pStyle w:val="TableHeadere-Manual"/>
                    </w:pPr>
                    <w:r w:rsidRPr="00FC5E50">
                      <w:t>No.</w:t>
                    </w:r>
                  </w:p>
                </w:tc>
                <w:tc>
                  <w:tcPr>
                    <w:tcW w:w="0" w:type="auto"/>
                    <w:shd w:val="clear" w:color="auto" w:fill="A1C4E7"/>
                  </w:tcPr>
                  <w:p w14:paraId="3343ACD6" w14:textId="77777777" w:rsidR="00091676" w:rsidRDefault="00091676" w:rsidP="00350F18">
                    <w:pPr>
                      <w:pStyle w:val="TableHeadere-Manual"/>
                    </w:pPr>
                    <w:r w:rsidRPr="00FC5E50">
                      <w:t>Variable Name</w:t>
                    </w:r>
                  </w:p>
                </w:tc>
                <w:tc>
                  <w:tcPr>
                    <w:tcW w:w="0" w:type="auto"/>
                    <w:shd w:val="clear" w:color="auto" w:fill="A1C4E7"/>
                  </w:tcPr>
                  <w:p w14:paraId="464A4EB4" w14:textId="77777777" w:rsidR="00091676" w:rsidRPr="00FC5E50" w:rsidRDefault="00091676" w:rsidP="00350F18">
                    <w:pPr>
                      <w:pStyle w:val="TableHeadere-Manual"/>
                    </w:pPr>
                    <w:r>
                      <w:t>Name</w:t>
                    </w:r>
                  </w:p>
                </w:tc>
                <w:tc>
                  <w:tcPr>
                    <w:tcW w:w="0" w:type="auto"/>
                    <w:shd w:val="clear" w:color="auto" w:fill="A1C4E7"/>
                  </w:tcPr>
                  <w:p w14:paraId="2BBA3BBD" w14:textId="77777777" w:rsidR="00091676" w:rsidRDefault="00091676" w:rsidP="00350F18">
                    <w:pPr>
                      <w:pStyle w:val="TableHeadere-Manual"/>
                    </w:pPr>
                    <w:r w:rsidRPr="00FC5E50">
                      <w:t>Data type</w:t>
                    </w:r>
                  </w:p>
                </w:tc>
                <w:tc>
                  <w:tcPr>
                    <w:tcW w:w="0" w:type="auto"/>
                    <w:shd w:val="clear" w:color="auto" w:fill="A1C4E7"/>
                  </w:tcPr>
                  <w:p w14:paraId="22928E2A" w14:textId="77777777" w:rsidR="00091676" w:rsidRDefault="00091676" w:rsidP="00350F18">
                    <w:pPr>
                      <w:pStyle w:val="TableHeadere-Manual"/>
                    </w:pPr>
                    <w:r w:rsidRPr="00FC5E50">
                      <w:t>Setting Range</w:t>
                    </w:r>
                  </w:p>
                </w:tc>
                <w:tc>
                  <w:tcPr>
                    <w:tcW w:w="0" w:type="auto"/>
                    <w:shd w:val="clear" w:color="auto" w:fill="A1C4E7"/>
                  </w:tcPr>
                  <w:p w14:paraId="6B64A631" w14:textId="77777777" w:rsidR="00091676" w:rsidRDefault="00091676" w:rsidP="00350F18">
                    <w:pPr>
                      <w:pStyle w:val="TableHeadere-Manual"/>
                    </w:pPr>
                    <w:r w:rsidRPr="00FC5E50">
                      <w:t>Description</w:t>
                    </w:r>
                  </w:p>
                </w:tc>
              </w:tr>
            </w:sdtContent>
          </w:sdt>
          <w:sdt>
            <w:sdtPr>
              <w:id w:val="1807359466"/>
            </w:sdtPr>
            <w:sdtEndPr/>
            <w:sdtContent>
              <w:tr w:rsidR="005D7BA6" w14:paraId="34200129" w14:textId="77777777" w:rsidTr="00E80E61">
                <w:tc>
                  <w:tcPr>
                    <w:tcW w:w="0" w:type="auto"/>
                  </w:tcPr>
                  <w:p w14:paraId="7DD4EF68" w14:textId="36DD5BB7" w:rsidR="00091676" w:rsidRDefault="00091676" w:rsidP="00350F18">
                    <w:pPr>
                      <w:tabs>
                        <w:tab w:val="left" w:pos="3450"/>
                      </w:tabs>
                    </w:pPr>
                    <w:r>
                      <w:t>(</w:t>
                    </w:r>
                    <w:r w:rsidR="00DB5C93">
                      <w:t>20</w:t>
                    </w:r>
                    <w:r>
                      <w:t>)</w:t>
                    </w:r>
                  </w:p>
                </w:tc>
                <w:tc>
                  <w:tcPr>
                    <w:tcW w:w="0" w:type="auto"/>
                  </w:tcPr>
                  <w:p w14:paraId="6CF16383" w14:textId="6494B3A7" w:rsidR="00091676" w:rsidRPr="00EB6A30" w:rsidRDefault="00091676" w:rsidP="00350F18">
                    <w:r w:rsidRPr="00EC22BC">
                      <w:t>io_stLinkBasicIn</w:t>
                    </w:r>
                    <w:r w:rsidR="00246D92">
                      <w:t>1</w:t>
                    </w:r>
                  </w:p>
                </w:tc>
                <w:tc>
                  <w:tcPr>
                    <w:tcW w:w="0" w:type="auto"/>
                  </w:tcPr>
                  <w:p w14:paraId="03839234" w14:textId="046383AC" w:rsidR="00091676" w:rsidRPr="00CD2DDE" w:rsidRDefault="00091676" w:rsidP="00350F18">
                    <w:r>
                      <w:t>Frequency inverter cyclic input data area</w:t>
                    </w:r>
                    <w:r w:rsidR="00E80E61">
                      <w:t xml:space="preserve"> 1</w:t>
                    </w:r>
                  </w:p>
                </w:tc>
                <w:tc>
                  <w:tcPr>
                    <w:tcW w:w="0" w:type="auto"/>
                  </w:tcPr>
                  <w:p w14:paraId="698C80DF" w14:textId="0B8B8CAD" w:rsidR="00091676" w:rsidRPr="000012FF" w:rsidRDefault="00AE0B9B" w:rsidP="00350F18">
                    <w:hyperlink w:anchor="_stRemoteDataBasicIn" w:history="1">
                      <w:r w:rsidR="00091676" w:rsidRPr="000012FF">
                        <w:rPr>
                          <w:rStyle w:val="Hyperlink"/>
                        </w:rPr>
                        <w:t>stRemote</w:t>
                      </w:r>
                      <w:r w:rsidR="00A946B8">
                        <w:rPr>
                          <w:rStyle w:val="Hyperlink"/>
                        </w:rPr>
                        <w:t>Data</w:t>
                      </w:r>
                      <w:r w:rsidR="00091676" w:rsidRPr="000012FF">
                        <w:rPr>
                          <w:rStyle w:val="Hyperlink"/>
                        </w:rPr>
                        <w:t>BasicIn</w:t>
                      </w:r>
                    </w:hyperlink>
                  </w:p>
                </w:tc>
                <w:tc>
                  <w:tcPr>
                    <w:tcW w:w="0" w:type="auto"/>
                  </w:tcPr>
                  <w:p w14:paraId="4E38DCC1" w14:textId="77777777" w:rsidR="00091676" w:rsidRDefault="00091676" w:rsidP="00350F18">
                    <w:pPr>
                      <w:jc w:val="left"/>
                    </w:pPr>
                    <w:r>
                      <w:t>-</w:t>
                    </w:r>
                  </w:p>
                </w:tc>
                <w:tc>
                  <w:tcPr>
                    <w:tcW w:w="0" w:type="auto"/>
                  </w:tcPr>
                  <w:p w14:paraId="7679A79C" w14:textId="2090CB67" w:rsidR="00091676" w:rsidRDefault="00091676" w:rsidP="00350F18">
                    <w:r>
                      <w:t xml:space="preserve">Specifies the CC-Link IE Field Basic </w:t>
                    </w:r>
                    <w:r w:rsidRPr="00CF4CF7">
                      <w:t>cyclic input data area</w:t>
                    </w:r>
                    <w:r>
                      <w:t xml:space="preserve"> structure storing the Remote inputs and Remote Read registers </w:t>
                    </w:r>
                    <w:r w:rsidR="00702F34">
                      <w:t>corresponding to the</w:t>
                    </w:r>
                    <w:r w:rsidR="005D7BA6">
                      <w:t xml:space="preserve"> first occupied station of the </w:t>
                    </w:r>
                    <w:r w:rsidR="00702F34">
                      <w:t xml:space="preserve">BNI </w:t>
                    </w:r>
                    <w:r w:rsidR="0068116A">
                      <w:t>CIB-508</w:t>
                    </w:r>
                    <w:r w:rsidR="00702F34">
                      <w:t xml:space="preserve">-105-Z015 </w:t>
                    </w:r>
                    <w:r w:rsidR="006D2CE2">
                      <w:t>CC-Link IE Field Basic IO-Link Master</w:t>
                    </w:r>
                    <w:r w:rsidR="005D7BA6">
                      <w:t xml:space="preserve"> (Profile 1)</w:t>
                    </w:r>
                    <w:r w:rsidR="00702F34">
                      <w:t>.</w:t>
                    </w:r>
                  </w:p>
                </w:tc>
              </w:tr>
            </w:sdtContent>
          </w:sdt>
          <w:sdt>
            <w:sdtPr>
              <w:id w:val="-330143764"/>
            </w:sdtPr>
            <w:sdtEndPr/>
            <w:sdtContent>
              <w:tr w:rsidR="005D7BA6" w14:paraId="6679AEC6" w14:textId="77777777" w:rsidTr="00E80E61">
                <w:tc>
                  <w:tcPr>
                    <w:tcW w:w="0" w:type="auto"/>
                  </w:tcPr>
                  <w:p w14:paraId="4AD9548A" w14:textId="579002AB" w:rsidR="00091676" w:rsidRDefault="00091676" w:rsidP="00350F18">
                    <w:pPr>
                      <w:tabs>
                        <w:tab w:val="left" w:pos="3450"/>
                      </w:tabs>
                    </w:pPr>
                    <w:r>
                      <w:t>(2</w:t>
                    </w:r>
                    <w:r w:rsidR="00DB5C93">
                      <w:t>1</w:t>
                    </w:r>
                    <w:r>
                      <w:t>)</w:t>
                    </w:r>
                  </w:p>
                </w:tc>
                <w:tc>
                  <w:tcPr>
                    <w:tcW w:w="0" w:type="auto"/>
                  </w:tcPr>
                  <w:p w14:paraId="0E8D1963" w14:textId="50AA9172" w:rsidR="00091676" w:rsidRPr="0063744E" w:rsidRDefault="00091676" w:rsidP="00350F18">
                    <w:r w:rsidRPr="00EC22BC">
                      <w:t>io_stLinkBasicOut</w:t>
                    </w:r>
                    <w:r w:rsidR="00246D92">
                      <w:t>1</w:t>
                    </w:r>
                  </w:p>
                </w:tc>
                <w:tc>
                  <w:tcPr>
                    <w:tcW w:w="0" w:type="auto"/>
                  </w:tcPr>
                  <w:p w14:paraId="5613A9FB" w14:textId="5351122E" w:rsidR="00091676" w:rsidRDefault="00091676" w:rsidP="00350F18">
                    <w:r>
                      <w:t>Frequency inverter cyclic output data area</w:t>
                    </w:r>
                    <w:r w:rsidR="00E80E61">
                      <w:t xml:space="preserve"> 1</w:t>
                    </w:r>
                  </w:p>
                </w:tc>
                <w:tc>
                  <w:tcPr>
                    <w:tcW w:w="0" w:type="auto"/>
                  </w:tcPr>
                  <w:p w14:paraId="4B6CD2CE" w14:textId="59113715" w:rsidR="00091676" w:rsidRPr="000012FF" w:rsidRDefault="00AE0B9B" w:rsidP="00350F18">
                    <w:hyperlink w:anchor="_stRemoteDataBasicOut" w:history="1">
                      <w:r w:rsidR="00091676" w:rsidRPr="000012FF">
                        <w:rPr>
                          <w:rStyle w:val="Hyperlink"/>
                        </w:rPr>
                        <w:t>stRemote</w:t>
                      </w:r>
                      <w:r w:rsidR="00A946B8">
                        <w:rPr>
                          <w:rStyle w:val="Hyperlink"/>
                        </w:rPr>
                        <w:t>Data</w:t>
                      </w:r>
                      <w:r w:rsidR="00091676" w:rsidRPr="000012FF">
                        <w:rPr>
                          <w:rStyle w:val="Hyperlink"/>
                        </w:rPr>
                        <w:t>BasicOut</w:t>
                      </w:r>
                    </w:hyperlink>
                  </w:p>
                </w:tc>
                <w:tc>
                  <w:tcPr>
                    <w:tcW w:w="0" w:type="auto"/>
                  </w:tcPr>
                  <w:p w14:paraId="28E013C3" w14:textId="77777777" w:rsidR="00091676" w:rsidRDefault="00091676" w:rsidP="00350F18">
                    <w:pPr>
                      <w:jc w:val="left"/>
                    </w:pPr>
                    <w:r>
                      <w:t>-</w:t>
                    </w:r>
                  </w:p>
                </w:tc>
                <w:tc>
                  <w:tcPr>
                    <w:tcW w:w="0" w:type="auto"/>
                  </w:tcPr>
                  <w:p w14:paraId="3762DB09" w14:textId="6F5EBD4B" w:rsidR="00091676" w:rsidRDefault="00091676" w:rsidP="00350F18">
                    <w:r>
                      <w:t xml:space="preserve">Specifies the CC-Link IE Field Basic </w:t>
                    </w:r>
                    <w:r w:rsidRPr="00CF4CF7">
                      <w:t xml:space="preserve">cyclic </w:t>
                    </w:r>
                    <w:r>
                      <w:t>out</w:t>
                    </w:r>
                    <w:r w:rsidRPr="00CF4CF7">
                      <w:t>put data area</w:t>
                    </w:r>
                    <w:r>
                      <w:t xml:space="preserve"> structure storing the Remote outputs and Remote Write registers corresponding </w:t>
                    </w:r>
                    <w:r w:rsidR="00702F34">
                      <w:t xml:space="preserve">to the </w:t>
                    </w:r>
                    <w:r w:rsidR="005D7BA6">
                      <w:t xml:space="preserve">first occupied station of the </w:t>
                    </w:r>
                    <w:r w:rsidR="00702F34">
                      <w:t xml:space="preserve">BNI </w:t>
                    </w:r>
                    <w:r w:rsidR="0068116A">
                      <w:t>CIB-508</w:t>
                    </w:r>
                    <w:r w:rsidR="00702F34">
                      <w:t xml:space="preserve">-105-Z015 </w:t>
                    </w:r>
                    <w:r w:rsidR="006D2CE2">
                      <w:t>CC-Link IE Field Basic IO-Link Master</w:t>
                    </w:r>
                    <w:r w:rsidR="00702F34">
                      <w:t xml:space="preserve"> </w:t>
                    </w:r>
                    <w:r w:rsidR="005D7BA6">
                      <w:t>(Profile 1)</w:t>
                    </w:r>
                    <w:r w:rsidR="00702F34">
                      <w:t>.</w:t>
                    </w:r>
                  </w:p>
                </w:tc>
              </w:tr>
            </w:sdtContent>
          </w:sdt>
          <w:sdt>
            <w:sdtPr>
              <w:id w:val="370814234"/>
            </w:sdtPr>
            <w:sdtEndPr/>
            <w:sdtContent>
              <w:tr w:rsidR="005D7BA6" w14:paraId="72846661" w14:textId="77777777" w:rsidTr="00E80E61">
                <w:tc>
                  <w:tcPr>
                    <w:tcW w:w="0" w:type="auto"/>
                  </w:tcPr>
                  <w:p w14:paraId="30322B92" w14:textId="3E81EC78" w:rsidR="00246D92" w:rsidRDefault="00246D92" w:rsidP="00A3753C">
                    <w:pPr>
                      <w:tabs>
                        <w:tab w:val="left" w:pos="3450"/>
                      </w:tabs>
                    </w:pPr>
                    <w:r>
                      <w:t>(2</w:t>
                    </w:r>
                    <w:r w:rsidR="00DB5C93">
                      <w:t>2</w:t>
                    </w:r>
                    <w:r>
                      <w:t>)</w:t>
                    </w:r>
                  </w:p>
                </w:tc>
                <w:tc>
                  <w:tcPr>
                    <w:tcW w:w="0" w:type="auto"/>
                  </w:tcPr>
                  <w:p w14:paraId="0FBE59E2" w14:textId="2DD6C2A3" w:rsidR="00246D92" w:rsidRPr="00EB6A30" w:rsidRDefault="00246D92" w:rsidP="00A3753C">
                    <w:r w:rsidRPr="00EC22BC">
                      <w:t>io_stLinkBasicIn</w:t>
                    </w:r>
                    <w:r>
                      <w:t>2</w:t>
                    </w:r>
                  </w:p>
                </w:tc>
                <w:tc>
                  <w:tcPr>
                    <w:tcW w:w="0" w:type="auto"/>
                  </w:tcPr>
                  <w:p w14:paraId="148ADE6A" w14:textId="11D22224" w:rsidR="00246D92" w:rsidRPr="00CD2DDE" w:rsidRDefault="00246D92" w:rsidP="00A3753C">
                    <w:r>
                      <w:t>Frequency inverter cyclic input data area</w:t>
                    </w:r>
                    <w:r w:rsidR="00E80E61">
                      <w:t xml:space="preserve"> 2</w:t>
                    </w:r>
                  </w:p>
                </w:tc>
                <w:tc>
                  <w:tcPr>
                    <w:tcW w:w="0" w:type="auto"/>
                  </w:tcPr>
                  <w:p w14:paraId="2E833B89" w14:textId="2B7E41E5" w:rsidR="00246D92" w:rsidRPr="000012FF" w:rsidRDefault="00AE0B9B" w:rsidP="00A3753C">
                    <w:hyperlink w:anchor="_RJ71PB91V_stMgmtInputs" w:history="1">
                      <w:r w:rsidR="00246D92" w:rsidRPr="000012FF">
                        <w:rPr>
                          <w:rStyle w:val="Hyperlink"/>
                        </w:rPr>
                        <w:t>stRemote</w:t>
                      </w:r>
                      <w:r w:rsidR="00A946B8">
                        <w:rPr>
                          <w:rStyle w:val="Hyperlink"/>
                        </w:rPr>
                        <w:t>Data</w:t>
                      </w:r>
                      <w:r w:rsidR="00246D92" w:rsidRPr="000012FF">
                        <w:rPr>
                          <w:rStyle w:val="Hyperlink"/>
                        </w:rPr>
                        <w:t>BasicIn</w:t>
                      </w:r>
                    </w:hyperlink>
                  </w:p>
                </w:tc>
                <w:tc>
                  <w:tcPr>
                    <w:tcW w:w="0" w:type="auto"/>
                  </w:tcPr>
                  <w:p w14:paraId="7B8FC4FE" w14:textId="77777777" w:rsidR="00246D92" w:rsidRDefault="00246D92" w:rsidP="00A3753C">
                    <w:pPr>
                      <w:jc w:val="left"/>
                    </w:pPr>
                    <w:r>
                      <w:t>-</w:t>
                    </w:r>
                  </w:p>
                </w:tc>
                <w:tc>
                  <w:tcPr>
                    <w:tcW w:w="0" w:type="auto"/>
                  </w:tcPr>
                  <w:p w14:paraId="55853663" w14:textId="42331E8C" w:rsidR="00246D92" w:rsidRDefault="005D7BA6" w:rsidP="00A3753C">
                    <w:r>
                      <w:t xml:space="preserve">Specifies the CC-Link IE Field Basic </w:t>
                    </w:r>
                    <w:r w:rsidRPr="00CF4CF7">
                      <w:t>cyclic input data area</w:t>
                    </w:r>
                    <w:r>
                      <w:t xml:space="preserve"> structure storing the Remote inputs and Remote Read registers corresponding to the second occupied station of the BNI CIB-508-105-Z015 CC-Link IE Field Basic IO-Link Master (Profile 1).</w:t>
                    </w:r>
                  </w:p>
                </w:tc>
              </w:tr>
            </w:sdtContent>
          </w:sdt>
          <w:sdt>
            <w:sdtPr>
              <w:id w:val="-2135089262"/>
            </w:sdtPr>
            <w:sdtEndPr/>
            <w:sdtContent>
              <w:tr w:rsidR="005D7BA6" w14:paraId="5D208103" w14:textId="77777777" w:rsidTr="00E80E61">
                <w:tc>
                  <w:tcPr>
                    <w:tcW w:w="0" w:type="auto"/>
                  </w:tcPr>
                  <w:p w14:paraId="296F0C9C" w14:textId="1C669E69" w:rsidR="00246D92" w:rsidRDefault="00246D92" w:rsidP="00A3753C">
                    <w:pPr>
                      <w:tabs>
                        <w:tab w:val="left" w:pos="3450"/>
                      </w:tabs>
                    </w:pPr>
                    <w:r>
                      <w:t>(2</w:t>
                    </w:r>
                    <w:r w:rsidR="00DB5C93">
                      <w:t>3</w:t>
                    </w:r>
                    <w:r>
                      <w:t>)</w:t>
                    </w:r>
                  </w:p>
                </w:tc>
                <w:tc>
                  <w:tcPr>
                    <w:tcW w:w="0" w:type="auto"/>
                  </w:tcPr>
                  <w:p w14:paraId="24437A7D" w14:textId="370D66A7" w:rsidR="00246D92" w:rsidRPr="0063744E" w:rsidRDefault="00246D92" w:rsidP="00A3753C">
                    <w:r w:rsidRPr="00EC22BC">
                      <w:t>io_stLinkBasicOut</w:t>
                    </w:r>
                    <w:r>
                      <w:t>2</w:t>
                    </w:r>
                  </w:p>
                </w:tc>
                <w:tc>
                  <w:tcPr>
                    <w:tcW w:w="0" w:type="auto"/>
                  </w:tcPr>
                  <w:p w14:paraId="4BBEE1A1" w14:textId="1F614300" w:rsidR="00246D92" w:rsidRDefault="00246D92" w:rsidP="00A3753C">
                    <w:r>
                      <w:t>Frequency inverter cyclic output data area</w:t>
                    </w:r>
                    <w:r w:rsidR="00E80E61">
                      <w:t xml:space="preserve"> 2</w:t>
                    </w:r>
                  </w:p>
                </w:tc>
                <w:tc>
                  <w:tcPr>
                    <w:tcW w:w="0" w:type="auto"/>
                  </w:tcPr>
                  <w:p w14:paraId="74E2BD9E" w14:textId="4DC1D0A4" w:rsidR="00246D92" w:rsidRPr="000012FF" w:rsidRDefault="00AE0B9B" w:rsidP="00A3753C">
                    <w:hyperlink w:anchor="_stRemoteRegBasicOut" w:history="1">
                      <w:r w:rsidR="00246D92" w:rsidRPr="000012FF">
                        <w:rPr>
                          <w:rStyle w:val="Hyperlink"/>
                        </w:rPr>
                        <w:t>stRemote</w:t>
                      </w:r>
                      <w:r w:rsidR="00A946B8">
                        <w:rPr>
                          <w:rStyle w:val="Hyperlink"/>
                        </w:rPr>
                        <w:t>Data</w:t>
                      </w:r>
                      <w:r w:rsidR="00246D92" w:rsidRPr="000012FF">
                        <w:rPr>
                          <w:rStyle w:val="Hyperlink"/>
                        </w:rPr>
                        <w:t>BasicOut</w:t>
                      </w:r>
                    </w:hyperlink>
                  </w:p>
                </w:tc>
                <w:tc>
                  <w:tcPr>
                    <w:tcW w:w="0" w:type="auto"/>
                  </w:tcPr>
                  <w:p w14:paraId="39915853" w14:textId="77777777" w:rsidR="00246D92" w:rsidRDefault="00246D92" w:rsidP="00A3753C">
                    <w:pPr>
                      <w:jc w:val="left"/>
                    </w:pPr>
                    <w:r>
                      <w:t>-</w:t>
                    </w:r>
                  </w:p>
                </w:tc>
                <w:tc>
                  <w:tcPr>
                    <w:tcW w:w="0" w:type="auto"/>
                  </w:tcPr>
                  <w:p w14:paraId="17F640CC" w14:textId="7B3A47E5" w:rsidR="00246D92" w:rsidRDefault="00E53F2E" w:rsidP="00A3753C">
                    <w:r>
                      <w:t xml:space="preserve">Specifies the CC-Link IE Field Basic </w:t>
                    </w:r>
                    <w:r w:rsidRPr="00CF4CF7">
                      <w:t xml:space="preserve">cyclic </w:t>
                    </w:r>
                    <w:r>
                      <w:t>out</w:t>
                    </w:r>
                    <w:r w:rsidRPr="00CF4CF7">
                      <w:t>put data area</w:t>
                    </w:r>
                    <w:r>
                      <w:t xml:space="preserve"> structure storing the Remote outputs and Remote Write registers corresponding to the second occupied station of the BNI CIB-508-105-Z015 CC-Link IE Field Basic IO-Link Master (Profile 1).</w:t>
                    </w:r>
                  </w:p>
                </w:tc>
              </w:tr>
            </w:sdtContent>
          </w:sdt>
        </w:tbl>
      </w:sdtContent>
    </w:sdt>
    <w:sdt>
      <w:sdtPr>
        <w:id w:val="1232575882"/>
      </w:sdtPr>
      <w:sdtEndPr/>
      <w:sdtContent>
        <w:p w14:paraId="4A555E0A" w14:textId="30F31BCA" w:rsidR="000B4B2C" w:rsidRDefault="00333C4C" w:rsidP="000B4B2C">
          <w:pPr>
            <w:pStyle w:val="Heading5"/>
            <w:spacing w:before="180"/>
          </w:pPr>
          <w:r w:rsidRPr="00085E02">
            <w:t>Output</w:t>
          </w:r>
          <w:r>
            <w:t xml:space="preserve"> Labels</w:t>
          </w:r>
        </w:p>
      </w:sdtContent>
    </w:sdt>
    <w:sdt>
      <w:sdtPr>
        <w:rPr>
          <w:b w:val="0"/>
        </w:rPr>
        <w:id w:val="-1763211712"/>
      </w:sdtPr>
      <w:sdtEndPr/>
      <w:sdtContent>
        <w:tbl>
          <w:tblPr>
            <w:tblStyle w:val="TableGrid"/>
            <w:tblW w:w="0" w:type="auto"/>
            <w:tblInd w:w="-8" w:type="dxa"/>
            <w:tblLook w:val="04A0" w:firstRow="1" w:lastRow="0" w:firstColumn="1" w:lastColumn="0" w:noHBand="0" w:noVBand="1"/>
          </w:tblPr>
          <w:tblGrid>
            <w:gridCol w:w="507"/>
            <w:gridCol w:w="1894"/>
            <w:gridCol w:w="945"/>
            <w:gridCol w:w="1529"/>
            <w:gridCol w:w="731"/>
            <w:gridCol w:w="4030"/>
          </w:tblGrid>
          <w:sdt>
            <w:sdtPr>
              <w:rPr>
                <w:b w:val="0"/>
              </w:rPr>
              <w:id w:val="406195576"/>
            </w:sdtPr>
            <w:sdtEndPr>
              <w:rPr>
                <w:b/>
              </w:rPr>
            </w:sdtEndPr>
            <w:sdtContent>
              <w:tr w:rsidR="000B4B2C" w14:paraId="6134901D" w14:textId="77777777" w:rsidTr="00393FED">
                <w:tc>
                  <w:tcPr>
                    <w:tcW w:w="0" w:type="auto"/>
                    <w:shd w:val="clear" w:color="auto" w:fill="A1C4E7"/>
                  </w:tcPr>
                  <w:p w14:paraId="6B1B2110" w14:textId="77777777" w:rsidR="000B4B2C" w:rsidRDefault="000B4B2C" w:rsidP="008F4D15">
                    <w:pPr>
                      <w:pStyle w:val="TableHeadere-Manual"/>
                    </w:pPr>
                    <w:r w:rsidRPr="00FC5E50">
                      <w:t>No.</w:t>
                    </w:r>
                  </w:p>
                </w:tc>
                <w:tc>
                  <w:tcPr>
                    <w:tcW w:w="0" w:type="auto"/>
                    <w:shd w:val="clear" w:color="auto" w:fill="A1C4E7"/>
                  </w:tcPr>
                  <w:p w14:paraId="0AD05A2D" w14:textId="77777777" w:rsidR="000B4B2C" w:rsidRDefault="000B4B2C" w:rsidP="008F4D15">
                    <w:pPr>
                      <w:pStyle w:val="TableHeadere-Manual"/>
                    </w:pPr>
                    <w:r w:rsidRPr="00FC5E50">
                      <w:t>Variable Name</w:t>
                    </w:r>
                  </w:p>
                </w:tc>
                <w:tc>
                  <w:tcPr>
                    <w:tcW w:w="0" w:type="auto"/>
                    <w:shd w:val="clear" w:color="auto" w:fill="A1C4E7"/>
                  </w:tcPr>
                  <w:p w14:paraId="76203175" w14:textId="77777777" w:rsidR="000B4B2C" w:rsidRPr="00FC5E50" w:rsidRDefault="000B4B2C" w:rsidP="008F4D15">
                    <w:pPr>
                      <w:pStyle w:val="TableHeadere-Manual"/>
                    </w:pPr>
                    <w:r>
                      <w:t>Name</w:t>
                    </w:r>
                  </w:p>
                </w:tc>
                <w:tc>
                  <w:tcPr>
                    <w:tcW w:w="0" w:type="auto"/>
                    <w:shd w:val="clear" w:color="auto" w:fill="A1C4E7"/>
                  </w:tcPr>
                  <w:p w14:paraId="4C164FC9" w14:textId="77777777" w:rsidR="000B4B2C" w:rsidRDefault="000B4B2C" w:rsidP="008F4D15">
                    <w:pPr>
                      <w:pStyle w:val="TableHeadere-Manual"/>
                    </w:pPr>
                    <w:r w:rsidRPr="00FC5E50">
                      <w:t>Data type</w:t>
                    </w:r>
                  </w:p>
                </w:tc>
                <w:tc>
                  <w:tcPr>
                    <w:tcW w:w="0" w:type="auto"/>
                    <w:shd w:val="clear" w:color="auto" w:fill="A1C4E7"/>
                  </w:tcPr>
                  <w:p w14:paraId="0EFFBCA5" w14:textId="77777777" w:rsidR="000B4B2C" w:rsidRDefault="000B4B2C" w:rsidP="008F4D15">
                    <w:pPr>
                      <w:pStyle w:val="TableHeadere-Manual"/>
                    </w:pPr>
                    <w:r w:rsidRPr="00FC5E50">
                      <w:t>Setting Range</w:t>
                    </w:r>
                  </w:p>
                </w:tc>
                <w:tc>
                  <w:tcPr>
                    <w:tcW w:w="0" w:type="auto"/>
                    <w:shd w:val="clear" w:color="auto" w:fill="A1C4E7"/>
                  </w:tcPr>
                  <w:p w14:paraId="03F4CBA1" w14:textId="77777777" w:rsidR="000B4B2C" w:rsidRDefault="000B4B2C" w:rsidP="008F4D15">
                    <w:pPr>
                      <w:pStyle w:val="TableHeadere-Manual"/>
                    </w:pPr>
                    <w:r w:rsidRPr="00FC5E50">
                      <w:t>Description</w:t>
                    </w:r>
                  </w:p>
                </w:tc>
              </w:tr>
            </w:sdtContent>
          </w:sdt>
          <w:sdt>
            <w:sdtPr>
              <w:id w:val="-211655499"/>
            </w:sdtPr>
            <w:sdtEndPr/>
            <w:sdtContent>
              <w:tr w:rsidR="00170080" w14:paraId="72C6C996" w14:textId="77777777" w:rsidTr="00393FED">
                <w:tc>
                  <w:tcPr>
                    <w:tcW w:w="0" w:type="auto"/>
                  </w:tcPr>
                  <w:p w14:paraId="3889A451" w14:textId="22FF0ED3" w:rsidR="000B4B2C" w:rsidRDefault="000B4B2C" w:rsidP="000B4B2C">
                    <w:pPr>
                      <w:tabs>
                        <w:tab w:val="left" w:pos="3450"/>
                      </w:tabs>
                    </w:pPr>
                    <w:r>
                      <w:rPr>
                        <w:lang w:val="de-DE"/>
                      </w:rPr>
                      <w:t>(2</w:t>
                    </w:r>
                    <w:r w:rsidR="00DB5C93">
                      <w:rPr>
                        <w:lang w:val="de-DE"/>
                      </w:rPr>
                      <w:t>4</w:t>
                    </w:r>
                    <w:r>
                      <w:rPr>
                        <w:lang w:val="de-DE"/>
                      </w:rPr>
                      <w:t>)</w:t>
                    </w:r>
                  </w:p>
                </w:tc>
                <w:tc>
                  <w:tcPr>
                    <w:tcW w:w="0" w:type="auto"/>
                  </w:tcPr>
                  <w:p w14:paraId="137193F7" w14:textId="25F7E5C5" w:rsidR="000B4B2C" w:rsidRPr="00EB6A30" w:rsidRDefault="000B4B2C" w:rsidP="000B4B2C">
                    <w:r>
                      <w:t>o_bENO</w:t>
                    </w:r>
                  </w:p>
                </w:tc>
                <w:tc>
                  <w:tcPr>
                    <w:tcW w:w="0" w:type="auto"/>
                  </w:tcPr>
                  <w:p w14:paraId="07462AB9" w14:textId="71A51F15" w:rsidR="000B4B2C" w:rsidRPr="00CD2DDE" w:rsidRDefault="000B4B2C" w:rsidP="000B4B2C">
                    <w:r>
                      <w:t>CC-Link IE Field Basic IO-Link Master control command output status</w:t>
                    </w:r>
                  </w:p>
                </w:tc>
                <w:tc>
                  <w:tcPr>
                    <w:tcW w:w="0" w:type="auto"/>
                  </w:tcPr>
                  <w:p w14:paraId="29E1B354" w14:textId="1530D1D2" w:rsidR="000B4B2C" w:rsidRPr="000012FF" w:rsidRDefault="000B4B2C" w:rsidP="000B4B2C">
                    <w:r>
                      <w:t>Bit</w:t>
                    </w:r>
                  </w:p>
                </w:tc>
                <w:tc>
                  <w:tcPr>
                    <w:tcW w:w="0" w:type="auto"/>
                  </w:tcPr>
                  <w:p w14:paraId="52A9793A" w14:textId="27976D97" w:rsidR="000B4B2C" w:rsidRDefault="000B4B2C" w:rsidP="000B4B2C">
                    <w:pPr>
                      <w:jc w:val="left"/>
                    </w:pPr>
                    <w:r>
                      <w:t>OFF</w:t>
                    </w:r>
                  </w:p>
                </w:tc>
                <w:tc>
                  <w:tcPr>
                    <w:tcW w:w="0" w:type="auto"/>
                  </w:tcPr>
                  <w:p w14:paraId="6B9EF236" w14:textId="77777777" w:rsidR="000B4B2C" w:rsidRDefault="000B4B2C" w:rsidP="000B4B2C">
                    <w:pPr>
                      <w:pStyle w:val="NoSpacing"/>
                      <w:jc w:val="left"/>
                    </w:pPr>
                    <w:r>
                      <w:t>ON: CC-Link IE Field Basic IO-Link Master control command signal is active.</w:t>
                    </w:r>
                  </w:p>
                  <w:p w14:paraId="4A9C8C7F" w14:textId="4BBEE5A5" w:rsidR="000B4B2C" w:rsidRDefault="000B4B2C" w:rsidP="000B4B2C">
                    <w:r>
                      <w:t>OFF: CC-Link IE Field Basic IO-Link Master control command signal is inactive.</w:t>
                    </w:r>
                  </w:p>
                </w:tc>
              </w:tr>
            </w:sdtContent>
          </w:sdt>
          <w:sdt>
            <w:sdtPr>
              <w:id w:val="-581372753"/>
            </w:sdtPr>
            <w:sdtEndPr/>
            <w:sdtContent>
              <w:tr w:rsidR="00170080" w14:paraId="5AC1DEE6" w14:textId="77777777" w:rsidTr="00393FED">
                <w:tc>
                  <w:tcPr>
                    <w:tcW w:w="0" w:type="auto"/>
                  </w:tcPr>
                  <w:p w14:paraId="4F307D72" w14:textId="2E867E20" w:rsidR="000B4B2C" w:rsidRDefault="000B4B2C" w:rsidP="000B4B2C">
                    <w:pPr>
                      <w:tabs>
                        <w:tab w:val="left" w:pos="3450"/>
                      </w:tabs>
                    </w:pPr>
                    <w:r w:rsidRPr="00E01F62">
                      <w:rPr>
                        <w:rFonts w:hAnsiTheme="majorEastAsia"/>
                      </w:rPr>
                      <w:t>(2</w:t>
                    </w:r>
                    <w:r w:rsidR="00DB5C93">
                      <w:rPr>
                        <w:rFonts w:hAnsiTheme="majorEastAsia"/>
                      </w:rPr>
                      <w:t>5</w:t>
                    </w:r>
                    <w:r w:rsidRPr="00E01F62">
                      <w:rPr>
                        <w:rFonts w:hAnsiTheme="majorEastAsia"/>
                      </w:rPr>
                      <w:t>)</w:t>
                    </w:r>
                  </w:p>
                </w:tc>
                <w:tc>
                  <w:tcPr>
                    <w:tcW w:w="0" w:type="auto"/>
                  </w:tcPr>
                  <w:p w14:paraId="1249654B" w14:textId="6B560658" w:rsidR="000B4B2C" w:rsidRPr="0063744E" w:rsidRDefault="000B4B2C" w:rsidP="000B4B2C">
                    <w:r w:rsidRPr="00722CF7">
                      <w:rPr>
                        <w:rFonts w:hAnsiTheme="majorEastAsia"/>
                      </w:rPr>
                      <w:t>o_bDataLinkOk</w:t>
                    </w:r>
                  </w:p>
                </w:tc>
                <w:tc>
                  <w:tcPr>
                    <w:tcW w:w="0" w:type="auto"/>
                  </w:tcPr>
                  <w:p w14:paraId="24BFB0C9" w14:textId="15993ECF" w:rsidR="000B4B2C" w:rsidRDefault="000B4B2C" w:rsidP="000B4B2C">
                    <w:r>
                      <w:rPr>
                        <w:rFonts w:hAnsiTheme="majorEastAsia"/>
                      </w:rPr>
                      <w:t>Data link status</w:t>
                    </w:r>
                  </w:p>
                </w:tc>
                <w:tc>
                  <w:tcPr>
                    <w:tcW w:w="0" w:type="auto"/>
                  </w:tcPr>
                  <w:p w14:paraId="68EDCDE2" w14:textId="52FFD28B" w:rsidR="000B4B2C" w:rsidRPr="000012FF" w:rsidRDefault="000B4B2C" w:rsidP="000B4B2C">
                    <w:r w:rsidRPr="00E01F62">
                      <w:rPr>
                        <w:rFonts w:hAnsiTheme="majorEastAsia" w:cs="Calibri"/>
                        <w:color w:val="000000"/>
                      </w:rPr>
                      <w:t>Bit</w:t>
                    </w:r>
                  </w:p>
                </w:tc>
                <w:tc>
                  <w:tcPr>
                    <w:tcW w:w="0" w:type="auto"/>
                  </w:tcPr>
                  <w:p w14:paraId="06004028" w14:textId="2D63292A" w:rsidR="000B4B2C" w:rsidRDefault="000B4B2C" w:rsidP="000B4B2C">
                    <w:pPr>
                      <w:jc w:val="left"/>
                    </w:pPr>
                    <w:r w:rsidRPr="00E01F62">
                      <w:rPr>
                        <w:rFonts w:hAnsiTheme="majorEastAsia"/>
                      </w:rPr>
                      <w:t>OFF</w:t>
                    </w:r>
                  </w:p>
                </w:tc>
                <w:tc>
                  <w:tcPr>
                    <w:tcW w:w="0" w:type="auto"/>
                  </w:tcPr>
                  <w:p w14:paraId="52A9E4F8" w14:textId="36E85B29" w:rsidR="000B4B2C" w:rsidRDefault="000B4B2C" w:rsidP="000B4B2C">
                    <w:r w:rsidRPr="00E01F62">
                      <w:rPr>
                        <w:rFonts w:hAnsiTheme="majorEastAsia" w:cs="Calibri"/>
                        <w:color w:val="000000"/>
                      </w:rPr>
                      <w:t xml:space="preserve">Signals if the data link with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w:t>
                    </w:r>
                    <w:r>
                      <w:rPr>
                        <w:rFonts w:hAnsiTheme="majorEastAsia" w:cs="Calibri"/>
                        <w:color w:val="000000"/>
                      </w:rPr>
                      <w:t>station i</w:t>
                    </w:r>
                    <w:r w:rsidRPr="00E01F62">
                      <w:rPr>
                        <w:rFonts w:hAnsiTheme="majorEastAsia" w:cs="Calibri"/>
                        <w:color w:val="000000"/>
                      </w:rPr>
                      <w:t>s up.</w:t>
                    </w:r>
                  </w:p>
                </w:tc>
              </w:tr>
            </w:sdtContent>
          </w:sdt>
          <w:sdt>
            <w:sdtPr>
              <w:id w:val="1134215658"/>
            </w:sdtPr>
            <w:sdtEndPr/>
            <w:sdtContent>
              <w:tr w:rsidR="00170080" w14:paraId="20AE56CF" w14:textId="77777777" w:rsidTr="00393FED">
                <w:tc>
                  <w:tcPr>
                    <w:tcW w:w="0" w:type="auto"/>
                  </w:tcPr>
                  <w:p w14:paraId="5A911178" w14:textId="64737C97" w:rsidR="000B4B2C" w:rsidRDefault="000B4B2C" w:rsidP="000B4B2C">
                    <w:pPr>
                      <w:tabs>
                        <w:tab w:val="left" w:pos="3450"/>
                      </w:tabs>
                    </w:pPr>
                    <w:r w:rsidRPr="00E01F62">
                      <w:rPr>
                        <w:rFonts w:hAnsiTheme="majorEastAsia"/>
                      </w:rPr>
                      <w:t>(2</w:t>
                    </w:r>
                    <w:r w:rsidR="00DB5C93">
                      <w:rPr>
                        <w:rFonts w:hAnsiTheme="majorEastAsia"/>
                      </w:rPr>
                      <w:t>6</w:t>
                    </w:r>
                    <w:r w:rsidRPr="00E01F62">
                      <w:rPr>
                        <w:rFonts w:hAnsiTheme="majorEastAsia"/>
                      </w:rPr>
                      <w:t>)</w:t>
                    </w:r>
                  </w:p>
                </w:tc>
                <w:tc>
                  <w:tcPr>
                    <w:tcW w:w="0" w:type="auto"/>
                  </w:tcPr>
                  <w:p w14:paraId="0A58025D" w14:textId="7859AD3A" w:rsidR="000B4B2C" w:rsidRPr="00EB6A30" w:rsidRDefault="000B4B2C" w:rsidP="000B4B2C">
                    <w:r w:rsidRPr="00722CF7">
                      <w:rPr>
                        <w:rFonts w:hAnsiTheme="majorEastAsia"/>
                      </w:rPr>
                      <w:t>o_bUnitReady</w:t>
                    </w:r>
                  </w:p>
                </w:tc>
                <w:tc>
                  <w:tcPr>
                    <w:tcW w:w="0" w:type="auto"/>
                  </w:tcPr>
                  <w:p w14:paraId="6D5F4E1F" w14:textId="7071B066" w:rsidR="000B4B2C" w:rsidRPr="00CD2DDE" w:rsidRDefault="000B4B2C" w:rsidP="000B4B2C">
                    <w:r>
                      <w:rPr>
                        <w:rFonts w:hAnsiTheme="majorEastAsia"/>
                      </w:rPr>
                      <w:t>Unit operation status</w:t>
                    </w:r>
                  </w:p>
                </w:tc>
                <w:tc>
                  <w:tcPr>
                    <w:tcW w:w="0" w:type="auto"/>
                  </w:tcPr>
                  <w:p w14:paraId="7C44FF22" w14:textId="2CABEA13" w:rsidR="000B4B2C" w:rsidRPr="000012FF" w:rsidRDefault="000B4B2C" w:rsidP="000B4B2C">
                    <w:r w:rsidRPr="00E01F62">
                      <w:rPr>
                        <w:rFonts w:hAnsiTheme="majorEastAsia" w:cs="Calibri"/>
                        <w:color w:val="000000"/>
                      </w:rPr>
                      <w:t>Bit</w:t>
                    </w:r>
                  </w:p>
                </w:tc>
                <w:tc>
                  <w:tcPr>
                    <w:tcW w:w="0" w:type="auto"/>
                  </w:tcPr>
                  <w:p w14:paraId="7DFCAF90" w14:textId="598CC89E" w:rsidR="000B4B2C" w:rsidRDefault="000B4B2C" w:rsidP="000B4B2C">
                    <w:pPr>
                      <w:jc w:val="left"/>
                    </w:pPr>
                    <w:r w:rsidRPr="00E01F62">
                      <w:rPr>
                        <w:rFonts w:hAnsiTheme="majorEastAsia"/>
                      </w:rPr>
                      <w:t>OFF</w:t>
                    </w:r>
                  </w:p>
                </w:tc>
                <w:tc>
                  <w:tcPr>
                    <w:tcW w:w="0" w:type="auto"/>
                  </w:tcPr>
                  <w:p w14:paraId="61E81D06" w14:textId="5A3CECD7" w:rsidR="000B4B2C" w:rsidRDefault="000B4B2C" w:rsidP="000B4B2C">
                    <w:r w:rsidRPr="00E01F62">
                      <w:rPr>
                        <w:rFonts w:hAnsiTheme="majorEastAsia" w:cs="Calibri"/>
                        <w:color w:val="000000"/>
                      </w:rPr>
                      <w:t xml:space="preserve">Signals if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is initialized and ready for operation.</w:t>
                    </w:r>
                  </w:p>
                </w:tc>
              </w:tr>
            </w:sdtContent>
          </w:sdt>
          <w:sdt>
            <w:sdtPr>
              <w:id w:val="-1643032007"/>
            </w:sdtPr>
            <w:sdtEndPr/>
            <w:sdtContent>
              <w:tr w:rsidR="00170080" w14:paraId="582B1CB8" w14:textId="77777777" w:rsidTr="00393FED">
                <w:tc>
                  <w:tcPr>
                    <w:tcW w:w="0" w:type="auto"/>
                  </w:tcPr>
                  <w:p w14:paraId="5B44FEB1" w14:textId="61DA9B43" w:rsidR="000B4B2C" w:rsidRDefault="000B4B2C" w:rsidP="000B4B2C">
                    <w:pPr>
                      <w:tabs>
                        <w:tab w:val="left" w:pos="3450"/>
                      </w:tabs>
                    </w:pPr>
                    <w:r w:rsidRPr="00E01F62">
                      <w:rPr>
                        <w:rFonts w:hAnsiTheme="majorEastAsia"/>
                      </w:rPr>
                      <w:t>(2</w:t>
                    </w:r>
                    <w:r w:rsidR="00DB5C93">
                      <w:rPr>
                        <w:rFonts w:hAnsiTheme="majorEastAsia"/>
                      </w:rPr>
                      <w:t>7</w:t>
                    </w:r>
                    <w:r w:rsidRPr="00E01F62">
                      <w:rPr>
                        <w:rFonts w:hAnsiTheme="majorEastAsia"/>
                      </w:rPr>
                      <w:t>)</w:t>
                    </w:r>
                  </w:p>
                </w:tc>
                <w:tc>
                  <w:tcPr>
                    <w:tcW w:w="0" w:type="auto"/>
                  </w:tcPr>
                  <w:p w14:paraId="00EBAEB0" w14:textId="7ED4423F" w:rsidR="000B4B2C" w:rsidRPr="0063744E" w:rsidRDefault="000B4B2C" w:rsidP="000B4B2C">
                    <w:r w:rsidRPr="00E01F62">
                      <w:rPr>
                        <w:rFonts w:hAnsiTheme="majorEastAsia"/>
                      </w:rPr>
                      <w:t>o_bUnitError</w:t>
                    </w:r>
                  </w:p>
                </w:tc>
                <w:tc>
                  <w:tcPr>
                    <w:tcW w:w="0" w:type="auto"/>
                  </w:tcPr>
                  <w:p w14:paraId="6C993601" w14:textId="4BDB4012" w:rsidR="000B4B2C" w:rsidRDefault="000B4B2C" w:rsidP="000B4B2C">
                    <w:r>
                      <w:rPr>
                        <w:rFonts w:hAnsiTheme="majorEastAsia"/>
                      </w:rPr>
                      <w:t>Unit error status</w:t>
                    </w:r>
                  </w:p>
                </w:tc>
                <w:tc>
                  <w:tcPr>
                    <w:tcW w:w="0" w:type="auto"/>
                  </w:tcPr>
                  <w:p w14:paraId="4CB9BAAD" w14:textId="6D448785" w:rsidR="000B4B2C" w:rsidRPr="000012FF" w:rsidRDefault="000B4B2C" w:rsidP="000B4B2C">
                    <w:r w:rsidRPr="00E01F62">
                      <w:rPr>
                        <w:rFonts w:hAnsiTheme="majorEastAsia" w:cs="Calibri"/>
                        <w:color w:val="000000"/>
                      </w:rPr>
                      <w:t>Bit</w:t>
                    </w:r>
                  </w:p>
                </w:tc>
                <w:tc>
                  <w:tcPr>
                    <w:tcW w:w="0" w:type="auto"/>
                  </w:tcPr>
                  <w:p w14:paraId="0C3B5D09" w14:textId="7052499F" w:rsidR="000B4B2C" w:rsidRDefault="000B4B2C" w:rsidP="000B4B2C">
                    <w:pPr>
                      <w:jc w:val="left"/>
                    </w:pPr>
                    <w:r w:rsidRPr="00E01F62">
                      <w:rPr>
                        <w:rFonts w:hAnsiTheme="majorEastAsia"/>
                      </w:rPr>
                      <w:t>OFF</w:t>
                    </w:r>
                  </w:p>
                </w:tc>
                <w:tc>
                  <w:tcPr>
                    <w:tcW w:w="0" w:type="auto"/>
                  </w:tcPr>
                  <w:p w14:paraId="5C6CE21B" w14:textId="54BB609E" w:rsidR="000B4B2C" w:rsidRDefault="000B4B2C" w:rsidP="000B4B2C">
                    <w:r w:rsidRPr="00E01F62">
                      <w:rPr>
                        <w:rFonts w:hAnsiTheme="majorEastAsia" w:cs="Calibri"/>
                        <w:color w:val="000000"/>
                      </w:rPr>
                      <w:t xml:space="preserve">Signals if an error has occurred during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initialization or operation.</w:t>
                    </w:r>
                  </w:p>
                </w:tc>
              </w:tr>
            </w:sdtContent>
          </w:sdt>
          <w:sdt>
            <w:sdtPr>
              <w:id w:val="-1325193504"/>
            </w:sdtPr>
            <w:sdtEndPr/>
            <w:sdtContent>
              <w:tr w:rsidR="000B4B2C" w14:paraId="136F789A" w14:textId="77777777" w:rsidTr="00393FED">
                <w:tc>
                  <w:tcPr>
                    <w:tcW w:w="0" w:type="auto"/>
                  </w:tcPr>
                  <w:p w14:paraId="071D7631" w14:textId="3AF547D8" w:rsidR="000B4B2C" w:rsidRDefault="000B4B2C" w:rsidP="000B4B2C">
                    <w:pPr>
                      <w:tabs>
                        <w:tab w:val="left" w:pos="3450"/>
                      </w:tabs>
                    </w:pPr>
                    <w:r w:rsidRPr="00E01F62">
                      <w:rPr>
                        <w:rFonts w:hAnsiTheme="majorEastAsia"/>
                      </w:rPr>
                      <w:t>(2</w:t>
                    </w:r>
                    <w:r w:rsidR="00DB5C93">
                      <w:rPr>
                        <w:rFonts w:hAnsiTheme="majorEastAsia"/>
                      </w:rPr>
                      <w:t>8</w:t>
                    </w:r>
                    <w:r w:rsidRPr="00E01F62">
                      <w:rPr>
                        <w:rFonts w:hAnsiTheme="majorEastAsia"/>
                      </w:rPr>
                      <w:t>)</w:t>
                    </w:r>
                  </w:p>
                </w:tc>
                <w:tc>
                  <w:tcPr>
                    <w:tcW w:w="0" w:type="auto"/>
                  </w:tcPr>
                  <w:p w14:paraId="104BE562" w14:textId="73271EF0" w:rsidR="000B4B2C" w:rsidRPr="00EC22BC" w:rsidRDefault="000B4B2C" w:rsidP="000B4B2C">
                    <w:r w:rsidRPr="00E01F62">
                      <w:rPr>
                        <w:rFonts w:hAnsiTheme="majorEastAsia"/>
                      </w:rPr>
                      <w:t>o_bUnitWarning</w:t>
                    </w:r>
                  </w:p>
                </w:tc>
                <w:tc>
                  <w:tcPr>
                    <w:tcW w:w="0" w:type="auto"/>
                  </w:tcPr>
                  <w:p w14:paraId="4AABA130" w14:textId="3EDADEE4" w:rsidR="000B4B2C" w:rsidRDefault="000B4B2C" w:rsidP="000B4B2C">
                    <w:r>
                      <w:rPr>
                        <w:rFonts w:hAnsiTheme="majorEastAsia"/>
                      </w:rPr>
                      <w:t>Unit warning status</w:t>
                    </w:r>
                  </w:p>
                </w:tc>
                <w:tc>
                  <w:tcPr>
                    <w:tcW w:w="0" w:type="auto"/>
                  </w:tcPr>
                  <w:p w14:paraId="35539E4E" w14:textId="6DA5947C" w:rsidR="000B4B2C" w:rsidRDefault="000B4B2C" w:rsidP="000B4B2C">
                    <w:r w:rsidRPr="00E01F62">
                      <w:rPr>
                        <w:rFonts w:hAnsiTheme="majorEastAsia" w:cs="Calibri"/>
                        <w:color w:val="000000"/>
                      </w:rPr>
                      <w:t>Bit</w:t>
                    </w:r>
                  </w:p>
                </w:tc>
                <w:tc>
                  <w:tcPr>
                    <w:tcW w:w="0" w:type="auto"/>
                  </w:tcPr>
                  <w:p w14:paraId="63ECF771" w14:textId="043E5A14" w:rsidR="000B4B2C" w:rsidRDefault="000B4B2C" w:rsidP="000B4B2C">
                    <w:pPr>
                      <w:jc w:val="left"/>
                    </w:pPr>
                    <w:r w:rsidRPr="00E01F62">
                      <w:rPr>
                        <w:rFonts w:hAnsiTheme="majorEastAsia"/>
                      </w:rPr>
                      <w:t>OFF</w:t>
                    </w:r>
                  </w:p>
                </w:tc>
                <w:tc>
                  <w:tcPr>
                    <w:tcW w:w="0" w:type="auto"/>
                  </w:tcPr>
                  <w:p w14:paraId="14DD937A" w14:textId="394C9901" w:rsidR="000B4B2C" w:rsidRDefault="000B4B2C" w:rsidP="000B4B2C">
                    <w:r w:rsidRPr="00E01F62">
                      <w:rPr>
                        <w:rFonts w:hAnsiTheme="majorEastAsia" w:cs="Calibri"/>
                        <w:color w:val="000000"/>
                      </w:rPr>
                      <w:t xml:space="preserve">Signals if a warning has occurred during the BNI </w:t>
                    </w:r>
                    <w:r>
                      <w:rPr>
                        <w:rFonts w:hAnsiTheme="majorEastAsia" w:cs="Calibri"/>
                        <w:color w:val="000000"/>
                      </w:rPr>
                      <w:t>CIB-508</w:t>
                    </w:r>
                    <w:r w:rsidRPr="00E01F62">
                      <w:rPr>
                        <w:rFonts w:hAnsiTheme="majorEastAsia" w:cs="Calibri"/>
                        <w:color w:val="000000"/>
                      </w:rPr>
                      <w:t xml:space="preserve">-105-Z015 </w:t>
                    </w:r>
                    <w:r w:rsidR="0086370B">
                      <w:rPr>
                        <w:rFonts w:hAnsiTheme="majorEastAsia" w:cs="Calibri"/>
                        <w:color w:val="000000"/>
                      </w:rPr>
                      <w:t>CC-Link IE Field Basic IO</w:t>
                    </w:r>
                    <w:r w:rsidRPr="00E01F62">
                      <w:rPr>
                        <w:rFonts w:hAnsiTheme="majorEastAsia" w:cs="Calibri"/>
                        <w:color w:val="000000"/>
                      </w:rPr>
                      <w:t>-Link-Master initialization or operation.</w:t>
                    </w:r>
                    <w:r w:rsidRPr="00E01F62">
                      <w:rPr>
                        <w:rFonts w:hAnsiTheme="majorEastAsia" w:cs="Calibri"/>
                        <w:color w:val="000000"/>
                      </w:rPr>
                      <w:br/>
                    </w:r>
                    <w:r w:rsidRPr="00294DE5">
                      <w:rPr>
                        <w:rFonts w:hAnsiTheme="majorEastAsia" w:cs="Calibri"/>
                        <w:b/>
                        <w:bCs/>
                        <w:color w:val="000000"/>
                        <w:u w:val="single"/>
                      </w:rPr>
                      <w:t>Note:</w:t>
                    </w:r>
                    <w:r w:rsidRPr="00294DE5">
                      <w:rPr>
                        <w:rFonts w:hAnsiTheme="majorEastAsia" w:cs="Calibri"/>
                        <w:color w:val="000000"/>
                      </w:rPr>
                      <w:t xml:space="preserve"> T</w:t>
                    </w:r>
                    <w:r w:rsidRPr="00E01F62">
                      <w:rPr>
                        <w:rFonts w:hAnsiTheme="majorEastAsia" w:cs="Calibri"/>
                        <w:color w:val="000000"/>
                      </w:rPr>
                      <w:t>his signal will be automatically cleared after a defined time (approx. 10 seconds).</w:t>
                    </w:r>
                  </w:p>
                </w:tc>
              </w:tr>
            </w:sdtContent>
          </w:sdt>
          <w:sdt>
            <w:sdtPr>
              <w:id w:val="-1432431787"/>
            </w:sdtPr>
            <w:sdtEndPr/>
            <w:sdtContent>
              <w:tr w:rsidR="000B4B2C" w14:paraId="591E2BF2" w14:textId="77777777" w:rsidTr="00393FED">
                <w:tc>
                  <w:tcPr>
                    <w:tcW w:w="0" w:type="auto"/>
                  </w:tcPr>
                  <w:p w14:paraId="3199543C" w14:textId="070CDF73" w:rsidR="000B4B2C" w:rsidRDefault="000B4B2C" w:rsidP="000B4B2C">
                    <w:pPr>
                      <w:tabs>
                        <w:tab w:val="left" w:pos="3450"/>
                      </w:tabs>
                    </w:pPr>
                    <w:r w:rsidRPr="00E01F62">
                      <w:rPr>
                        <w:rFonts w:hAnsiTheme="majorEastAsia"/>
                      </w:rPr>
                      <w:t>(2</w:t>
                    </w:r>
                    <w:r w:rsidR="00DB5C93">
                      <w:rPr>
                        <w:rFonts w:hAnsiTheme="majorEastAsia"/>
                      </w:rPr>
                      <w:t>9</w:t>
                    </w:r>
                    <w:r w:rsidRPr="00E01F62">
                      <w:rPr>
                        <w:rFonts w:hAnsiTheme="majorEastAsia"/>
                      </w:rPr>
                      <w:t>)</w:t>
                    </w:r>
                  </w:p>
                </w:tc>
                <w:tc>
                  <w:tcPr>
                    <w:tcW w:w="0" w:type="auto"/>
                  </w:tcPr>
                  <w:p w14:paraId="62415A23" w14:textId="44A5CD6A" w:rsidR="000B4B2C" w:rsidRPr="00EC22BC" w:rsidRDefault="000B4B2C" w:rsidP="000B4B2C">
                    <w:r w:rsidRPr="00E01F62">
                      <w:rPr>
                        <w:rFonts w:hAnsiTheme="majorEastAsia"/>
                      </w:rPr>
                      <w:t>o_uUnitErrorCode</w:t>
                    </w:r>
                  </w:p>
                </w:tc>
                <w:tc>
                  <w:tcPr>
                    <w:tcW w:w="0" w:type="auto"/>
                  </w:tcPr>
                  <w:p w14:paraId="002BD07A" w14:textId="27C623F7" w:rsidR="000B4B2C" w:rsidRDefault="000B4B2C" w:rsidP="000B4B2C">
                    <w:r>
                      <w:rPr>
                        <w:rFonts w:hAnsiTheme="majorEastAsia"/>
                      </w:rPr>
                      <w:t>Unit error code</w:t>
                    </w:r>
                  </w:p>
                </w:tc>
                <w:tc>
                  <w:tcPr>
                    <w:tcW w:w="0" w:type="auto"/>
                  </w:tcPr>
                  <w:p w14:paraId="2BE9910B" w14:textId="775E8701" w:rsidR="000B4B2C" w:rsidRDefault="000B4B2C" w:rsidP="000B4B2C">
                    <w:r w:rsidRPr="00E01F62">
                      <w:rPr>
                        <w:rFonts w:hAnsiTheme="majorEastAsia" w:cs="Calibri"/>
                        <w:color w:val="000000"/>
                      </w:rPr>
                      <w:t>Word[Unsigned]/Bit String[16-bit]</w:t>
                    </w:r>
                  </w:p>
                </w:tc>
                <w:tc>
                  <w:tcPr>
                    <w:tcW w:w="0" w:type="auto"/>
                  </w:tcPr>
                  <w:p w14:paraId="3A6E19BB" w14:textId="006E2E20" w:rsidR="000B4B2C" w:rsidRDefault="000B4B2C" w:rsidP="000B4B2C">
                    <w:pPr>
                      <w:jc w:val="left"/>
                    </w:pPr>
                    <w:r>
                      <w:rPr>
                        <w:rFonts w:hAnsiTheme="majorEastAsia"/>
                      </w:rPr>
                      <w:t>0000h</w:t>
                    </w:r>
                  </w:p>
                </w:tc>
                <w:tc>
                  <w:tcPr>
                    <w:tcW w:w="0" w:type="auto"/>
                  </w:tcPr>
                  <w:p w14:paraId="1DEC1F60" w14:textId="0E3CF9B0" w:rsidR="000B4B2C" w:rsidRDefault="000B4B2C" w:rsidP="000B4B2C">
                    <w:pPr>
                      <w:rPr>
                        <w:rFonts w:hAnsiTheme="majorEastAsia" w:cs="Calibri"/>
                        <w:color w:val="000000"/>
                      </w:rPr>
                    </w:pPr>
                    <w:r w:rsidRPr="00E01F62">
                      <w:rPr>
                        <w:rFonts w:hAnsiTheme="majorEastAsia" w:cs="Calibri"/>
                        <w:color w:val="000000"/>
                      </w:rPr>
                      <w:t xml:space="preserve">Stores the unit error code in case an error has occurred on the BNI </w:t>
                    </w:r>
                    <w:r>
                      <w:rPr>
                        <w:rFonts w:hAnsiTheme="majorEastAsia" w:cs="Calibri"/>
                        <w:color w:val="000000"/>
                      </w:rPr>
                      <w:t>CIB-508</w:t>
                    </w:r>
                    <w:r w:rsidRPr="00E01F62">
                      <w:rPr>
                        <w:rFonts w:hAnsiTheme="majorEastAsia" w:cs="Calibri"/>
                        <w:color w:val="000000"/>
                      </w:rPr>
                      <w:t xml:space="preserve">-105-Z015 </w:t>
                    </w:r>
                    <w:r w:rsidR="0086370B">
                      <w:rPr>
                        <w:rFonts w:hAnsiTheme="majorEastAsia" w:cs="Calibri"/>
                        <w:color w:val="000000"/>
                      </w:rPr>
                      <w:t>CC-Link IE Field Basic IO</w:t>
                    </w:r>
                    <w:r w:rsidRPr="00E01F62">
                      <w:rPr>
                        <w:rFonts w:hAnsiTheme="majorEastAsia" w:cs="Calibri"/>
                        <w:color w:val="000000"/>
                      </w:rPr>
                      <w:t>-Link-Master.</w:t>
                    </w:r>
                  </w:p>
                  <w:p w14:paraId="2CDDEEC8" w14:textId="71959C17" w:rsidR="000B4B2C" w:rsidRDefault="000B4B2C" w:rsidP="000B4B2C">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w:anchor="_List_of_Gateway" w:history="1">
                      <w:r w:rsidRPr="00C42DD3">
                        <w:rPr>
                          <w:rStyle w:val="Hyperlink"/>
                          <w:rFonts w:hAnsiTheme="majorEastAsia"/>
                          <w:b/>
                        </w:rPr>
                        <w:t>Detail error check</w:t>
                      </w:r>
                      <w:r w:rsidRPr="00C42DD3">
                        <w:rPr>
                          <w:rStyle w:val="Hyperlink"/>
                          <w:rFonts w:hAnsiTheme="majorEastAsia"/>
                        </w:rPr>
                        <w:t>.</w:t>
                      </w:r>
                    </w:hyperlink>
                  </w:p>
                </w:tc>
              </w:tr>
            </w:sdtContent>
          </w:sdt>
          <w:sdt>
            <w:sdtPr>
              <w:id w:val="-857654027"/>
            </w:sdtPr>
            <w:sdtEndPr/>
            <w:sdtContent>
              <w:tr w:rsidR="000B4B2C" w14:paraId="2C363593" w14:textId="77777777" w:rsidTr="00393FED">
                <w:tc>
                  <w:tcPr>
                    <w:tcW w:w="0" w:type="auto"/>
                  </w:tcPr>
                  <w:p w14:paraId="5AEA3EEE" w14:textId="6270D8BF" w:rsidR="000B4B2C" w:rsidRDefault="000B4B2C" w:rsidP="000B4B2C">
                    <w:pPr>
                      <w:tabs>
                        <w:tab w:val="left" w:pos="3450"/>
                      </w:tabs>
                    </w:pPr>
                    <w:r w:rsidRPr="00E01F62">
                      <w:rPr>
                        <w:rFonts w:hAnsiTheme="majorEastAsia"/>
                      </w:rPr>
                      <w:t>(</w:t>
                    </w:r>
                    <w:r w:rsidR="00DB5C93">
                      <w:rPr>
                        <w:rFonts w:hAnsiTheme="majorEastAsia"/>
                      </w:rPr>
                      <w:t>30</w:t>
                    </w:r>
                    <w:r w:rsidRPr="00E01F62">
                      <w:rPr>
                        <w:rFonts w:hAnsiTheme="majorEastAsia"/>
                      </w:rPr>
                      <w:t>)</w:t>
                    </w:r>
                  </w:p>
                </w:tc>
                <w:tc>
                  <w:tcPr>
                    <w:tcW w:w="0" w:type="auto"/>
                  </w:tcPr>
                  <w:p w14:paraId="677D1A1C" w14:textId="54CDA42B" w:rsidR="000B4B2C" w:rsidRPr="00EC22BC" w:rsidRDefault="000B4B2C" w:rsidP="000B4B2C">
                    <w:r w:rsidRPr="00E01F62">
                      <w:rPr>
                        <w:rFonts w:hAnsiTheme="majorEastAsia"/>
                      </w:rPr>
                      <w:t>o_uUnitWarningCode</w:t>
                    </w:r>
                  </w:p>
                </w:tc>
                <w:tc>
                  <w:tcPr>
                    <w:tcW w:w="0" w:type="auto"/>
                  </w:tcPr>
                  <w:p w14:paraId="455F995C" w14:textId="701FF244" w:rsidR="000B4B2C" w:rsidRDefault="000B4B2C" w:rsidP="000B4B2C">
                    <w:r>
                      <w:rPr>
                        <w:rFonts w:hAnsiTheme="majorEastAsia"/>
                      </w:rPr>
                      <w:t>Unit warning code</w:t>
                    </w:r>
                  </w:p>
                </w:tc>
                <w:tc>
                  <w:tcPr>
                    <w:tcW w:w="0" w:type="auto"/>
                  </w:tcPr>
                  <w:p w14:paraId="7F8B3B8E" w14:textId="149E0315" w:rsidR="000B4B2C" w:rsidRDefault="000B4B2C" w:rsidP="000B4B2C">
                    <w:r w:rsidRPr="00E01F62">
                      <w:rPr>
                        <w:rFonts w:hAnsiTheme="majorEastAsia" w:cs="Calibri"/>
                        <w:color w:val="000000"/>
                      </w:rPr>
                      <w:t>Word[Unsigned]/Bit String[16-bit]</w:t>
                    </w:r>
                  </w:p>
                </w:tc>
                <w:tc>
                  <w:tcPr>
                    <w:tcW w:w="0" w:type="auto"/>
                  </w:tcPr>
                  <w:p w14:paraId="1B78AE53" w14:textId="0CE8F128" w:rsidR="000B4B2C" w:rsidRDefault="000B4B2C" w:rsidP="000B4B2C">
                    <w:pPr>
                      <w:jc w:val="left"/>
                    </w:pPr>
                    <w:r>
                      <w:rPr>
                        <w:rFonts w:hAnsiTheme="majorEastAsia"/>
                      </w:rPr>
                      <w:t>0000h</w:t>
                    </w:r>
                  </w:p>
                </w:tc>
                <w:tc>
                  <w:tcPr>
                    <w:tcW w:w="0" w:type="auto"/>
                  </w:tcPr>
                  <w:p w14:paraId="5F784BAB" w14:textId="3C7C2BB3" w:rsidR="000B4B2C" w:rsidRDefault="000B4B2C" w:rsidP="000B4B2C">
                    <w:pPr>
                      <w:rPr>
                        <w:rFonts w:hAnsiTheme="majorEastAsia" w:cs="Calibri"/>
                        <w:color w:val="000000"/>
                      </w:rPr>
                    </w:pPr>
                    <w:r w:rsidRPr="00E01F62">
                      <w:rPr>
                        <w:rFonts w:hAnsiTheme="majorEastAsia" w:cs="Calibri"/>
                        <w:color w:val="000000"/>
                      </w:rPr>
                      <w:t xml:space="preserve">Stores the unit warning code in case a warning has occurred on the BNI </w:t>
                    </w:r>
                    <w:r>
                      <w:rPr>
                        <w:rFonts w:hAnsiTheme="majorEastAsia" w:cs="Calibri"/>
                        <w:color w:val="000000"/>
                      </w:rPr>
                      <w:t>CIB-508</w:t>
                    </w:r>
                    <w:r w:rsidRPr="00E01F62">
                      <w:rPr>
                        <w:rFonts w:hAnsiTheme="majorEastAsia" w:cs="Calibri"/>
                        <w:color w:val="000000"/>
                      </w:rPr>
                      <w:t xml:space="preserve">-105-Z015 </w:t>
                    </w:r>
                    <w:r w:rsidR="0086370B">
                      <w:rPr>
                        <w:rFonts w:hAnsiTheme="majorEastAsia" w:cs="Calibri"/>
                        <w:color w:val="000000"/>
                      </w:rPr>
                      <w:t>CC-Link IE Field Basic IO</w:t>
                    </w:r>
                    <w:r w:rsidRPr="00E01F62">
                      <w:rPr>
                        <w:rFonts w:hAnsiTheme="majorEastAsia" w:cs="Calibri"/>
                        <w:color w:val="000000"/>
                      </w:rPr>
                      <w:t>-Link-Master.</w:t>
                    </w:r>
                  </w:p>
                  <w:p w14:paraId="7FC463D1" w14:textId="177A5140" w:rsidR="000B4B2C" w:rsidRDefault="000B4B2C" w:rsidP="000B4B2C">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w:anchor="_List_of_Gateway" w:history="1">
                      <w:r w:rsidRPr="00C42DD3">
                        <w:rPr>
                          <w:rStyle w:val="Hyperlink"/>
                          <w:rFonts w:hAnsiTheme="majorEastAsia"/>
                          <w:b/>
                        </w:rPr>
                        <w:t>Detail error check</w:t>
                      </w:r>
                      <w:r w:rsidRPr="00C42DD3">
                        <w:rPr>
                          <w:rStyle w:val="Hyperlink"/>
                          <w:rFonts w:hAnsiTheme="majorEastAsia"/>
                        </w:rPr>
                        <w:t>.</w:t>
                      </w:r>
                    </w:hyperlink>
                  </w:p>
                </w:tc>
              </w:tr>
            </w:sdtContent>
          </w:sdt>
          <w:sdt>
            <w:sdtPr>
              <w:id w:val="-573590959"/>
            </w:sdtPr>
            <w:sdtEndPr/>
            <w:sdtContent>
              <w:tr w:rsidR="000B4B2C" w14:paraId="6AC89C29" w14:textId="77777777" w:rsidTr="00393FED">
                <w:tc>
                  <w:tcPr>
                    <w:tcW w:w="0" w:type="auto"/>
                  </w:tcPr>
                  <w:p w14:paraId="3B257B1C" w14:textId="684CEBC5" w:rsidR="000B4B2C" w:rsidRDefault="000B4B2C" w:rsidP="000B4B2C">
                    <w:pPr>
                      <w:tabs>
                        <w:tab w:val="left" w:pos="3450"/>
                      </w:tabs>
                    </w:pPr>
                    <w:r w:rsidRPr="00E01F62">
                      <w:rPr>
                        <w:rFonts w:hAnsiTheme="majorEastAsia"/>
                      </w:rPr>
                      <w:t>(</w:t>
                    </w:r>
                    <w:r>
                      <w:rPr>
                        <w:rFonts w:hAnsiTheme="majorEastAsia"/>
                      </w:rPr>
                      <w:t>3</w:t>
                    </w:r>
                    <w:r w:rsidR="00DB5C93">
                      <w:rPr>
                        <w:rFonts w:hAnsiTheme="majorEastAsia"/>
                      </w:rPr>
                      <w:t>1</w:t>
                    </w:r>
                    <w:r w:rsidRPr="00E01F62">
                      <w:rPr>
                        <w:rFonts w:hAnsiTheme="majorEastAsia"/>
                      </w:rPr>
                      <w:t>)</w:t>
                    </w:r>
                  </w:p>
                </w:tc>
                <w:tc>
                  <w:tcPr>
                    <w:tcW w:w="0" w:type="auto"/>
                  </w:tcPr>
                  <w:p w14:paraId="27F0BD1C" w14:textId="6447BAB0" w:rsidR="000B4B2C" w:rsidRPr="00EC22BC" w:rsidRDefault="000B4B2C" w:rsidP="000B4B2C">
                    <w:r w:rsidRPr="00722CF7">
                      <w:rPr>
                        <w:rFonts w:hAnsiTheme="majorEastAsia"/>
                      </w:rPr>
                      <w:t>o_bUSVoltageLow</w:t>
                    </w:r>
                  </w:p>
                </w:tc>
                <w:tc>
                  <w:tcPr>
                    <w:tcW w:w="0" w:type="auto"/>
                  </w:tcPr>
                  <w:p w14:paraId="5993B024" w14:textId="2ED1ED0C" w:rsidR="000B4B2C" w:rsidRDefault="000B4B2C" w:rsidP="000B4B2C">
                    <w:r>
                      <w:rPr>
                        <w:rFonts w:hAnsiTheme="majorEastAsia"/>
                      </w:rPr>
                      <w:t>US voltage low</w:t>
                    </w:r>
                  </w:p>
                </w:tc>
                <w:tc>
                  <w:tcPr>
                    <w:tcW w:w="0" w:type="auto"/>
                  </w:tcPr>
                  <w:p w14:paraId="11D92E2C" w14:textId="467FA98B" w:rsidR="000B4B2C" w:rsidRDefault="000B4B2C" w:rsidP="000B4B2C">
                    <w:r w:rsidRPr="00E01F62">
                      <w:rPr>
                        <w:rFonts w:hAnsiTheme="majorEastAsia" w:cs="Calibri"/>
                        <w:color w:val="000000"/>
                      </w:rPr>
                      <w:t>Bit</w:t>
                    </w:r>
                  </w:p>
                </w:tc>
                <w:tc>
                  <w:tcPr>
                    <w:tcW w:w="0" w:type="auto"/>
                  </w:tcPr>
                  <w:p w14:paraId="53CD0056" w14:textId="2A981E93" w:rsidR="000B4B2C" w:rsidRDefault="000B4B2C" w:rsidP="000B4B2C">
                    <w:pPr>
                      <w:jc w:val="left"/>
                    </w:pPr>
                    <w:r w:rsidRPr="00E01F62">
                      <w:rPr>
                        <w:rFonts w:hAnsiTheme="majorEastAsia"/>
                      </w:rPr>
                      <w:t>OFF</w:t>
                    </w:r>
                  </w:p>
                </w:tc>
                <w:tc>
                  <w:tcPr>
                    <w:tcW w:w="0" w:type="auto"/>
                  </w:tcPr>
                  <w:p w14:paraId="7A92BF7A" w14:textId="28D9C884" w:rsidR="000B4B2C" w:rsidRDefault="000B4B2C" w:rsidP="000B4B2C">
                    <w:r w:rsidRPr="00E01F62">
                      <w:rPr>
                        <w:rFonts w:hAnsiTheme="majorEastAsia" w:cs="Calibri"/>
                        <w:color w:val="000000"/>
                      </w:rPr>
                      <w:t>Signal is ON if the US voltage is below 18V.</w:t>
                    </w:r>
                  </w:p>
                </w:tc>
              </w:tr>
            </w:sdtContent>
          </w:sdt>
          <w:sdt>
            <w:sdtPr>
              <w:id w:val="672767493"/>
            </w:sdtPr>
            <w:sdtEndPr/>
            <w:sdtContent>
              <w:tr w:rsidR="000B4B2C" w14:paraId="00B678AB" w14:textId="77777777" w:rsidTr="00393FED">
                <w:tc>
                  <w:tcPr>
                    <w:tcW w:w="0" w:type="auto"/>
                  </w:tcPr>
                  <w:p w14:paraId="6556E360" w14:textId="4AE81AA1" w:rsidR="000B4B2C" w:rsidRDefault="000B4B2C" w:rsidP="000B4B2C">
                    <w:pPr>
                      <w:tabs>
                        <w:tab w:val="left" w:pos="3450"/>
                      </w:tabs>
                    </w:pPr>
                    <w:r w:rsidRPr="00E01F62">
                      <w:rPr>
                        <w:rFonts w:hAnsiTheme="majorEastAsia"/>
                      </w:rPr>
                      <w:t>(</w:t>
                    </w:r>
                    <w:r>
                      <w:rPr>
                        <w:rFonts w:hAnsiTheme="majorEastAsia"/>
                      </w:rPr>
                      <w:t>3</w:t>
                    </w:r>
                    <w:r w:rsidR="00DB5C93">
                      <w:rPr>
                        <w:rFonts w:hAnsiTheme="majorEastAsia"/>
                      </w:rPr>
                      <w:t>2</w:t>
                    </w:r>
                    <w:r w:rsidRPr="00E01F62">
                      <w:rPr>
                        <w:rFonts w:hAnsiTheme="majorEastAsia"/>
                      </w:rPr>
                      <w:t>)</w:t>
                    </w:r>
                  </w:p>
                </w:tc>
                <w:tc>
                  <w:tcPr>
                    <w:tcW w:w="0" w:type="auto"/>
                  </w:tcPr>
                  <w:p w14:paraId="515DC925" w14:textId="1E41E343" w:rsidR="000B4B2C" w:rsidRPr="00EC22BC" w:rsidRDefault="000B4B2C" w:rsidP="000B4B2C">
                    <w:r w:rsidRPr="00722CF7">
                      <w:rPr>
                        <w:rFonts w:hAnsiTheme="majorEastAsia"/>
                      </w:rPr>
                      <w:t>o_bUAVoltageLow</w:t>
                    </w:r>
                  </w:p>
                </w:tc>
                <w:tc>
                  <w:tcPr>
                    <w:tcW w:w="0" w:type="auto"/>
                  </w:tcPr>
                  <w:p w14:paraId="15FA602B" w14:textId="60B83796" w:rsidR="000B4B2C" w:rsidRDefault="000B4B2C" w:rsidP="000B4B2C">
                    <w:r>
                      <w:rPr>
                        <w:rFonts w:hAnsiTheme="majorEastAsia"/>
                      </w:rPr>
                      <w:t>UA voltage off</w:t>
                    </w:r>
                  </w:p>
                </w:tc>
                <w:tc>
                  <w:tcPr>
                    <w:tcW w:w="0" w:type="auto"/>
                  </w:tcPr>
                  <w:p w14:paraId="41480F4A" w14:textId="163962D1" w:rsidR="000B4B2C" w:rsidRDefault="000B4B2C" w:rsidP="000B4B2C">
                    <w:r w:rsidRPr="00E01F62">
                      <w:rPr>
                        <w:rFonts w:hAnsiTheme="majorEastAsia" w:cs="Calibri"/>
                        <w:color w:val="000000"/>
                      </w:rPr>
                      <w:t>Bit</w:t>
                    </w:r>
                  </w:p>
                </w:tc>
                <w:tc>
                  <w:tcPr>
                    <w:tcW w:w="0" w:type="auto"/>
                  </w:tcPr>
                  <w:p w14:paraId="047F502B" w14:textId="32909FED" w:rsidR="000B4B2C" w:rsidRDefault="000B4B2C" w:rsidP="000B4B2C">
                    <w:pPr>
                      <w:jc w:val="left"/>
                    </w:pPr>
                    <w:r w:rsidRPr="00E01F62">
                      <w:rPr>
                        <w:rFonts w:hAnsiTheme="majorEastAsia"/>
                      </w:rPr>
                      <w:t>OFF</w:t>
                    </w:r>
                  </w:p>
                </w:tc>
                <w:tc>
                  <w:tcPr>
                    <w:tcW w:w="0" w:type="auto"/>
                  </w:tcPr>
                  <w:p w14:paraId="233343A3" w14:textId="7154232F" w:rsidR="000B4B2C" w:rsidRDefault="000B4B2C" w:rsidP="000B4B2C">
                    <w:r w:rsidRPr="00E01F62">
                      <w:rPr>
                        <w:rFonts w:hAnsiTheme="majorEastAsia" w:cs="Calibri"/>
                        <w:color w:val="000000"/>
                      </w:rPr>
                      <w:t>Signal is ON if the UA voltage is below 18V.</w:t>
                    </w:r>
                  </w:p>
                </w:tc>
              </w:tr>
            </w:sdtContent>
          </w:sdt>
          <w:sdt>
            <w:sdtPr>
              <w:id w:val="87815482"/>
            </w:sdtPr>
            <w:sdtEndPr/>
            <w:sdtContent>
              <w:tr w:rsidR="000B4B2C" w14:paraId="431E80A5" w14:textId="77777777" w:rsidTr="00393FED">
                <w:tc>
                  <w:tcPr>
                    <w:tcW w:w="0" w:type="auto"/>
                  </w:tcPr>
                  <w:p w14:paraId="393144F4" w14:textId="04C25353" w:rsidR="000B4B2C" w:rsidRDefault="000B4B2C" w:rsidP="000B4B2C">
                    <w:pPr>
                      <w:tabs>
                        <w:tab w:val="left" w:pos="3450"/>
                      </w:tabs>
                    </w:pPr>
                    <w:r w:rsidRPr="00E01F62">
                      <w:rPr>
                        <w:rFonts w:hAnsiTheme="majorEastAsia"/>
                      </w:rPr>
                      <w:t>(3</w:t>
                    </w:r>
                    <w:r w:rsidR="00DB5C93">
                      <w:rPr>
                        <w:rFonts w:hAnsiTheme="majorEastAsia"/>
                      </w:rPr>
                      <w:t>3</w:t>
                    </w:r>
                    <w:r w:rsidRPr="00E01F62">
                      <w:rPr>
                        <w:rFonts w:hAnsiTheme="majorEastAsia"/>
                      </w:rPr>
                      <w:t>)</w:t>
                    </w:r>
                  </w:p>
                </w:tc>
                <w:tc>
                  <w:tcPr>
                    <w:tcW w:w="0" w:type="auto"/>
                  </w:tcPr>
                  <w:p w14:paraId="322F2513" w14:textId="0F4EC660" w:rsidR="000B4B2C" w:rsidRPr="00EC22BC" w:rsidRDefault="000B4B2C" w:rsidP="000B4B2C">
                    <w:r w:rsidRPr="00722CF7">
                      <w:rPr>
                        <w:rFonts w:hAnsiTheme="majorEastAsia"/>
                      </w:rPr>
                      <w:t>o_bUAVoltageOff</w:t>
                    </w:r>
                  </w:p>
                </w:tc>
                <w:tc>
                  <w:tcPr>
                    <w:tcW w:w="0" w:type="auto"/>
                  </w:tcPr>
                  <w:p w14:paraId="55AE1AF9" w14:textId="5C1CFFB4" w:rsidR="000B4B2C" w:rsidRDefault="000B4B2C" w:rsidP="000B4B2C">
                    <w:r>
                      <w:rPr>
                        <w:rFonts w:hAnsiTheme="majorEastAsia"/>
                      </w:rPr>
                      <w:t>UA voltage off</w:t>
                    </w:r>
                  </w:p>
                </w:tc>
                <w:tc>
                  <w:tcPr>
                    <w:tcW w:w="0" w:type="auto"/>
                  </w:tcPr>
                  <w:p w14:paraId="134DB0D4" w14:textId="5F8A8A62" w:rsidR="000B4B2C" w:rsidRDefault="000B4B2C" w:rsidP="000B4B2C">
                    <w:r w:rsidRPr="00E01F62">
                      <w:rPr>
                        <w:rFonts w:hAnsiTheme="majorEastAsia" w:cs="Calibri"/>
                        <w:color w:val="000000"/>
                      </w:rPr>
                      <w:t>Bit</w:t>
                    </w:r>
                  </w:p>
                </w:tc>
                <w:tc>
                  <w:tcPr>
                    <w:tcW w:w="0" w:type="auto"/>
                  </w:tcPr>
                  <w:p w14:paraId="26857DD9" w14:textId="60EBC451" w:rsidR="000B4B2C" w:rsidRDefault="000B4B2C" w:rsidP="000B4B2C">
                    <w:pPr>
                      <w:jc w:val="left"/>
                    </w:pPr>
                    <w:r w:rsidRPr="00E01F62">
                      <w:rPr>
                        <w:rFonts w:hAnsiTheme="majorEastAsia"/>
                      </w:rPr>
                      <w:t>OFF</w:t>
                    </w:r>
                  </w:p>
                </w:tc>
                <w:tc>
                  <w:tcPr>
                    <w:tcW w:w="0" w:type="auto"/>
                  </w:tcPr>
                  <w:p w14:paraId="6A39B696" w14:textId="4FD734C9" w:rsidR="000B4B2C" w:rsidRDefault="000B4B2C" w:rsidP="000B4B2C">
                    <w:r w:rsidRPr="00E01F62">
                      <w:rPr>
                        <w:rFonts w:hAnsiTheme="majorEastAsia" w:cs="Calibri"/>
                        <w:color w:val="000000"/>
                      </w:rPr>
                      <w:t>Signal is ON if the UA voltage is below 11V.</w:t>
                    </w:r>
                  </w:p>
                </w:tc>
              </w:tr>
            </w:sdtContent>
          </w:sdt>
          <w:sdt>
            <w:sdtPr>
              <w:id w:val="455839406"/>
            </w:sdtPr>
            <w:sdtEndPr/>
            <w:sdtContent>
              <w:tr w:rsidR="000B4B2C" w14:paraId="18AFCC7A" w14:textId="77777777" w:rsidTr="00393FED">
                <w:tc>
                  <w:tcPr>
                    <w:tcW w:w="0" w:type="auto"/>
                  </w:tcPr>
                  <w:p w14:paraId="72C9E2CF" w14:textId="4CC65184" w:rsidR="000B4B2C" w:rsidRDefault="000B4B2C" w:rsidP="000B4B2C">
                    <w:pPr>
                      <w:tabs>
                        <w:tab w:val="left" w:pos="3450"/>
                      </w:tabs>
                    </w:pPr>
                    <w:r w:rsidRPr="00E01F62">
                      <w:rPr>
                        <w:rFonts w:hAnsiTheme="majorEastAsia"/>
                      </w:rPr>
                      <w:t>(</w:t>
                    </w:r>
                    <w:r>
                      <w:rPr>
                        <w:rFonts w:hAnsiTheme="majorEastAsia"/>
                      </w:rPr>
                      <w:t>3</w:t>
                    </w:r>
                    <w:r w:rsidR="00DB5C93">
                      <w:rPr>
                        <w:rFonts w:hAnsiTheme="majorEastAsia"/>
                      </w:rPr>
                      <w:t>4</w:t>
                    </w:r>
                    <w:r w:rsidRPr="00E01F62">
                      <w:rPr>
                        <w:rFonts w:hAnsiTheme="majorEastAsia"/>
                      </w:rPr>
                      <w:t>)</w:t>
                    </w:r>
                  </w:p>
                </w:tc>
                <w:tc>
                  <w:tcPr>
                    <w:tcW w:w="0" w:type="auto"/>
                  </w:tcPr>
                  <w:p w14:paraId="460F0121" w14:textId="69ED0B75" w:rsidR="000B4B2C" w:rsidRPr="00EC22BC" w:rsidRDefault="000B4B2C" w:rsidP="000B4B2C">
                    <w:r w:rsidRPr="00722CF7">
                      <w:rPr>
                        <w:rFonts w:hAnsiTheme="majorEastAsia"/>
                      </w:rPr>
                      <w:t>o_bIOLinkReady</w:t>
                    </w:r>
                  </w:p>
                </w:tc>
                <w:tc>
                  <w:tcPr>
                    <w:tcW w:w="0" w:type="auto"/>
                  </w:tcPr>
                  <w:p w14:paraId="48AB386A" w14:textId="45DD6D8E" w:rsidR="000B4B2C" w:rsidRDefault="000B4B2C" w:rsidP="000B4B2C">
                    <w:r>
                      <w:t>IO-Link control cycle status</w:t>
                    </w:r>
                  </w:p>
                </w:tc>
                <w:tc>
                  <w:tcPr>
                    <w:tcW w:w="0" w:type="auto"/>
                  </w:tcPr>
                  <w:p w14:paraId="6BA003C9" w14:textId="5AC0C98F" w:rsidR="000B4B2C" w:rsidRDefault="000B4B2C" w:rsidP="000B4B2C">
                    <w:r w:rsidRPr="00E01F62">
                      <w:rPr>
                        <w:rFonts w:hAnsiTheme="majorEastAsia" w:cs="Calibri"/>
                        <w:color w:val="000000"/>
                      </w:rPr>
                      <w:t>Bit</w:t>
                    </w:r>
                  </w:p>
                </w:tc>
                <w:tc>
                  <w:tcPr>
                    <w:tcW w:w="0" w:type="auto"/>
                  </w:tcPr>
                  <w:p w14:paraId="74BE2895" w14:textId="31015F26" w:rsidR="000B4B2C" w:rsidRDefault="000B4B2C" w:rsidP="000B4B2C">
                    <w:pPr>
                      <w:jc w:val="left"/>
                    </w:pPr>
                    <w:r w:rsidRPr="00E01F62">
                      <w:rPr>
                        <w:rFonts w:hAnsiTheme="majorEastAsia"/>
                      </w:rPr>
                      <w:t>OFF</w:t>
                    </w:r>
                  </w:p>
                </w:tc>
                <w:tc>
                  <w:tcPr>
                    <w:tcW w:w="0" w:type="auto"/>
                  </w:tcPr>
                  <w:p w14:paraId="3E27D1FE" w14:textId="60BEC862" w:rsidR="000B4B2C" w:rsidRDefault="000B4B2C" w:rsidP="000B4B2C">
                    <w:r w:rsidRPr="00E01F62">
                      <w:rPr>
                        <w:rFonts w:hAnsiTheme="majorEastAsia" w:cs="Calibri"/>
                        <w:color w:val="000000"/>
                      </w:rPr>
                      <w:t xml:space="preserve">Signals if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is operational and the</w:t>
                    </w:r>
                    <w:r w:rsidR="00E151F3">
                      <w:rPr>
                        <w:rFonts w:hAnsiTheme="majorEastAsia" w:cs="Calibri"/>
                        <w:color w:val="000000"/>
                      </w:rPr>
                      <w:t xml:space="preserve"> IO-Link</w:t>
                    </w:r>
                    <w:r w:rsidRPr="00E01F62">
                      <w:rPr>
                        <w:rFonts w:hAnsiTheme="majorEastAsia" w:cs="Calibri"/>
                        <w:color w:val="000000"/>
                      </w:rPr>
                      <w:t xml:space="preserve"> </w:t>
                    </w:r>
                    <w:r w:rsidR="00E151F3">
                      <w:rPr>
                        <w:rFonts w:hAnsiTheme="majorEastAsia" w:cs="Calibri"/>
                        <w:color w:val="000000"/>
                      </w:rPr>
                      <w:t xml:space="preserve">devices </w:t>
                    </w:r>
                    <w:r w:rsidRPr="00E01F62">
                      <w:rPr>
                        <w:rFonts w:hAnsiTheme="majorEastAsia" w:cs="Calibri"/>
                        <w:color w:val="000000"/>
                      </w:rPr>
                      <w:t>control cycle is in progress</w:t>
                    </w:r>
                    <w:r w:rsidR="00E151F3">
                      <w:rPr>
                        <w:rFonts w:hAnsiTheme="majorEastAsia" w:cs="Calibri"/>
                        <w:color w:val="000000"/>
                      </w:rPr>
                      <w:t xml:space="preserve"> (IO-Link devices </w:t>
                    </w:r>
                    <w:r w:rsidR="001940B1">
                      <w:rPr>
                        <w:rFonts w:hAnsiTheme="majorEastAsia" w:cs="Calibri"/>
                        <w:color w:val="000000"/>
                      </w:rPr>
                      <w:t>connected</w:t>
                    </w:r>
                    <w:r w:rsidR="00E151F3">
                      <w:rPr>
                        <w:rFonts w:hAnsiTheme="majorEastAsia" w:cs="Calibri"/>
                        <w:color w:val="000000"/>
                      </w:rPr>
                      <w:t>)</w:t>
                    </w:r>
                    <w:r w:rsidRPr="00E01F62">
                      <w:rPr>
                        <w:rFonts w:hAnsiTheme="majorEastAsia" w:cs="Calibri"/>
                        <w:color w:val="000000"/>
                      </w:rPr>
                      <w:t>.</w:t>
                    </w:r>
                  </w:p>
                </w:tc>
              </w:tr>
            </w:sdtContent>
          </w:sdt>
          <w:sdt>
            <w:sdtPr>
              <w:id w:val="-92005449"/>
            </w:sdtPr>
            <w:sdtEndPr/>
            <w:sdtContent>
              <w:tr w:rsidR="000B4B2C" w14:paraId="05935758" w14:textId="77777777" w:rsidTr="00393FED">
                <w:tc>
                  <w:tcPr>
                    <w:tcW w:w="0" w:type="auto"/>
                  </w:tcPr>
                  <w:p w14:paraId="03A38FA5" w14:textId="70935AB7" w:rsidR="000B4B2C" w:rsidRDefault="000B4B2C" w:rsidP="000B4B2C">
                    <w:pPr>
                      <w:tabs>
                        <w:tab w:val="left" w:pos="3450"/>
                      </w:tabs>
                    </w:pPr>
                    <w:r w:rsidRPr="00E01F62">
                      <w:rPr>
                        <w:rFonts w:hAnsiTheme="majorEastAsia"/>
                      </w:rPr>
                      <w:t>(3</w:t>
                    </w:r>
                    <w:r w:rsidR="00DB5C93">
                      <w:rPr>
                        <w:rFonts w:hAnsiTheme="majorEastAsia"/>
                      </w:rPr>
                      <w:t>5</w:t>
                    </w:r>
                    <w:r w:rsidRPr="00E01F62">
                      <w:rPr>
                        <w:rFonts w:hAnsiTheme="majorEastAsia"/>
                      </w:rPr>
                      <w:t>)</w:t>
                    </w:r>
                  </w:p>
                </w:tc>
                <w:tc>
                  <w:tcPr>
                    <w:tcW w:w="0" w:type="auto"/>
                  </w:tcPr>
                  <w:p w14:paraId="34CA6A9C" w14:textId="6E776303" w:rsidR="000B4B2C" w:rsidRPr="00EC22BC" w:rsidRDefault="000B4B2C" w:rsidP="000B4B2C">
                    <w:r w:rsidRPr="00E01F62">
                      <w:rPr>
                        <w:rFonts w:hAnsiTheme="majorEastAsia"/>
                      </w:rPr>
                      <w:t>o_uIOLinesDiagnostic</w:t>
                    </w:r>
                  </w:p>
                </w:tc>
                <w:tc>
                  <w:tcPr>
                    <w:tcW w:w="0" w:type="auto"/>
                  </w:tcPr>
                  <w:p w14:paraId="5468A8F4" w14:textId="751E6C16" w:rsidR="000B4B2C" w:rsidRDefault="000B4B2C" w:rsidP="000B4B2C">
                    <w:r>
                      <w:t>I/O signal lines status</w:t>
                    </w:r>
                  </w:p>
                </w:tc>
                <w:tc>
                  <w:tcPr>
                    <w:tcW w:w="0" w:type="auto"/>
                  </w:tcPr>
                  <w:p w14:paraId="4E268104" w14:textId="2B258DE4" w:rsidR="000B4B2C" w:rsidRDefault="000B4B2C" w:rsidP="000B4B2C">
                    <w:r w:rsidRPr="00E01F62">
                      <w:rPr>
                        <w:rFonts w:hAnsiTheme="majorEastAsia" w:cs="Calibri"/>
                        <w:color w:val="000000"/>
                      </w:rPr>
                      <w:t>Word[Unsigned]/Bit String[16-bit]</w:t>
                    </w:r>
                  </w:p>
                </w:tc>
                <w:tc>
                  <w:tcPr>
                    <w:tcW w:w="0" w:type="auto"/>
                  </w:tcPr>
                  <w:p w14:paraId="36305144" w14:textId="5AC12E15" w:rsidR="000B4B2C" w:rsidRDefault="000B4B2C" w:rsidP="000B4B2C">
                    <w:pPr>
                      <w:jc w:val="left"/>
                    </w:pPr>
                    <w:r>
                      <w:rPr>
                        <w:rFonts w:hAnsiTheme="majorEastAsia"/>
                      </w:rPr>
                      <w:t>0000h</w:t>
                    </w:r>
                  </w:p>
                </w:tc>
                <w:tc>
                  <w:tcPr>
                    <w:tcW w:w="0" w:type="auto"/>
                  </w:tcPr>
                  <w:p w14:paraId="4011B5B1" w14:textId="77777777" w:rsidR="000B4B2C" w:rsidRDefault="000B4B2C" w:rsidP="000B4B2C">
                    <w:pPr>
                      <w:rPr>
                        <w:rFonts w:hAnsiTheme="majorEastAsia" w:cs="Calibri"/>
                        <w:color w:val="000000"/>
                      </w:rPr>
                    </w:pPr>
                    <w:r w:rsidRPr="00E01F62">
                      <w:rPr>
                        <w:rFonts w:hAnsiTheme="majorEastAsia" w:cs="Calibri"/>
                        <w:color w:val="000000"/>
                      </w:rPr>
                      <w:t xml:space="preserve">Stores the error status of each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port's I/O signal lines.</w:t>
                    </w:r>
                  </w:p>
                  <w:p w14:paraId="02742DE2" w14:textId="77777777" w:rsidR="000B4B2C" w:rsidRDefault="000B4B2C" w:rsidP="000B4B2C">
                    <w:pPr>
                      <w:pStyle w:val="NoSpacing"/>
                      <w:numPr>
                        <w:ilvl w:val="0"/>
                        <w:numId w:val="15"/>
                      </w:numPr>
                    </w:pPr>
                    <w:r>
                      <w:t>0: No error</w:t>
                    </w:r>
                  </w:p>
                  <w:p w14:paraId="3E10DDC4" w14:textId="77777777" w:rsidR="000B4B2C" w:rsidRPr="003718E3" w:rsidRDefault="000B4B2C" w:rsidP="000B4B2C">
                    <w:pPr>
                      <w:pStyle w:val="NoSpacing"/>
                      <w:numPr>
                        <w:ilvl w:val="0"/>
                        <w:numId w:val="15"/>
                      </w:numPr>
                    </w:pPr>
                    <w:r>
                      <w:t>1: Error (over-current, short-circuit)</w:t>
                    </w:r>
                  </w:p>
                  <w:p w14:paraId="2818778E" w14:textId="77777777" w:rsidR="000B4B2C" w:rsidRDefault="000B4B2C" w:rsidP="000B4B2C">
                    <w:pPr>
                      <w:pStyle w:val="NoSpacing"/>
                    </w:pPr>
                    <w:r w:rsidRPr="009A5869">
                      <w:rPr>
                        <w:noProof/>
                      </w:rPr>
                      <w:drawing>
                        <wp:inline distT="0" distB="0" distL="0" distR="0" wp14:anchorId="362A9B71" wp14:editId="1B9A0469">
                          <wp:extent cx="3477600" cy="550800"/>
                          <wp:effectExtent l="0" t="0" r="0" b="1905"/>
                          <wp:docPr id="35"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477600" cy="550800"/>
                                  </a:xfrm>
                                  <a:prstGeom prst="rect">
                                    <a:avLst/>
                                  </a:prstGeom>
                                </pic:spPr>
                              </pic:pic>
                            </a:graphicData>
                          </a:graphic>
                        </wp:inline>
                      </w:drawing>
                    </w:r>
                  </w:p>
                  <w:p w14:paraId="4DAF5AC7" w14:textId="77777777" w:rsidR="000B4B2C" w:rsidRDefault="000B4B2C" w:rsidP="000B4B2C">
                    <w:pPr>
                      <w:pStyle w:val="NoSpacing"/>
                      <w:rPr>
                        <w:noProof/>
                      </w:rPr>
                    </w:pPr>
                    <w:r>
                      <w:rPr>
                        <w:noProof/>
                      </w:rPr>
                      <w:t>b0: Port 0 Pin 4 I/O line diagnostic</w:t>
                    </w:r>
                  </w:p>
                  <w:p w14:paraId="5B3A561D" w14:textId="77777777" w:rsidR="000B4B2C" w:rsidRDefault="000B4B2C" w:rsidP="000B4B2C">
                    <w:pPr>
                      <w:pStyle w:val="NoSpacing"/>
                      <w:rPr>
                        <w:noProof/>
                      </w:rPr>
                    </w:pPr>
                    <w:r>
                      <w:rPr>
                        <w:noProof/>
                      </w:rPr>
                      <w:t>b1: Port 0 Pin 2 I/O line diagnostic</w:t>
                    </w:r>
                  </w:p>
                  <w:p w14:paraId="68067DDC" w14:textId="77777777" w:rsidR="000B4B2C" w:rsidRDefault="000B4B2C" w:rsidP="000B4B2C">
                    <w:pPr>
                      <w:pStyle w:val="NoSpacing"/>
                      <w:rPr>
                        <w:noProof/>
                      </w:rPr>
                    </w:pPr>
                    <w:r>
                      <w:rPr>
                        <w:noProof/>
                      </w:rPr>
                      <w:t>b2: Port 1 Pin 4 I/O line diagnostic</w:t>
                    </w:r>
                  </w:p>
                  <w:p w14:paraId="5C174D44" w14:textId="77777777" w:rsidR="000B4B2C" w:rsidRDefault="000B4B2C" w:rsidP="000B4B2C">
                    <w:pPr>
                      <w:pStyle w:val="NoSpacing"/>
                      <w:rPr>
                        <w:noProof/>
                      </w:rPr>
                    </w:pPr>
                    <w:r>
                      <w:rPr>
                        <w:noProof/>
                      </w:rPr>
                      <w:t>b3: Port 1 Pin 2 I/O line diagnostic</w:t>
                    </w:r>
                  </w:p>
                  <w:p w14:paraId="04FC1C92" w14:textId="77777777" w:rsidR="000B4B2C" w:rsidRDefault="000B4B2C" w:rsidP="000B4B2C">
                    <w:pPr>
                      <w:pStyle w:val="NoSpacing"/>
                      <w:ind w:left="840"/>
                      <w:rPr>
                        <w:noProof/>
                      </w:rPr>
                    </w:pPr>
                    <w:r>
                      <w:rPr>
                        <w:noProof/>
                      </w:rPr>
                      <w:t>.</w:t>
                    </w:r>
                  </w:p>
                  <w:p w14:paraId="56E0D1F9" w14:textId="77777777" w:rsidR="000B4B2C" w:rsidRDefault="000B4B2C" w:rsidP="000B4B2C">
                    <w:pPr>
                      <w:pStyle w:val="NoSpacing"/>
                      <w:ind w:left="840"/>
                      <w:rPr>
                        <w:noProof/>
                      </w:rPr>
                    </w:pPr>
                    <w:r>
                      <w:rPr>
                        <w:noProof/>
                      </w:rPr>
                      <w:t>.</w:t>
                    </w:r>
                  </w:p>
                  <w:p w14:paraId="09E41B7F" w14:textId="77777777" w:rsidR="000B4B2C" w:rsidRDefault="000B4B2C" w:rsidP="000B4B2C">
                    <w:pPr>
                      <w:pStyle w:val="NoSpacing"/>
                      <w:ind w:left="840"/>
                      <w:rPr>
                        <w:noProof/>
                      </w:rPr>
                    </w:pPr>
                    <w:r>
                      <w:rPr>
                        <w:noProof/>
                      </w:rPr>
                      <w:t>.</w:t>
                    </w:r>
                  </w:p>
                  <w:p w14:paraId="0EFF890B" w14:textId="77777777" w:rsidR="000B4B2C" w:rsidRDefault="000B4B2C" w:rsidP="000B4B2C">
                    <w:pPr>
                      <w:pStyle w:val="NoSpacing"/>
                      <w:rPr>
                        <w:noProof/>
                      </w:rPr>
                    </w:pPr>
                    <w:r>
                      <w:rPr>
                        <w:noProof/>
                      </w:rPr>
                      <w:t>b14: Port 7 Pin 4 I/O line diagnostic</w:t>
                    </w:r>
                  </w:p>
                  <w:p w14:paraId="76AA7D3C" w14:textId="7C391D6B" w:rsidR="000B4B2C" w:rsidRDefault="000B4B2C" w:rsidP="000B4B2C">
                    <w:r>
                      <w:rPr>
                        <w:noProof/>
                      </w:rPr>
                      <w:t>b15: Port 7 Pin 2 I/O line diagnostic</w:t>
                    </w:r>
                  </w:p>
                </w:tc>
              </w:tr>
            </w:sdtContent>
          </w:sdt>
          <w:sdt>
            <w:sdtPr>
              <w:id w:val="-1912991268"/>
            </w:sdtPr>
            <w:sdtEndPr/>
            <w:sdtContent>
              <w:tr w:rsidR="000B4B2C" w14:paraId="38FC8EFA" w14:textId="77777777" w:rsidTr="00393FED">
                <w:tc>
                  <w:tcPr>
                    <w:tcW w:w="0" w:type="auto"/>
                  </w:tcPr>
                  <w:p w14:paraId="61F9D4FE" w14:textId="48F9D43D" w:rsidR="000B4B2C" w:rsidRDefault="000B4B2C" w:rsidP="000B4B2C">
                    <w:pPr>
                      <w:tabs>
                        <w:tab w:val="left" w:pos="3450"/>
                      </w:tabs>
                    </w:pPr>
                    <w:r w:rsidRPr="00E01F62">
                      <w:rPr>
                        <w:rFonts w:hAnsiTheme="majorEastAsia"/>
                      </w:rPr>
                      <w:t>(3</w:t>
                    </w:r>
                    <w:r w:rsidR="00DB5C93">
                      <w:rPr>
                        <w:rFonts w:hAnsiTheme="majorEastAsia"/>
                      </w:rPr>
                      <w:t>6</w:t>
                    </w:r>
                    <w:r w:rsidRPr="00E01F62">
                      <w:rPr>
                        <w:rFonts w:hAnsiTheme="majorEastAsia"/>
                      </w:rPr>
                      <w:t>)</w:t>
                    </w:r>
                  </w:p>
                </w:tc>
                <w:tc>
                  <w:tcPr>
                    <w:tcW w:w="0" w:type="auto"/>
                  </w:tcPr>
                  <w:p w14:paraId="486CED37" w14:textId="4A445E69" w:rsidR="000B4B2C" w:rsidRPr="00EC22BC" w:rsidRDefault="000B4B2C" w:rsidP="000B4B2C">
                    <w:r w:rsidRPr="00E01F62">
                      <w:rPr>
                        <w:rFonts w:hAnsiTheme="majorEastAsia"/>
                      </w:rPr>
                      <w:t>o_uPortsDiagnostic</w:t>
                    </w:r>
                  </w:p>
                </w:tc>
                <w:tc>
                  <w:tcPr>
                    <w:tcW w:w="0" w:type="auto"/>
                  </w:tcPr>
                  <w:p w14:paraId="15D521C3" w14:textId="3BE6AFC5" w:rsidR="000B4B2C" w:rsidRDefault="000B4B2C" w:rsidP="000B4B2C">
                    <w:r>
                      <w:rPr>
                        <w:rFonts w:hAnsiTheme="majorEastAsia"/>
                      </w:rPr>
                      <w:t>Power supply line status</w:t>
                    </w:r>
                  </w:p>
                </w:tc>
                <w:tc>
                  <w:tcPr>
                    <w:tcW w:w="0" w:type="auto"/>
                  </w:tcPr>
                  <w:p w14:paraId="2C7CF3F5" w14:textId="1BF1F94D" w:rsidR="000B4B2C" w:rsidRDefault="000B4B2C" w:rsidP="000B4B2C">
                    <w:r w:rsidRPr="00E01F62">
                      <w:t>Word[Unsigned]/Bit String[16-bit]</w:t>
                    </w:r>
                  </w:p>
                </w:tc>
                <w:tc>
                  <w:tcPr>
                    <w:tcW w:w="0" w:type="auto"/>
                  </w:tcPr>
                  <w:p w14:paraId="50A7C7BC" w14:textId="2CF5C58E" w:rsidR="000B4B2C" w:rsidRDefault="000B4B2C" w:rsidP="000B4B2C">
                    <w:pPr>
                      <w:jc w:val="left"/>
                    </w:pPr>
                    <w:r>
                      <w:rPr>
                        <w:rFonts w:hAnsiTheme="majorEastAsia"/>
                      </w:rPr>
                      <w:t>0000h</w:t>
                    </w:r>
                  </w:p>
                </w:tc>
                <w:tc>
                  <w:tcPr>
                    <w:tcW w:w="0" w:type="auto"/>
                  </w:tcPr>
                  <w:p w14:paraId="6BA8B678" w14:textId="77777777" w:rsidR="000B4B2C" w:rsidRDefault="000B4B2C" w:rsidP="000B4B2C">
                    <w:pPr>
                      <w:rPr>
                        <w:rFonts w:hAnsiTheme="majorEastAsia" w:cs="Calibri"/>
                        <w:color w:val="000000"/>
                      </w:rPr>
                    </w:pPr>
                    <w:r w:rsidRPr="00E01F62">
                      <w:rPr>
                        <w:rFonts w:hAnsiTheme="majorEastAsia" w:cs="Calibri"/>
                        <w:color w:val="000000"/>
                      </w:rPr>
                      <w:t xml:space="preserve">Stores the error status of each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port's power supply line.</w:t>
                    </w:r>
                  </w:p>
                  <w:p w14:paraId="426D0A49" w14:textId="77777777" w:rsidR="000B4B2C" w:rsidRDefault="000B4B2C" w:rsidP="000B4B2C">
                    <w:pPr>
                      <w:pStyle w:val="NoSpacing"/>
                      <w:numPr>
                        <w:ilvl w:val="0"/>
                        <w:numId w:val="15"/>
                      </w:numPr>
                    </w:pPr>
                    <w:r>
                      <w:t>0: No error</w:t>
                    </w:r>
                  </w:p>
                  <w:p w14:paraId="6C30738D" w14:textId="77777777" w:rsidR="000B4B2C" w:rsidRPr="00BF2E84" w:rsidRDefault="000B4B2C" w:rsidP="000B4B2C">
                    <w:pPr>
                      <w:pStyle w:val="NoSpacing"/>
                      <w:numPr>
                        <w:ilvl w:val="0"/>
                        <w:numId w:val="15"/>
                      </w:numPr>
                    </w:pPr>
                    <w:r>
                      <w:t>1: Error (over-current, short-circuit)</w:t>
                    </w:r>
                  </w:p>
                  <w:p w14:paraId="19CDCAAE" w14:textId="77777777" w:rsidR="000B4B2C" w:rsidRDefault="000B4B2C" w:rsidP="000B4B2C">
                    <w:pPr>
                      <w:pStyle w:val="NoSpacing"/>
                    </w:pPr>
                    <w:r w:rsidRPr="00A64A31">
                      <w:rPr>
                        <w:noProof/>
                      </w:rPr>
                      <w:drawing>
                        <wp:inline distT="0" distB="0" distL="0" distR="0" wp14:anchorId="3399E516" wp14:editId="31F63CC2">
                          <wp:extent cx="3477600" cy="1008000"/>
                          <wp:effectExtent l="0" t="0" r="8890" b="1905"/>
                          <wp:docPr id="36"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77600" cy="1008000"/>
                                  </a:xfrm>
                                  <a:prstGeom prst="rect">
                                    <a:avLst/>
                                  </a:prstGeom>
                                </pic:spPr>
                              </pic:pic>
                            </a:graphicData>
                          </a:graphic>
                        </wp:inline>
                      </w:drawing>
                    </w:r>
                  </w:p>
                  <w:p w14:paraId="06E542C4" w14:textId="77777777" w:rsidR="000B4B2C" w:rsidRDefault="000B4B2C" w:rsidP="000B4B2C">
                    <w:pPr>
                      <w:pStyle w:val="NoSpacing"/>
                      <w:rPr>
                        <w:noProof/>
                      </w:rPr>
                    </w:pPr>
                    <w:r>
                      <w:rPr>
                        <w:noProof/>
                      </w:rPr>
                      <w:t>b0: Port 0 Pin 1 power-supply diagnostic</w:t>
                    </w:r>
                  </w:p>
                  <w:p w14:paraId="243F0C9B" w14:textId="77777777" w:rsidR="000B4B2C" w:rsidRDefault="000B4B2C" w:rsidP="000B4B2C">
                    <w:pPr>
                      <w:pStyle w:val="NoSpacing"/>
                      <w:rPr>
                        <w:noProof/>
                      </w:rPr>
                    </w:pPr>
                    <w:r>
                      <w:rPr>
                        <w:noProof/>
                      </w:rPr>
                      <w:t>b1: Port 1 Pin 1 power-supply diagnostic</w:t>
                    </w:r>
                  </w:p>
                  <w:p w14:paraId="21D36104" w14:textId="77777777" w:rsidR="000B4B2C" w:rsidRDefault="000B4B2C" w:rsidP="000B4B2C">
                    <w:pPr>
                      <w:pStyle w:val="NoSpacing"/>
                      <w:ind w:left="840"/>
                      <w:rPr>
                        <w:noProof/>
                      </w:rPr>
                    </w:pPr>
                    <w:r>
                      <w:rPr>
                        <w:noProof/>
                      </w:rPr>
                      <w:t>.</w:t>
                    </w:r>
                  </w:p>
                  <w:p w14:paraId="453D8D9A" w14:textId="77777777" w:rsidR="000B4B2C" w:rsidRDefault="000B4B2C" w:rsidP="000B4B2C">
                    <w:pPr>
                      <w:pStyle w:val="NoSpacing"/>
                      <w:ind w:left="840"/>
                      <w:rPr>
                        <w:noProof/>
                      </w:rPr>
                    </w:pPr>
                    <w:r>
                      <w:rPr>
                        <w:noProof/>
                      </w:rPr>
                      <w:t>.</w:t>
                    </w:r>
                  </w:p>
                  <w:p w14:paraId="656E1ACB" w14:textId="77777777" w:rsidR="000B4B2C" w:rsidRDefault="000B4B2C" w:rsidP="000B4B2C">
                    <w:pPr>
                      <w:pStyle w:val="NoSpacing"/>
                      <w:ind w:left="840"/>
                      <w:rPr>
                        <w:noProof/>
                      </w:rPr>
                    </w:pPr>
                    <w:r>
                      <w:rPr>
                        <w:noProof/>
                      </w:rPr>
                      <w:t>.</w:t>
                    </w:r>
                  </w:p>
                  <w:p w14:paraId="4C06D362" w14:textId="77777777" w:rsidR="000B4B2C" w:rsidRDefault="000B4B2C" w:rsidP="000B4B2C">
                    <w:pPr>
                      <w:pStyle w:val="NoSpacing"/>
                      <w:rPr>
                        <w:noProof/>
                      </w:rPr>
                    </w:pPr>
                    <w:r>
                      <w:rPr>
                        <w:noProof/>
                      </w:rPr>
                      <w:t>b6: Port 6 Pin 1 power-supply diagnostic</w:t>
                    </w:r>
                  </w:p>
                  <w:p w14:paraId="4FA646F2" w14:textId="3CE8372F" w:rsidR="000B4B2C" w:rsidRDefault="000B4B2C" w:rsidP="000B4B2C">
                    <w:r>
                      <w:rPr>
                        <w:noProof/>
                      </w:rPr>
                      <w:t>b7: Port 7 Pin 1 power-supply diagnostic</w:t>
                    </w:r>
                  </w:p>
                </w:tc>
              </w:tr>
            </w:sdtContent>
          </w:sdt>
          <w:sdt>
            <w:sdtPr>
              <w:id w:val="-2131391800"/>
            </w:sdtPr>
            <w:sdtEndPr/>
            <w:sdtContent>
              <w:tr w:rsidR="000B4B2C" w14:paraId="74B12593" w14:textId="77777777" w:rsidTr="00393FED">
                <w:tc>
                  <w:tcPr>
                    <w:tcW w:w="0" w:type="auto"/>
                  </w:tcPr>
                  <w:p w14:paraId="08E9CDB2" w14:textId="2069602A" w:rsidR="000B4B2C" w:rsidRDefault="000B4B2C" w:rsidP="000B4B2C">
                    <w:pPr>
                      <w:tabs>
                        <w:tab w:val="left" w:pos="3450"/>
                      </w:tabs>
                    </w:pPr>
                    <w:r w:rsidRPr="00E01F62">
                      <w:rPr>
                        <w:rFonts w:hAnsiTheme="majorEastAsia"/>
                      </w:rPr>
                      <w:t>(3</w:t>
                    </w:r>
                    <w:r w:rsidR="00DB5C93">
                      <w:rPr>
                        <w:rFonts w:hAnsiTheme="majorEastAsia"/>
                      </w:rPr>
                      <w:t>7</w:t>
                    </w:r>
                    <w:r w:rsidRPr="00E01F62">
                      <w:rPr>
                        <w:rFonts w:hAnsiTheme="majorEastAsia"/>
                      </w:rPr>
                      <w:t>)</w:t>
                    </w:r>
                  </w:p>
                </w:tc>
                <w:tc>
                  <w:tcPr>
                    <w:tcW w:w="0" w:type="auto"/>
                  </w:tcPr>
                  <w:p w14:paraId="0C84D758" w14:textId="55A54F32" w:rsidR="000B4B2C" w:rsidRPr="00EC22BC" w:rsidRDefault="000B4B2C" w:rsidP="000B4B2C">
                    <w:r w:rsidRPr="00722CF7">
                      <w:rPr>
                        <w:rFonts w:hAnsiTheme="majorEastAsia"/>
                      </w:rPr>
                      <w:t>o_uDigitalInputs</w:t>
                    </w:r>
                  </w:p>
                </w:tc>
                <w:tc>
                  <w:tcPr>
                    <w:tcW w:w="0" w:type="auto"/>
                  </w:tcPr>
                  <w:p w14:paraId="5F460EDA" w14:textId="41DC212F" w:rsidR="000B4B2C" w:rsidRDefault="000B4B2C" w:rsidP="000B4B2C">
                    <w:r>
                      <w:rPr>
                        <w:rFonts w:hAnsiTheme="majorEastAsia"/>
                      </w:rPr>
                      <w:t>Digital input signal lines status</w:t>
                    </w:r>
                  </w:p>
                </w:tc>
                <w:tc>
                  <w:tcPr>
                    <w:tcW w:w="0" w:type="auto"/>
                  </w:tcPr>
                  <w:p w14:paraId="1DB4B0C4" w14:textId="34F1D0C1" w:rsidR="000B4B2C" w:rsidRDefault="000B4B2C" w:rsidP="000B4B2C">
                    <w:r w:rsidRPr="00E01F62">
                      <w:rPr>
                        <w:rFonts w:hAnsiTheme="majorEastAsia" w:cs="Calibri"/>
                        <w:color w:val="000000"/>
                      </w:rPr>
                      <w:t>Word[Unsigned]/Bit String[16-bit]</w:t>
                    </w:r>
                  </w:p>
                </w:tc>
                <w:tc>
                  <w:tcPr>
                    <w:tcW w:w="0" w:type="auto"/>
                  </w:tcPr>
                  <w:p w14:paraId="37EE1470" w14:textId="3BE25D4C" w:rsidR="000B4B2C" w:rsidRDefault="000B4B2C" w:rsidP="000B4B2C">
                    <w:pPr>
                      <w:jc w:val="left"/>
                    </w:pPr>
                    <w:r>
                      <w:rPr>
                        <w:rFonts w:hAnsiTheme="majorEastAsia"/>
                      </w:rPr>
                      <w:t>0000h</w:t>
                    </w:r>
                  </w:p>
                </w:tc>
                <w:tc>
                  <w:tcPr>
                    <w:tcW w:w="0" w:type="auto"/>
                  </w:tcPr>
                  <w:p w14:paraId="7621F6A3" w14:textId="77777777" w:rsidR="000B4B2C" w:rsidRDefault="000B4B2C" w:rsidP="000B4B2C">
                    <w:pPr>
                      <w:rPr>
                        <w:rFonts w:hAnsiTheme="majorEastAsia" w:cs="Calibri"/>
                        <w:color w:val="000000"/>
                      </w:rPr>
                    </w:pPr>
                    <w:r w:rsidRPr="00E01F62">
                      <w:rPr>
                        <w:rFonts w:hAnsiTheme="majorEastAsia" w:cs="Calibri"/>
                        <w:color w:val="000000"/>
                      </w:rPr>
                      <w:t xml:space="preserve">Stores the digital input status read from the digital input signal lines (Pin 2 and Pin 4) of each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port.</w:t>
                    </w:r>
                  </w:p>
                  <w:p w14:paraId="0FFFB6BD" w14:textId="77777777" w:rsidR="000B4B2C" w:rsidRDefault="000B4B2C" w:rsidP="000B4B2C">
                    <w:pPr>
                      <w:pStyle w:val="NoSpacing"/>
                      <w:numPr>
                        <w:ilvl w:val="0"/>
                        <w:numId w:val="15"/>
                      </w:numPr>
                    </w:pPr>
                    <w:r>
                      <w:t>0: Digital input signal set to OFF</w:t>
                    </w:r>
                  </w:p>
                  <w:p w14:paraId="60123D4F" w14:textId="77777777" w:rsidR="000B4B2C" w:rsidRPr="007A5CBE" w:rsidRDefault="000B4B2C" w:rsidP="000B4B2C">
                    <w:pPr>
                      <w:pStyle w:val="NoSpacing"/>
                      <w:numPr>
                        <w:ilvl w:val="0"/>
                        <w:numId w:val="15"/>
                      </w:numPr>
                    </w:pPr>
                    <w:r>
                      <w:t>1: Digital input signal set to ON</w:t>
                    </w:r>
                  </w:p>
                  <w:p w14:paraId="36C6F8EF" w14:textId="77777777" w:rsidR="000B4B2C" w:rsidRDefault="000B4B2C" w:rsidP="000B4B2C">
                    <w:pPr>
                      <w:pStyle w:val="NoSpacing"/>
                    </w:pPr>
                    <w:r w:rsidRPr="00A64A31">
                      <w:rPr>
                        <w:noProof/>
                      </w:rPr>
                      <w:drawing>
                        <wp:inline distT="0" distB="0" distL="0" distR="0" wp14:anchorId="3E9B2EEC" wp14:editId="6263E0D5">
                          <wp:extent cx="3477600" cy="550800"/>
                          <wp:effectExtent l="0" t="0" r="0" b="1905"/>
                          <wp:docPr id="37"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477600" cy="550800"/>
                                  </a:xfrm>
                                  <a:prstGeom prst="rect">
                                    <a:avLst/>
                                  </a:prstGeom>
                                </pic:spPr>
                              </pic:pic>
                            </a:graphicData>
                          </a:graphic>
                        </wp:inline>
                      </w:drawing>
                    </w:r>
                  </w:p>
                  <w:p w14:paraId="0A48BE9F" w14:textId="77777777" w:rsidR="000B4B2C" w:rsidRDefault="000B4B2C" w:rsidP="000B4B2C">
                    <w:pPr>
                      <w:pStyle w:val="NoSpacing"/>
                      <w:rPr>
                        <w:noProof/>
                      </w:rPr>
                    </w:pPr>
                    <w:r>
                      <w:rPr>
                        <w:noProof/>
                      </w:rPr>
                      <w:t>b0: Digital input signal Port 0 Pin 4</w:t>
                    </w:r>
                  </w:p>
                  <w:p w14:paraId="23C58C6A" w14:textId="77777777" w:rsidR="000B4B2C" w:rsidRDefault="000B4B2C" w:rsidP="000B4B2C">
                    <w:pPr>
                      <w:pStyle w:val="NoSpacing"/>
                      <w:rPr>
                        <w:noProof/>
                      </w:rPr>
                    </w:pPr>
                    <w:r>
                      <w:rPr>
                        <w:noProof/>
                      </w:rPr>
                      <w:t>b1: Digital input signal Port 0 Pin 2</w:t>
                    </w:r>
                  </w:p>
                  <w:p w14:paraId="6CA89041" w14:textId="77777777" w:rsidR="000B4B2C" w:rsidRDefault="000B4B2C" w:rsidP="000B4B2C">
                    <w:pPr>
                      <w:pStyle w:val="NoSpacing"/>
                      <w:rPr>
                        <w:noProof/>
                      </w:rPr>
                    </w:pPr>
                    <w:r>
                      <w:rPr>
                        <w:noProof/>
                      </w:rPr>
                      <w:t>b2: Digital input signal Port 1 Pin 4</w:t>
                    </w:r>
                  </w:p>
                  <w:p w14:paraId="19B2EDF9" w14:textId="77777777" w:rsidR="000B4B2C" w:rsidRDefault="000B4B2C" w:rsidP="000B4B2C">
                    <w:pPr>
                      <w:pStyle w:val="NoSpacing"/>
                      <w:rPr>
                        <w:noProof/>
                      </w:rPr>
                    </w:pPr>
                    <w:r>
                      <w:rPr>
                        <w:noProof/>
                      </w:rPr>
                      <w:t>b3: Digital input signal Port 1 Pin 2</w:t>
                    </w:r>
                  </w:p>
                  <w:p w14:paraId="006033B7" w14:textId="77777777" w:rsidR="000B4B2C" w:rsidRDefault="000B4B2C" w:rsidP="000B4B2C">
                    <w:pPr>
                      <w:pStyle w:val="NoSpacing"/>
                      <w:ind w:left="840"/>
                      <w:rPr>
                        <w:noProof/>
                      </w:rPr>
                    </w:pPr>
                    <w:r>
                      <w:rPr>
                        <w:noProof/>
                      </w:rPr>
                      <w:t>.</w:t>
                    </w:r>
                  </w:p>
                  <w:p w14:paraId="05ACA72F" w14:textId="77777777" w:rsidR="000B4B2C" w:rsidRDefault="000B4B2C" w:rsidP="000B4B2C">
                    <w:pPr>
                      <w:pStyle w:val="NoSpacing"/>
                      <w:ind w:left="840"/>
                      <w:rPr>
                        <w:noProof/>
                      </w:rPr>
                    </w:pPr>
                    <w:r>
                      <w:rPr>
                        <w:noProof/>
                      </w:rPr>
                      <w:t>.</w:t>
                    </w:r>
                  </w:p>
                  <w:p w14:paraId="4B96764A" w14:textId="77777777" w:rsidR="000B4B2C" w:rsidRDefault="000B4B2C" w:rsidP="000B4B2C">
                    <w:pPr>
                      <w:pStyle w:val="NoSpacing"/>
                      <w:ind w:left="840"/>
                      <w:rPr>
                        <w:noProof/>
                      </w:rPr>
                    </w:pPr>
                    <w:r>
                      <w:rPr>
                        <w:noProof/>
                      </w:rPr>
                      <w:t>.</w:t>
                    </w:r>
                  </w:p>
                  <w:p w14:paraId="6644D047" w14:textId="77777777" w:rsidR="000B4B2C" w:rsidRDefault="000B4B2C" w:rsidP="000B4B2C">
                    <w:pPr>
                      <w:pStyle w:val="NoSpacing"/>
                      <w:rPr>
                        <w:noProof/>
                      </w:rPr>
                    </w:pPr>
                    <w:r>
                      <w:rPr>
                        <w:noProof/>
                      </w:rPr>
                      <w:t>b14: Digital input signal Port 7 Pin 4</w:t>
                    </w:r>
                  </w:p>
                  <w:p w14:paraId="4392E03C" w14:textId="78F73438" w:rsidR="000B4B2C" w:rsidRDefault="000B4B2C" w:rsidP="000B4B2C">
                    <w:r>
                      <w:rPr>
                        <w:noProof/>
                      </w:rPr>
                      <w:t>b15: Digital input signal Port 7 Pin 2</w:t>
                    </w:r>
                  </w:p>
                </w:tc>
              </w:tr>
            </w:sdtContent>
          </w:sdt>
          <w:sdt>
            <w:sdtPr>
              <w:id w:val="-2135628180"/>
            </w:sdtPr>
            <w:sdtEndPr/>
            <w:sdtContent>
              <w:tr w:rsidR="000B4B2C" w14:paraId="5458EF2B" w14:textId="77777777" w:rsidTr="00393FED">
                <w:tc>
                  <w:tcPr>
                    <w:tcW w:w="0" w:type="auto"/>
                  </w:tcPr>
                  <w:p w14:paraId="2E646C53" w14:textId="23D527A6" w:rsidR="000B4B2C" w:rsidRDefault="000B4B2C" w:rsidP="000B4B2C">
                    <w:pPr>
                      <w:tabs>
                        <w:tab w:val="left" w:pos="3450"/>
                      </w:tabs>
                    </w:pPr>
                    <w:r w:rsidRPr="00E01F62">
                      <w:rPr>
                        <w:rFonts w:hAnsiTheme="majorEastAsia"/>
                      </w:rPr>
                      <w:t>(3</w:t>
                    </w:r>
                    <w:r w:rsidR="00DB5C93">
                      <w:rPr>
                        <w:rFonts w:hAnsiTheme="majorEastAsia"/>
                      </w:rPr>
                      <w:t>8</w:t>
                    </w:r>
                    <w:r w:rsidRPr="00E01F62">
                      <w:rPr>
                        <w:rFonts w:hAnsiTheme="majorEastAsia"/>
                      </w:rPr>
                      <w:t>)</w:t>
                    </w:r>
                  </w:p>
                </w:tc>
                <w:tc>
                  <w:tcPr>
                    <w:tcW w:w="0" w:type="auto"/>
                  </w:tcPr>
                  <w:p w14:paraId="5D9C805F" w14:textId="57377500" w:rsidR="000B4B2C" w:rsidRPr="00EC22BC" w:rsidRDefault="000B4B2C" w:rsidP="000B4B2C">
                    <w:r w:rsidRPr="00722CF7">
                      <w:rPr>
                        <w:rFonts w:hAnsiTheme="majorEastAsia"/>
                      </w:rPr>
                      <w:t>o_uIOLinkValidPorts</w:t>
                    </w:r>
                  </w:p>
                </w:tc>
                <w:tc>
                  <w:tcPr>
                    <w:tcW w:w="0" w:type="auto"/>
                  </w:tcPr>
                  <w:p w14:paraId="57F59CA5" w14:textId="059063FC" w:rsidR="000B4B2C" w:rsidRDefault="000B4B2C" w:rsidP="000B4B2C">
                    <w:r>
                      <w:rPr>
                        <w:rFonts w:hAnsiTheme="majorEastAsia"/>
                      </w:rPr>
                      <w:t>Validation Status</w:t>
                    </w:r>
                  </w:p>
                </w:tc>
                <w:tc>
                  <w:tcPr>
                    <w:tcW w:w="0" w:type="auto"/>
                  </w:tcPr>
                  <w:p w14:paraId="04874182" w14:textId="0F586C01" w:rsidR="000B4B2C" w:rsidRDefault="000B4B2C" w:rsidP="000B4B2C">
                    <w:r w:rsidRPr="00E01F62">
                      <w:rPr>
                        <w:rFonts w:hAnsiTheme="majorEastAsia" w:cs="Calibri"/>
                        <w:color w:val="000000"/>
                      </w:rPr>
                      <w:t>Word[Unsigned]/Bit String[16-bit]</w:t>
                    </w:r>
                  </w:p>
                </w:tc>
                <w:tc>
                  <w:tcPr>
                    <w:tcW w:w="0" w:type="auto"/>
                  </w:tcPr>
                  <w:p w14:paraId="53E8CA5A" w14:textId="4E341158" w:rsidR="000B4B2C" w:rsidRDefault="000B4B2C" w:rsidP="000B4B2C">
                    <w:pPr>
                      <w:jc w:val="left"/>
                    </w:pPr>
                    <w:r>
                      <w:rPr>
                        <w:rFonts w:hAnsiTheme="majorEastAsia"/>
                      </w:rPr>
                      <w:t>0000h</w:t>
                    </w:r>
                  </w:p>
                </w:tc>
                <w:tc>
                  <w:tcPr>
                    <w:tcW w:w="0" w:type="auto"/>
                  </w:tcPr>
                  <w:p w14:paraId="3E8A328A" w14:textId="77777777" w:rsidR="000B4B2C" w:rsidRDefault="000B4B2C" w:rsidP="000B4B2C">
                    <w:pPr>
                      <w:rPr>
                        <w:rFonts w:hAnsiTheme="majorEastAsia" w:cs="Calibri"/>
                        <w:color w:val="000000"/>
                      </w:rPr>
                    </w:pPr>
                    <w:r w:rsidRPr="00E01F62">
                      <w:rPr>
                        <w:rFonts w:hAnsiTheme="majorEastAsia" w:cs="Calibri"/>
                        <w:color w:val="000000"/>
                      </w:rPr>
                      <w:t xml:space="preserve">Stores the validation status of the IO-Link devices connected to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IO-Link operating mode ports.</w:t>
                    </w:r>
                  </w:p>
                  <w:p w14:paraId="56C19C3E" w14:textId="77777777" w:rsidR="000B4B2C" w:rsidRDefault="000B4B2C" w:rsidP="000B4B2C">
                    <w:pPr>
                      <w:pStyle w:val="NoSpacing"/>
                      <w:numPr>
                        <w:ilvl w:val="0"/>
                        <w:numId w:val="15"/>
                      </w:numPr>
                    </w:pPr>
                    <w:r>
                      <w:t>0: IO-Link port invalid</w:t>
                    </w:r>
                  </w:p>
                  <w:p w14:paraId="5C93D4A2" w14:textId="77777777" w:rsidR="000B4B2C" w:rsidRPr="00282B84" w:rsidRDefault="000B4B2C" w:rsidP="000B4B2C">
                    <w:pPr>
                      <w:pStyle w:val="NoSpacing"/>
                      <w:numPr>
                        <w:ilvl w:val="0"/>
                        <w:numId w:val="15"/>
                      </w:numPr>
                    </w:pPr>
                    <w:r>
                      <w:t>1: IO-Link port valid</w:t>
                    </w:r>
                  </w:p>
                  <w:p w14:paraId="2E512A16" w14:textId="77777777" w:rsidR="000B4B2C" w:rsidRDefault="000B4B2C" w:rsidP="000B4B2C">
                    <w:pPr>
                      <w:pStyle w:val="NoSpacing"/>
                    </w:pPr>
                    <w:r w:rsidRPr="00A64A31">
                      <w:rPr>
                        <w:noProof/>
                      </w:rPr>
                      <w:drawing>
                        <wp:inline distT="0" distB="0" distL="0" distR="0" wp14:anchorId="5FB90276" wp14:editId="57A054B0">
                          <wp:extent cx="3477600" cy="1008000"/>
                          <wp:effectExtent l="0" t="0" r="8890" b="1905"/>
                          <wp:docPr id="38"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77600" cy="1008000"/>
                                  </a:xfrm>
                                  <a:prstGeom prst="rect">
                                    <a:avLst/>
                                  </a:prstGeom>
                                </pic:spPr>
                              </pic:pic>
                            </a:graphicData>
                          </a:graphic>
                        </wp:inline>
                      </w:drawing>
                    </w:r>
                  </w:p>
                  <w:p w14:paraId="7AC862A8" w14:textId="77777777" w:rsidR="000B4B2C" w:rsidRDefault="000B4B2C" w:rsidP="000B4B2C">
                    <w:pPr>
                      <w:pStyle w:val="NoSpacing"/>
                      <w:rPr>
                        <w:noProof/>
                      </w:rPr>
                    </w:pPr>
                    <w:r>
                      <w:rPr>
                        <w:noProof/>
                      </w:rPr>
                      <w:t>b0: IO-Link Port 0 valid</w:t>
                    </w:r>
                  </w:p>
                  <w:p w14:paraId="747DD0F9" w14:textId="77777777" w:rsidR="000B4B2C" w:rsidRDefault="000B4B2C" w:rsidP="000B4B2C">
                    <w:pPr>
                      <w:pStyle w:val="NoSpacing"/>
                      <w:rPr>
                        <w:noProof/>
                      </w:rPr>
                    </w:pPr>
                    <w:r>
                      <w:rPr>
                        <w:noProof/>
                      </w:rPr>
                      <w:t>b1: IO-Link Port 1 valid</w:t>
                    </w:r>
                  </w:p>
                  <w:p w14:paraId="19C6C9BC" w14:textId="77777777" w:rsidR="000B4B2C" w:rsidRDefault="000B4B2C" w:rsidP="000B4B2C">
                    <w:pPr>
                      <w:pStyle w:val="NoSpacing"/>
                      <w:ind w:left="840"/>
                      <w:rPr>
                        <w:noProof/>
                      </w:rPr>
                    </w:pPr>
                    <w:r>
                      <w:rPr>
                        <w:noProof/>
                      </w:rPr>
                      <w:t>.</w:t>
                    </w:r>
                  </w:p>
                  <w:p w14:paraId="7A35ECB6" w14:textId="77777777" w:rsidR="000B4B2C" w:rsidRDefault="000B4B2C" w:rsidP="000B4B2C">
                    <w:pPr>
                      <w:pStyle w:val="NoSpacing"/>
                      <w:ind w:left="840"/>
                      <w:rPr>
                        <w:noProof/>
                      </w:rPr>
                    </w:pPr>
                    <w:r>
                      <w:rPr>
                        <w:noProof/>
                      </w:rPr>
                      <w:t>.</w:t>
                    </w:r>
                  </w:p>
                  <w:p w14:paraId="01C703E6" w14:textId="77777777" w:rsidR="000B4B2C" w:rsidRDefault="000B4B2C" w:rsidP="000B4B2C">
                    <w:pPr>
                      <w:pStyle w:val="NoSpacing"/>
                      <w:ind w:left="840"/>
                      <w:rPr>
                        <w:noProof/>
                      </w:rPr>
                    </w:pPr>
                    <w:r>
                      <w:rPr>
                        <w:noProof/>
                      </w:rPr>
                      <w:t>.</w:t>
                    </w:r>
                  </w:p>
                  <w:p w14:paraId="4AED32BF" w14:textId="77777777" w:rsidR="000B4B2C" w:rsidRDefault="000B4B2C" w:rsidP="000B4B2C">
                    <w:pPr>
                      <w:pStyle w:val="NoSpacing"/>
                      <w:rPr>
                        <w:noProof/>
                      </w:rPr>
                    </w:pPr>
                    <w:r>
                      <w:rPr>
                        <w:noProof/>
                      </w:rPr>
                      <w:t>b6: IO-Link Port 6 valid</w:t>
                    </w:r>
                  </w:p>
                  <w:p w14:paraId="24A7CC64" w14:textId="08C098F7" w:rsidR="000B4B2C" w:rsidRDefault="000B4B2C" w:rsidP="000B4B2C">
                    <w:r>
                      <w:rPr>
                        <w:noProof/>
                      </w:rPr>
                      <w:t>b7: IO-Link Port 7 valid</w:t>
                    </w:r>
                  </w:p>
                </w:tc>
              </w:tr>
            </w:sdtContent>
          </w:sdt>
          <w:sdt>
            <w:sdtPr>
              <w:id w:val="1002468677"/>
            </w:sdtPr>
            <w:sdtEndPr/>
            <w:sdtContent>
              <w:tr w:rsidR="000B4B2C" w14:paraId="17422E0B" w14:textId="77777777" w:rsidTr="00393FED">
                <w:tc>
                  <w:tcPr>
                    <w:tcW w:w="0" w:type="auto"/>
                  </w:tcPr>
                  <w:p w14:paraId="292BE8D0" w14:textId="277311AE" w:rsidR="000B4B2C" w:rsidRDefault="000B4B2C" w:rsidP="000B4B2C">
                    <w:pPr>
                      <w:tabs>
                        <w:tab w:val="left" w:pos="3450"/>
                      </w:tabs>
                    </w:pPr>
                    <w:r w:rsidRPr="00E01F62">
                      <w:rPr>
                        <w:rFonts w:hAnsiTheme="majorEastAsia"/>
                      </w:rPr>
                      <w:t>(3</w:t>
                    </w:r>
                    <w:r w:rsidR="00DB5C93">
                      <w:rPr>
                        <w:rFonts w:hAnsiTheme="majorEastAsia"/>
                      </w:rPr>
                      <w:t>9</w:t>
                    </w:r>
                    <w:r w:rsidRPr="00E01F62">
                      <w:rPr>
                        <w:rFonts w:hAnsiTheme="majorEastAsia"/>
                      </w:rPr>
                      <w:t>)</w:t>
                    </w:r>
                  </w:p>
                </w:tc>
                <w:tc>
                  <w:tcPr>
                    <w:tcW w:w="0" w:type="auto"/>
                  </w:tcPr>
                  <w:p w14:paraId="148F3427" w14:textId="4F2621CC" w:rsidR="000B4B2C" w:rsidRPr="00EC22BC" w:rsidRDefault="000B4B2C" w:rsidP="000B4B2C">
                    <w:r w:rsidRPr="00722CF7">
                      <w:rPr>
                        <w:rFonts w:hAnsiTheme="majorEastAsia"/>
                      </w:rPr>
                      <w:t>o_uIOLinkPortEvents</w:t>
                    </w:r>
                  </w:p>
                </w:tc>
                <w:tc>
                  <w:tcPr>
                    <w:tcW w:w="0" w:type="auto"/>
                  </w:tcPr>
                  <w:p w14:paraId="54D085AC" w14:textId="04EB8008" w:rsidR="000B4B2C" w:rsidRDefault="000B4B2C" w:rsidP="000B4B2C">
                    <w:r>
                      <w:rPr>
                        <w:rFonts w:hAnsiTheme="majorEastAsia"/>
                      </w:rPr>
                      <w:t>Event status</w:t>
                    </w:r>
                  </w:p>
                </w:tc>
                <w:tc>
                  <w:tcPr>
                    <w:tcW w:w="0" w:type="auto"/>
                  </w:tcPr>
                  <w:p w14:paraId="5EA4F897" w14:textId="599B5C1E" w:rsidR="000B4B2C" w:rsidRDefault="000B4B2C" w:rsidP="000B4B2C">
                    <w:r w:rsidRPr="00E01F62">
                      <w:rPr>
                        <w:rFonts w:hAnsiTheme="majorEastAsia" w:cs="Calibri"/>
                        <w:color w:val="000000"/>
                      </w:rPr>
                      <w:t>Word[Unsigned]/Bit String[16-bit]</w:t>
                    </w:r>
                  </w:p>
                </w:tc>
                <w:tc>
                  <w:tcPr>
                    <w:tcW w:w="0" w:type="auto"/>
                  </w:tcPr>
                  <w:p w14:paraId="79E1A247" w14:textId="3829C0FE" w:rsidR="000B4B2C" w:rsidRDefault="000B4B2C" w:rsidP="000B4B2C">
                    <w:pPr>
                      <w:jc w:val="left"/>
                    </w:pPr>
                    <w:r>
                      <w:rPr>
                        <w:rFonts w:hAnsiTheme="majorEastAsia"/>
                      </w:rPr>
                      <w:t>0000h</w:t>
                    </w:r>
                  </w:p>
                </w:tc>
                <w:tc>
                  <w:tcPr>
                    <w:tcW w:w="0" w:type="auto"/>
                  </w:tcPr>
                  <w:p w14:paraId="34DD9ECD" w14:textId="77777777" w:rsidR="000B4B2C" w:rsidRDefault="000B4B2C" w:rsidP="000B4B2C">
                    <w:pPr>
                      <w:rPr>
                        <w:rFonts w:hAnsiTheme="majorEastAsia" w:cs="Calibri"/>
                        <w:color w:val="000000"/>
                      </w:rPr>
                    </w:pPr>
                    <w:r w:rsidRPr="00E01F62">
                      <w:rPr>
                        <w:rFonts w:hAnsiTheme="majorEastAsia" w:cs="Calibri"/>
                        <w:color w:val="000000"/>
                      </w:rPr>
                      <w:t xml:space="preserve">Stores the pending event status of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IO-Link operating mode ports.</w:t>
                    </w:r>
                  </w:p>
                  <w:p w14:paraId="3521DFBC" w14:textId="77777777" w:rsidR="000B4B2C" w:rsidRDefault="000B4B2C" w:rsidP="000B4B2C">
                    <w:pPr>
                      <w:pStyle w:val="NoSpacing"/>
                      <w:numPr>
                        <w:ilvl w:val="0"/>
                        <w:numId w:val="15"/>
                      </w:numPr>
                    </w:pPr>
                    <w:r>
                      <w:t>0: No event</w:t>
                    </w:r>
                  </w:p>
                  <w:p w14:paraId="6F911127" w14:textId="77777777" w:rsidR="000B4B2C" w:rsidRPr="00282B84" w:rsidRDefault="000B4B2C" w:rsidP="000B4B2C">
                    <w:pPr>
                      <w:pStyle w:val="NoSpacing"/>
                      <w:numPr>
                        <w:ilvl w:val="0"/>
                        <w:numId w:val="15"/>
                      </w:numPr>
                    </w:pPr>
                    <w:r>
                      <w:t>1: Event from the connected IO-Link device</w:t>
                    </w:r>
                  </w:p>
                  <w:p w14:paraId="2B4BE78D" w14:textId="77777777" w:rsidR="000B4B2C" w:rsidRDefault="000B4B2C" w:rsidP="000B4B2C">
                    <w:pPr>
                      <w:pStyle w:val="NoSpacing"/>
                    </w:pPr>
                    <w:r w:rsidRPr="00A64A31">
                      <w:rPr>
                        <w:noProof/>
                      </w:rPr>
                      <w:drawing>
                        <wp:inline distT="0" distB="0" distL="0" distR="0" wp14:anchorId="170BB68F" wp14:editId="37675CA6">
                          <wp:extent cx="3477600" cy="1008000"/>
                          <wp:effectExtent l="0" t="0" r="8890" b="1905"/>
                          <wp:docPr id="54"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77600" cy="1008000"/>
                                  </a:xfrm>
                                  <a:prstGeom prst="rect">
                                    <a:avLst/>
                                  </a:prstGeom>
                                </pic:spPr>
                              </pic:pic>
                            </a:graphicData>
                          </a:graphic>
                        </wp:inline>
                      </w:drawing>
                    </w:r>
                  </w:p>
                  <w:p w14:paraId="19FED2BC" w14:textId="77777777" w:rsidR="000B4B2C" w:rsidRDefault="000B4B2C" w:rsidP="000B4B2C">
                    <w:pPr>
                      <w:pStyle w:val="NoSpacing"/>
                      <w:rPr>
                        <w:noProof/>
                      </w:rPr>
                    </w:pPr>
                    <w:r>
                      <w:rPr>
                        <w:noProof/>
                      </w:rPr>
                      <w:t>b0: IO-Link Port 0 event status</w:t>
                    </w:r>
                  </w:p>
                  <w:p w14:paraId="5FE726D9" w14:textId="77777777" w:rsidR="000B4B2C" w:rsidRDefault="000B4B2C" w:rsidP="000B4B2C">
                    <w:pPr>
                      <w:pStyle w:val="NoSpacing"/>
                      <w:rPr>
                        <w:noProof/>
                      </w:rPr>
                    </w:pPr>
                    <w:r>
                      <w:rPr>
                        <w:noProof/>
                      </w:rPr>
                      <w:t>b1: IO-Link Port 1 event status</w:t>
                    </w:r>
                  </w:p>
                  <w:p w14:paraId="41CA47A5" w14:textId="77777777" w:rsidR="000B4B2C" w:rsidRDefault="000B4B2C" w:rsidP="000B4B2C">
                    <w:pPr>
                      <w:pStyle w:val="NoSpacing"/>
                      <w:ind w:left="840"/>
                      <w:rPr>
                        <w:noProof/>
                      </w:rPr>
                    </w:pPr>
                    <w:r>
                      <w:rPr>
                        <w:noProof/>
                      </w:rPr>
                      <w:t>.</w:t>
                    </w:r>
                  </w:p>
                  <w:p w14:paraId="082B659A" w14:textId="77777777" w:rsidR="000B4B2C" w:rsidRDefault="000B4B2C" w:rsidP="000B4B2C">
                    <w:pPr>
                      <w:pStyle w:val="NoSpacing"/>
                      <w:ind w:left="840"/>
                      <w:rPr>
                        <w:noProof/>
                      </w:rPr>
                    </w:pPr>
                    <w:r>
                      <w:rPr>
                        <w:noProof/>
                      </w:rPr>
                      <w:t>.</w:t>
                    </w:r>
                  </w:p>
                  <w:p w14:paraId="03E58490" w14:textId="77777777" w:rsidR="000B4B2C" w:rsidRDefault="000B4B2C" w:rsidP="000B4B2C">
                    <w:pPr>
                      <w:pStyle w:val="NoSpacing"/>
                      <w:ind w:left="840"/>
                      <w:rPr>
                        <w:noProof/>
                      </w:rPr>
                    </w:pPr>
                    <w:r>
                      <w:rPr>
                        <w:noProof/>
                      </w:rPr>
                      <w:t>.</w:t>
                    </w:r>
                  </w:p>
                  <w:p w14:paraId="171B43F5" w14:textId="77777777" w:rsidR="000B4B2C" w:rsidRDefault="000B4B2C" w:rsidP="000B4B2C">
                    <w:pPr>
                      <w:pStyle w:val="NoSpacing"/>
                      <w:rPr>
                        <w:noProof/>
                      </w:rPr>
                    </w:pPr>
                    <w:r>
                      <w:rPr>
                        <w:noProof/>
                      </w:rPr>
                      <w:t>b6: IO-Link Port 6 event status</w:t>
                    </w:r>
                  </w:p>
                  <w:p w14:paraId="601B6D6F" w14:textId="0C0AD7F6" w:rsidR="000B4B2C" w:rsidRDefault="000B4B2C" w:rsidP="000B4B2C">
                    <w:r>
                      <w:rPr>
                        <w:noProof/>
                      </w:rPr>
                      <w:t>b7: IO-Link Port 7 event status</w:t>
                    </w:r>
                  </w:p>
                </w:tc>
              </w:tr>
            </w:sdtContent>
          </w:sdt>
          <w:sdt>
            <w:sdtPr>
              <w:id w:val="724559742"/>
            </w:sdtPr>
            <w:sdtEndPr/>
            <w:sdtContent>
              <w:tr w:rsidR="000B4B2C" w14:paraId="48EB6E11" w14:textId="77777777" w:rsidTr="00393FED">
                <w:tc>
                  <w:tcPr>
                    <w:tcW w:w="0" w:type="auto"/>
                  </w:tcPr>
                  <w:p w14:paraId="0CABFEA1" w14:textId="4AC964FD" w:rsidR="000B4B2C" w:rsidRDefault="000B4B2C" w:rsidP="000B4B2C">
                    <w:pPr>
                      <w:tabs>
                        <w:tab w:val="left" w:pos="3450"/>
                      </w:tabs>
                    </w:pPr>
                    <w:r w:rsidRPr="00E01F62">
                      <w:rPr>
                        <w:rFonts w:hAnsiTheme="majorEastAsia"/>
                      </w:rPr>
                      <w:t>(</w:t>
                    </w:r>
                    <w:r w:rsidR="00DB5C93">
                      <w:rPr>
                        <w:rFonts w:hAnsiTheme="majorEastAsia"/>
                      </w:rPr>
                      <w:t>40</w:t>
                    </w:r>
                    <w:r w:rsidRPr="00E01F62">
                      <w:rPr>
                        <w:rFonts w:hAnsiTheme="majorEastAsia"/>
                      </w:rPr>
                      <w:t>)</w:t>
                    </w:r>
                  </w:p>
                </w:tc>
                <w:tc>
                  <w:tcPr>
                    <w:tcW w:w="0" w:type="auto"/>
                  </w:tcPr>
                  <w:p w14:paraId="3D5420DC" w14:textId="7DD7CFCE" w:rsidR="000B4B2C" w:rsidRPr="00EC22BC" w:rsidRDefault="000B4B2C" w:rsidP="000B4B2C">
                    <w:r w:rsidRPr="00722CF7">
                      <w:rPr>
                        <w:rFonts w:hAnsiTheme="majorEastAsia"/>
                      </w:rPr>
                      <w:t>o_uDataValidIOLinkPorts</w:t>
                    </w:r>
                  </w:p>
                </w:tc>
                <w:tc>
                  <w:tcPr>
                    <w:tcW w:w="0" w:type="auto"/>
                  </w:tcPr>
                  <w:p w14:paraId="5F7D5E81" w14:textId="5B4C0B98" w:rsidR="000B4B2C" w:rsidRDefault="000B4B2C" w:rsidP="000B4B2C">
                    <w:r>
                      <w:rPr>
                        <w:rFonts w:hAnsiTheme="majorEastAsia"/>
                      </w:rPr>
                      <w:t>Validation status</w:t>
                    </w:r>
                  </w:p>
                </w:tc>
                <w:tc>
                  <w:tcPr>
                    <w:tcW w:w="0" w:type="auto"/>
                  </w:tcPr>
                  <w:p w14:paraId="679F58BF" w14:textId="0F65BD6F" w:rsidR="000B4B2C" w:rsidRDefault="000B4B2C" w:rsidP="000B4B2C">
                    <w:r w:rsidRPr="00E01F62">
                      <w:rPr>
                        <w:rFonts w:hAnsiTheme="majorEastAsia" w:cs="Calibri"/>
                        <w:color w:val="000000"/>
                      </w:rPr>
                      <w:t>Word[Unsigned]/Bit String[16-bit]</w:t>
                    </w:r>
                  </w:p>
                </w:tc>
                <w:tc>
                  <w:tcPr>
                    <w:tcW w:w="0" w:type="auto"/>
                  </w:tcPr>
                  <w:p w14:paraId="671C8814" w14:textId="4D20FE6D" w:rsidR="000B4B2C" w:rsidRDefault="000B4B2C" w:rsidP="000B4B2C">
                    <w:pPr>
                      <w:jc w:val="left"/>
                    </w:pPr>
                    <w:r>
                      <w:rPr>
                        <w:rFonts w:hAnsiTheme="majorEastAsia"/>
                      </w:rPr>
                      <w:t>0000h</w:t>
                    </w:r>
                  </w:p>
                </w:tc>
                <w:tc>
                  <w:tcPr>
                    <w:tcW w:w="0" w:type="auto"/>
                  </w:tcPr>
                  <w:p w14:paraId="05CD70CC" w14:textId="77777777" w:rsidR="000B4B2C" w:rsidRDefault="000B4B2C" w:rsidP="000B4B2C">
                    <w:pPr>
                      <w:rPr>
                        <w:rFonts w:hAnsiTheme="majorEastAsia" w:cs="Calibri"/>
                        <w:color w:val="000000"/>
                      </w:rPr>
                    </w:pPr>
                    <w:r w:rsidRPr="00E01F62">
                      <w:rPr>
                        <w:rFonts w:hAnsiTheme="majorEastAsia" w:cs="Calibri"/>
                        <w:color w:val="000000"/>
                      </w:rPr>
                      <w:t xml:space="preserve">Stores the validation status of the process data sent using IO-Link communication for valid devices connected to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IO-Link operating mode ports.</w:t>
                    </w:r>
                  </w:p>
                  <w:p w14:paraId="356CE361" w14:textId="77777777" w:rsidR="000B4B2C" w:rsidRDefault="000B4B2C" w:rsidP="000B4B2C">
                    <w:pPr>
                      <w:pStyle w:val="NoSpacing"/>
                      <w:numPr>
                        <w:ilvl w:val="0"/>
                        <w:numId w:val="15"/>
                      </w:numPr>
                    </w:pPr>
                    <w:r>
                      <w:t>0: Process data invalid</w:t>
                    </w:r>
                  </w:p>
                  <w:p w14:paraId="2D5BCC97" w14:textId="77777777" w:rsidR="000B4B2C" w:rsidRPr="00282B84" w:rsidRDefault="000B4B2C" w:rsidP="000B4B2C">
                    <w:pPr>
                      <w:pStyle w:val="NoSpacing"/>
                      <w:numPr>
                        <w:ilvl w:val="0"/>
                        <w:numId w:val="15"/>
                      </w:numPr>
                    </w:pPr>
                    <w:r>
                      <w:t>1: Process data valid</w:t>
                    </w:r>
                  </w:p>
                  <w:p w14:paraId="35C49A38" w14:textId="77777777" w:rsidR="000B4B2C" w:rsidRDefault="000B4B2C" w:rsidP="000B4B2C">
                    <w:pPr>
                      <w:pStyle w:val="NoSpacing"/>
                    </w:pPr>
                    <w:r w:rsidRPr="00A64A31">
                      <w:rPr>
                        <w:noProof/>
                      </w:rPr>
                      <w:drawing>
                        <wp:inline distT="0" distB="0" distL="0" distR="0" wp14:anchorId="08C3EADF" wp14:editId="5F1623EF">
                          <wp:extent cx="3477600" cy="1008000"/>
                          <wp:effectExtent l="0" t="0" r="8890" b="1905"/>
                          <wp:docPr id="55"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77600" cy="1008000"/>
                                  </a:xfrm>
                                  <a:prstGeom prst="rect">
                                    <a:avLst/>
                                  </a:prstGeom>
                                </pic:spPr>
                              </pic:pic>
                            </a:graphicData>
                          </a:graphic>
                        </wp:inline>
                      </w:drawing>
                    </w:r>
                  </w:p>
                  <w:p w14:paraId="525D1642" w14:textId="77777777" w:rsidR="000B4B2C" w:rsidRDefault="000B4B2C" w:rsidP="000B4B2C">
                    <w:pPr>
                      <w:pStyle w:val="NoSpacing"/>
                      <w:rPr>
                        <w:noProof/>
                      </w:rPr>
                    </w:pPr>
                    <w:r>
                      <w:rPr>
                        <w:noProof/>
                      </w:rPr>
                      <w:t>b0: Data valid IO-Link Port 0</w:t>
                    </w:r>
                  </w:p>
                  <w:p w14:paraId="582BB97E" w14:textId="77777777" w:rsidR="000B4B2C" w:rsidRDefault="000B4B2C" w:rsidP="000B4B2C">
                    <w:pPr>
                      <w:pStyle w:val="NoSpacing"/>
                      <w:rPr>
                        <w:noProof/>
                      </w:rPr>
                    </w:pPr>
                    <w:r>
                      <w:rPr>
                        <w:noProof/>
                      </w:rPr>
                      <w:t>b1: Data valid IO-Link Port 1</w:t>
                    </w:r>
                  </w:p>
                  <w:p w14:paraId="2077F69C" w14:textId="77777777" w:rsidR="000B4B2C" w:rsidRDefault="000B4B2C" w:rsidP="000B4B2C">
                    <w:pPr>
                      <w:pStyle w:val="NoSpacing"/>
                      <w:ind w:left="840"/>
                      <w:rPr>
                        <w:noProof/>
                      </w:rPr>
                    </w:pPr>
                    <w:r>
                      <w:rPr>
                        <w:noProof/>
                      </w:rPr>
                      <w:t>.</w:t>
                    </w:r>
                  </w:p>
                  <w:p w14:paraId="353C7E5D" w14:textId="77777777" w:rsidR="000B4B2C" w:rsidRDefault="000B4B2C" w:rsidP="000B4B2C">
                    <w:pPr>
                      <w:pStyle w:val="NoSpacing"/>
                      <w:ind w:left="840"/>
                      <w:rPr>
                        <w:noProof/>
                      </w:rPr>
                    </w:pPr>
                    <w:r>
                      <w:rPr>
                        <w:noProof/>
                      </w:rPr>
                      <w:t>.</w:t>
                    </w:r>
                  </w:p>
                  <w:p w14:paraId="6CC87865" w14:textId="77777777" w:rsidR="000B4B2C" w:rsidRDefault="000B4B2C" w:rsidP="000B4B2C">
                    <w:pPr>
                      <w:pStyle w:val="NoSpacing"/>
                      <w:ind w:left="840"/>
                      <w:rPr>
                        <w:noProof/>
                      </w:rPr>
                    </w:pPr>
                    <w:r>
                      <w:rPr>
                        <w:noProof/>
                      </w:rPr>
                      <w:t>.</w:t>
                    </w:r>
                  </w:p>
                  <w:p w14:paraId="61BFA6E3" w14:textId="77777777" w:rsidR="000B4B2C" w:rsidRDefault="000B4B2C" w:rsidP="000B4B2C">
                    <w:pPr>
                      <w:pStyle w:val="NoSpacing"/>
                      <w:rPr>
                        <w:noProof/>
                      </w:rPr>
                    </w:pPr>
                    <w:r>
                      <w:rPr>
                        <w:noProof/>
                      </w:rPr>
                      <w:t>b6: Data valid IO-Link Port 6</w:t>
                    </w:r>
                  </w:p>
                  <w:p w14:paraId="4C9D484C" w14:textId="10723765" w:rsidR="000B4B2C" w:rsidRDefault="000B4B2C" w:rsidP="000B4B2C">
                    <w:r>
                      <w:rPr>
                        <w:noProof/>
                      </w:rPr>
                      <w:t>b7: Data valid IO-Link Port 7</w:t>
                    </w:r>
                  </w:p>
                </w:tc>
              </w:tr>
            </w:sdtContent>
          </w:sdt>
          <w:sdt>
            <w:sdtPr>
              <w:id w:val="661745281"/>
            </w:sdtPr>
            <w:sdtEndPr/>
            <w:sdtContent>
              <w:tr w:rsidR="000B4B2C" w14:paraId="1FF9766D" w14:textId="77777777" w:rsidTr="00393FED">
                <w:tc>
                  <w:tcPr>
                    <w:tcW w:w="0" w:type="auto"/>
                  </w:tcPr>
                  <w:p w14:paraId="5618AAFF" w14:textId="0718A297" w:rsidR="000B4B2C" w:rsidRDefault="000B4B2C" w:rsidP="000B4B2C">
                    <w:pPr>
                      <w:tabs>
                        <w:tab w:val="left" w:pos="3450"/>
                      </w:tabs>
                    </w:pPr>
                    <w:r w:rsidRPr="00E01F62">
                      <w:rPr>
                        <w:rFonts w:hAnsiTheme="majorEastAsia"/>
                      </w:rPr>
                      <w:t>(</w:t>
                    </w:r>
                    <w:r>
                      <w:rPr>
                        <w:rFonts w:hAnsiTheme="majorEastAsia"/>
                      </w:rPr>
                      <w:t>4</w:t>
                    </w:r>
                    <w:r w:rsidR="00DB5C93">
                      <w:rPr>
                        <w:rFonts w:hAnsiTheme="majorEastAsia"/>
                      </w:rPr>
                      <w:t>1</w:t>
                    </w:r>
                    <w:r w:rsidRPr="00E01F62">
                      <w:rPr>
                        <w:rFonts w:hAnsiTheme="majorEastAsia"/>
                      </w:rPr>
                      <w:t>)</w:t>
                    </w:r>
                  </w:p>
                </w:tc>
                <w:tc>
                  <w:tcPr>
                    <w:tcW w:w="0" w:type="auto"/>
                  </w:tcPr>
                  <w:p w14:paraId="0B64D481" w14:textId="35BAEF72" w:rsidR="000B4B2C" w:rsidRPr="00EC22BC" w:rsidRDefault="000B4B2C" w:rsidP="000B4B2C">
                    <w:r w:rsidRPr="00722CF7">
                      <w:rPr>
                        <w:rFonts w:hAnsiTheme="majorEastAsia"/>
                      </w:rPr>
                      <w:t>o_uIOLinkInputDataPort0</w:t>
                    </w:r>
                  </w:p>
                </w:tc>
                <w:tc>
                  <w:tcPr>
                    <w:tcW w:w="0" w:type="auto"/>
                  </w:tcPr>
                  <w:p w14:paraId="36390080" w14:textId="5F80B297" w:rsidR="000B4B2C" w:rsidRDefault="000B4B2C" w:rsidP="000B4B2C">
                    <w:r>
                      <w:rPr>
                        <w:rFonts w:hAnsiTheme="majorEastAsia"/>
                      </w:rPr>
                      <w:t>Input data port 0</w:t>
                    </w:r>
                  </w:p>
                </w:tc>
                <w:tc>
                  <w:tcPr>
                    <w:tcW w:w="0" w:type="auto"/>
                  </w:tcPr>
                  <w:p w14:paraId="43D50BB6" w14:textId="67504450" w:rsidR="000B4B2C" w:rsidRDefault="000B4B2C" w:rsidP="000B4B2C">
                    <w:r w:rsidRPr="006E2BB4">
                      <w:rPr>
                        <w:rFonts w:hAnsiTheme="majorEastAsia" w:cs="Calibri"/>
                        <w:color w:val="000000"/>
                      </w:rPr>
                      <w:t>Word [Unsigned]/Bit String [16-bit](0..3)</w:t>
                    </w:r>
                  </w:p>
                </w:tc>
                <w:tc>
                  <w:tcPr>
                    <w:tcW w:w="0" w:type="auto"/>
                  </w:tcPr>
                  <w:p w14:paraId="5F2F1D75" w14:textId="0D599BC4" w:rsidR="000B4B2C" w:rsidRDefault="000B4B2C" w:rsidP="000B4B2C">
                    <w:pPr>
                      <w:jc w:val="left"/>
                    </w:pPr>
                    <w:r>
                      <w:rPr>
                        <w:rFonts w:hAnsiTheme="majorEastAsia"/>
                      </w:rPr>
                      <w:t>-</w:t>
                    </w:r>
                  </w:p>
                </w:tc>
                <w:tc>
                  <w:tcPr>
                    <w:tcW w:w="0" w:type="auto"/>
                  </w:tcPr>
                  <w:p w14:paraId="2D89F144" w14:textId="41B9547E" w:rsidR="000B4B2C" w:rsidRDefault="000B4B2C" w:rsidP="000B4B2C">
                    <w:r w:rsidRPr="00E01F62">
                      <w:rPr>
                        <w:rFonts w:hAnsiTheme="majorEastAsia" w:cs="Calibri"/>
                        <w:color w:val="000000"/>
                      </w:rPr>
                      <w:t xml:space="preserve">Specify the start address of the memory area storing the input data read from IO-Link Port 0 of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w:t>
                    </w:r>
                  </w:p>
                </w:tc>
              </w:tr>
            </w:sdtContent>
          </w:sdt>
          <w:sdt>
            <w:sdtPr>
              <w:id w:val="-1443290842"/>
            </w:sdtPr>
            <w:sdtEndPr/>
            <w:sdtContent>
              <w:tr w:rsidR="000B4B2C" w14:paraId="127EDDF1" w14:textId="77777777" w:rsidTr="00393FED">
                <w:tc>
                  <w:tcPr>
                    <w:tcW w:w="0" w:type="auto"/>
                  </w:tcPr>
                  <w:p w14:paraId="1612CCFB" w14:textId="57BC8901" w:rsidR="000B4B2C" w:rsidRDefault="000B4B2C" w:rsidP="000B4B2C">
                    <w:pPr>
                      <w:tabs>
                        <w:tab w:val="left" w:pos="3450"/>
                      </w:tabs>
                    </w:pPr>
                    <w:r w:rsidRPr="00E01F62">
                      <w:rPr>
                        <w:rFonts w:hAnsiTheme="majorEastAsia"/>
                      </w:rPr>
                      <w:t>(</w:t>
                    </w:r>
                    <w:r>
                      <w:rPr>
                        <w:rFonts w:hAnsiTheme="majorEastAsia"/>
                      </w:rPr>
                      <w:t>4</w:t>
                    </w:r>
                    <w:r w:rsidR="00DB5C93">
                      <w:rPr>
                        <w:rFonts w:hAnsiTheme="majorEastAsia"/>
                      </w:rPr>
                      <w:t>2</w:t>
                    </w:r>
                    <w:r w:rsidRPr="00E01F62">
                      <w:rPr>
                        <w:rFonts w:hAnsiTheme="majorEastAsia"/>
                      </w:rPr>
                      <w:t>)</w:t>
                    </w:r>
                  </w:p>
                </w:tc>
                <w:tc>
                  <w:tcPr>
                    <w:tcW w:w="0" w:type="auto"/>
                  </w:tcPr>
                  <w:p w14:paraId="6A4E6EE8" w14:textId="43E8E7BC" w:rsidR="000B4B2C" w:rsidRPr="00EC22BC" w:rsidRDefault="000B4B2C" w:rsidP="000B4B2C">
                    <w:r w:rsidRPr="00722CF7">
                      <w:rPr>
                        <w:rFonts w:hAnsiTheme="majorEastAsia"/>
                      </w:rPr>
                      <w:t>o_uIOLinkInputDataPort1</w:t>
                    </w:r>
                  </w:p>
                </w:tc>
                <w:tc>
                  <w:tcPr>
                    <w:tcW w:w="0" w:type="auto"/>
                  </w:tcPr>
                  <w:p w14:paraId="5E01B430" w14:textId="590EF063" w:rsidR="000B4B2C" w:rsidRDefault="000B4B2C" w:rsidP="000B4B2C">
                    <w:r>
                      <w:rPr>
                        <w:rFonts w:hAnsiTheme="majorEastAsia"/>
                      </w:rPr>
                      <w:t>Input data port 1</w:t>
                    </w:r>
                  </w:p>
                </w:tc>
                <w:tc>
                  <w:tcPr>
                    <w:tcW w:w="0" w:type="auto"/>
                  </w:tcPr>
                  <w:p w14:paraId="026A8396" w14:textId="2D28DEAE" w:rsidR="000B4B2C" w:rsidRDefault="000B4B2C" w:rsidP="000B4B2C">
                    <w:r w:rsidRPr="006E2BB4">
                      <w:rPr>
                        <w:rFonts w:hAnsiTheme="majorEastAsia" w:cs="Calibri"/>
                        <w:color w:val="000000"/>
                      </w:rPr>
                      <w:t>Word [Unsigned]/Bit String [16-bit](0..3)</w:t>
                    </w:r>
                  </w:p>
                </w:tc>
                <w:tc>
                  <w:tcPr>
                    <w:tcW w:w="0" w:type="auto"/>
                  </w:tcPr>
                  <w:p w14:paraId="4B46C56B" w14:textId="13F39573" w:rsidR="000B4B2C" w:rsidRDefault="000B4B2C" w:rsidP="000B4B2C">
                    <w:pPr>
                      <w:jc w:val="left"/>
                    </w:pPr>
                    <w:r>
                      <w:rPr>
                        <w:rFonts w:hAnsiTheme="majorEastAsia"/>
                      </w:rPr>
                      <w:t>-</w:t>
                    </w:r>
                  </w:p>
                </w:tc>
                <w:tc>
                  <w:tcPr>
                    <w:tcW w:w="0" w:type="auto"/>
                  </w:tcPr>
                  <w:p w14:paraId="75106EFD" w14:textId="02B92743" w:rsidR="000B4B2C" w:rsidRDefault="000B4B2C" w:rsidP="000B4B2C">
                    <w:r w:rsidRPr="00E01F62">
                      <w:rPr>
                        <w:rFonts w:hAnsiTheme="majorEastAsia" w:cs="Calibri"/>
                        <w:color w:val="000000"/>
                      </w:rPr>
                      <w:t xml:space="preserve">Specify the start address of the memory area storing the input data read from IO-Link Port 1 of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w:t>
                    </w:r>
                  </w:p>
                </w:tc>
              </w:tr>
            </w:sdtContent>
          </w:sdt>
          <w:sdt>
            <w:sdtPr>
              <w:id w:val="-90470347"/>
            </w:sdtPr>
            <w:sdtEndPr/>
            <w:sdtContent>
              <w:tr w:rsidR="000B4B2C" w14:paraId="47BA7CA0" w14:textId="77777777" w:rsidTr="00393FED">
                <w:tc>
                  <w:tcPr>
                    <w:tcW w:w="0" w:type="auto"/>
                  </w:tcPr>
                  <w:p w14:paraId="2F13661B" w14:textId="28984674" w:rsidR="000B4B2C" w:rsidRDefault="000B4B2C" w:rsidP="000B4B2C">
                    <w:pPr>
                      <w:tabs>
                        <w:tab w:val="left" w:pos="3450"/>
                      </w:tabs>
                    </w:pPr>
                    <w:r w:rsidRPr="00E01F62">
                      <w:rPr>
                        <w:rFonts w:hAnsiTheme="majorEastAsia"/>
                      </w:rPr>
                      <w:t>(</w:t>
                    </w:r>
                    <w:r>
                      <w:rPr>
                        <w:rFonts w:hAnsiTheme="majorEastAsia"/>
                      </w:rPr>
                      <w:t>4</w:t>
                    </w:r>
                    <w:r w:rsidR="00DB5C93">
                      <w:rPr>
                        <w:rFonts w:hAnsiTheme="majorEastAsia"/>
                      </w:rPr>
                      <w:t>3</w:t>
                    </w:r>
                    <w:r w:rsidRPr="00E01F62">
                      <w:rPr>
                        <w:rFonts w:hAnsiTheme="majorEastAsia"/>
                      </w:rPr>
                      <w:t>)</w:t>
                    </w:r>
                  </w:p>
                </w:tc>
                <w:tc>
                  <w:tcPr>
                    <w:tcW w:w="0" w:type="auto"/>
                  </w:tcPr>
                  <w:p w14:paraId="1640E87C" w14:textId="3E124958" w:rsidR="000B4B2C" w:rsidRPr="00EC22BC" w:rsidRDefault="000B4B2C" w:rsidP="000B4B2C">
                    <w:r w:rsidRPr="00722CF7">
                      <w:rPr>
                        <w:rFonts w:hAnsiTheme="majorEastAsia"/>
                      </w:rPr>
                      <w:t>o_uIOLinkInputDataPort2</w:t>
                    </w:r>
                  </w:p>
                </w:tc>
                <w:tc>
                  <w:tcPr>
                    <w:tcW w:w="0" w:type="auto"/>
                  </w:tcPr>
                  <w:p w14:paraId="5323AC3F" w14:textId="5E949A1F" w:rsidR="000B4B2C" w:rsidRDefault="000B4B2C" w:rsidP="000B4B2C">
                    <w:r>
                      <w:rPr>
                        <w:rFonts w:hAnsiTheme="majorEastAsia"/>
                      </w:rPr>
                      <w:t>Input data port 2</w:t>
                    </w:r>
                  </w:p>
                </w:tc>
                <w:tc>
                  <w:tcPr>
                    <w:tcW w:w="0" w:type="auto"/>
                  </w:tcPr>
                  <w:p w14:paraId="1A93C681" w14:textId="05E97959" w:rsidR="000B4B2C" w:rsidRDefault="000B4B2C" w:rsidP="000B4B2C">
                    <w:r w:rsidRPr="006E2BB4">
                      <w:rPr>
                        <w:rFonts w:hAnsiTheme="majorEastAsia" w:cs="Calibri"/>
                        <w:color w:val="000000"/>
                      </w:rPr>
                      <w:t>Word [Unsigned]/Bit String [16-bit](0..3)</w:t>
                    </w:r>
                  </w:p>
                </w:tc>
                <w:tc>
                  <w:tcPr>
                    <w:tcW w:w="0" w:type="auto"/>
                  </w:tcPr>
                  <w:p w14:paraId="3232FFA2" w14:textId="68E0F5E4" w:rsidR="000B4B2C" w:rsidRDefault="000B4B2C" w:rsidP="000B4B2C">
                    <w:pPr>
                      <w:jc w:val="left"/>
                    </w:pPr>
                    <w:r>
                      <w:rPr>
                        <w:rFonts w:hAnsiTheme="majorEastAsia"/>
                      </w:rPr>
                      <w:t>-</w:t>
                    </w:r>
                  </w:p>
                </w:tc>
                <w:tc>
                  <w:tcPr>
                    <w:tcW w:w="0" w:type="auto"/>
                  </w:tcPr>
                  <w:p w14:paraId="6985A93D" w14:textId="19460C43" w:rsidR="000B4B2C" w:rsidRDefault="000B4B2C" w:rsidP="000B4B2C">
                    <w:r w:rsidRPr="00E01F62">
                      <w:rPr>
                        <w:rFonts w:hAnsiTheme="majorEastAsia" w:cs="Calibri"/>
                        <w:color w:val="000000"/>
                      </w:rPr>
                      <w:t xml:space="preserve">Specify the start address of the memory area storing the input data read from IO-Link Port 2 of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w:t>
                    </w:r>
                  </w:p>
                </w:tc>
              </w:tr>
            </w:sdtContent>
          </w:sdt>
          <w:sdt>
            <w:sdtPr>
              <w:id w:val="-1290429032"/>
            </w:sdtPr>
            <w:sdtEndPr/>
            <w:sdtContent>
              <w:tr w:rsidR="000B4B2C" w14:paraId="33DFE5DE" w14:textId="77777777" w:rsidTr="00393FED">
                <w:tc>
                  <w:tcPr>
                    <w:tcW w:w="0" w:type="auto"/>
                  </w:tcPr>
                  <w:p w14:paraId="0E50F084" w14:textId="4AE16647" w:rsidR="000B4B2C" w:rsidRDefault="000B4B2C" w:rsidP="000B4B2C">
                    <w:pPr>
                      <w:tabs>
                        <w:tab w:val="left" w:pos="3450"/>
                      </w:tabs>
                    </w:pPr>
                    <w:r w:rsidRPr="00E01F62">
                      <w:rPr>
                        <w:rFonts w:hAnsiTheme="majorEastAsia"/>
                      </w:rPr>
                      <w:t>(4</w:t>
                    </w:r>
                    <w:r w:rsidR="00DB5C93">
                      <w:rPr>
                        <w:rFonts w:hAnsiTheme="majorEastAsia"/>
                      </w:rPr>
                      <w:t>4</w:t>
                    </w:r>
                    <w:r w:rsidRPr="00E01F62">
                      <w:rPr>
                        <w:rFonts w:hAnsiTheme="majorEastAsia"/>
                      </w:rPr>
                      <w:t>)</w:t>
                    </w:r>
                  </w:p>
                </w:tc>
                <w:tc>
                  <w:tcPr>
                    <w:tcW w:w="0" w:type="auto"/>
                  </w:tcPr>
                  <w:p w14:paraId="5227B505" w14:textId="59C7A583" w:rsidR="000B4B2C" w:rsidRPr="00EC22BC" w:rsidRDefault="000B4B2C" w:rsidP="000B4B2C">
                    <w:r w:rsidRPr="00722CF7">
                      <w:rPr>
                        <w:rFonts w:hAnsiTheme="majorEastAsia"/>
                      </w:rPr>
                      <w:t>o_uIOLinkInputDataPort3</w:t>
                    </w:r>
                  </w:p>
                </w:tc>
                <w:tc>
                  <w:tcPr>
                    <w:tcW w:w="0" w:type="auto"/>
                  </w:tcPr>
                  <w:p w14:paraId="58585C14" w14:textId="5B2581C8" w:rsidR="000B4B2C" w:rsidRDefault="000B4B2C" w:rsidP="000B4B2C">
                    <w:r>
                      <w:rPr>
                        <w:rFonts w:hAnsiTheme="majorEastAsia"/>
                      </w:rPr>
                      <w:t>Input data port 3</w:t>
                    </w:r>
                  </w:p>
                </w:tc>
                <w:tc>
                  <w:tcPr>
                    <w:tcW w:w="0" w:type="auto"/>
                  </w:tcPr>
                  <w:p w14:paraId="50D14E3F" w14:textId="48F0C4C6" w:rsidR="000B4B2C" w:rsidRDefault="000B4B2C" w:rsidP="000B4B2C">
                    <w:r w:rsidRPr="006E2BB4">
                      <w:rPr>
                        <w:rFonts w:hAnsiTheme="majorEastAsia" w:cs="Calibri"/>
                        <w:color w:val="000000"/>
                      </w:rPr>
                      <w:t>Word [Unsigned]/Bit String [16-bit](0..3)</w:t>
                    </w:r>
                  </w:p>
                </w:tc>
                <w:tc>
                  <w:tcPr>
                    <w:tcW w:w="0" w:type="auto"/>
                  </w:tcPr>
                  <w:p w14:paraId="08B39EB5" w14:textId="57B9C814" w:rsidR="000B4B2C" w:rsidRDefault="000B4B2C" w:rsidP="000B4B2C">
                    <w:pPr>
                      <w:jc w:val="left"/>
                    </w:pPr>
                    <w:r>
                      <w:rPr>
                        <w:rFonts w:hAnsiTheme="majorEastAsia"/>
                      </w:rPr>
                      <w:t>-</w:t>
                    </w:r>
                  </w:p>
                </w:tc>
                <w:tc>
                  <w:tcPr>
                    <w:tcW w:w="0" w:type="auto"/>
                  </w:tcPr>
                  <w:p w14:paraId="6DDC34BB" w14:textId="0D3D938A" w:rsidR="000B4B2C" w:rsidRDefault="000B4B2C" w:rsidP="000B4B2C">
                    <w:r w:rsidRPr="00E01F62">
                      <w:rPr>
                        <w:rFonts w:hAnsiTheme="majorEastAsia" w:cs="Calibri"/>
                        <w:color w:val="000000"/>
                      </w:rPr>
                      <w:t xml:space="preserve">Specify the start address of the memory area storing the input data read from IO-Link Port 3 of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w:t>
                    </w:r>
                  </w:p>
                </w:tc>
              </w:tr>
            </w:sdtContent>
          </w:sdt>
          <w:sdt>
            <w:sdtPr>
              <w:id w:val="507796272"/>
            </w:sdtPr>
            <w:sdtEndPr/>
            <w:sdtContent>
              <w:tr w:rsidR="000B4B2C" w14:paraId="497ACA11" w14:textId="77777777" w:rsidTr="00393FED">
                <w:tc>
                  <w:tcPr>
                    <w:tcW w:w="0" w:type="auto"/>
                  </w:tcPr>
                  <w:p w14:paraId="5D68B654" w14:textId="3C463A3D" w:rsidR="000B4B2C" w:rsidRDefault="000B4B2C" w:rsidP="000B4B2C">
                    <w:pPr>
                      <w:tabs>
                        <w:tab w:val="left" w:pos="3450"/>
                      </w:tabs>
                    </w:pPr>
                    <w:r>
                      <w:rPr>
                        <w:rFonts w:hAnsiTheme="majorEastAsia"/>
                      </w:rPr>
                      <w:t>(4</w:t>
                    </w:r>
                    <w:r w:rsidR="00DB5C93">
                      <w:rPr>
                        <w:rFonts w:hAnsiTheme="majorEastAsia"/>
                      </w:rPr>
                      <w:t>5</w:t>
                    </w:r>
                    <w:r>
                      <w:rPr>
                        <w:rFonts w:hAnsiTheme="majorEastAsia"/>
                      </w:rPr>
                      <w:t>)</w:t>
                    </w:r>
                  </w:p>
                </w:tc>
                <w:tc>
                  <w:tcPr>
                    <w:tcW w:w="0" w:type="auto"/>
                  </w:tcPr>
                  <w:p w14:paraId="15279B52" w14:textId="753E9B2C" w:rsidR="000B4B2C" w:rsidRPr="00EC22BC" w:rsidRDefault="000B4B2C" w:rsidP="000B4B2C">
                    <w:r w:rsidRPr="00E01F62">
                      <w:rPr>
                        <w:rFonts w:hAnsiTheme="majorEastAsia"/>
                      </w:rPr>
                      <w:t>o_uIOLinkInputDataPort4</w:t>
                    </w:r>
                  </w:p>
                </w:tc>
                <w:tc>
                  <w:tcPr>
                    <w:tcW w:w="0" w:type="auto"/>
                  </w:tcPr>
                  <w:p w14:paraId="2B7E545C" w14:textId="7DD3EB01" w:rsidR="000B4B2C" w:rsidRDefault="000B4B2C" w:rsidP="000B4B2C">
                    <w:r>
                      <w:rPr>
                        <w:rFonts w:hAnsiTheme="majorEastAsia"/>
                      </w:rPr>
                      <w:t>Input data port 4</w:t>
                    </w:r>
                  </w:p>
                </w:tc>
                <w:tc>
                  <w:tcPr>
                    <w:tcW w:w="0" w:type="auto"/>
                  </w:tcPr>
                  <w:p w14:paraId="28771069" w14:textId="45EB87AA" w:rsidR="000B4B2C" w:rsidRDefault="000B4B2C" w:rsidP="000B4B2C">
                    <w:r w:rsidRPr="006E2BB4">
                      <w:rPr>
                        <w:rFonts w:hAnsiTheme="majorEastAsia" w:cs="Calibri"/>
                        <w:color w:val="000000"/>
                      </w:rPr>
                      <w:t>Word [Unsigned]/Bit String [16-bit](0..3)</w:t>
                    </w:r>
                  </w:p>
                </w:tc>
                <w:tc>
                  <w:tcPr>
                    <w:tcW w:w="0" w:type="auto"/>
                  </w:tcPr>
                  <w:p w14:paraId="7ABD4E74" w14:textId="77C059CC" w:rsidR="000B4B2C" w:rsidRDefault="000B4B2C" w:rsidP="000B4B2C">
                    <w:pPr>
                      <w:jc w:val="left"/>
                    </w:pPr>
                    <w:r>
                      <w:rPr>
                        <w:rFonts w:hAnsiTheme="majorEastAsia"/>
                      </w:rPr>
                      <w:t>-</w:t>
                    </w:r>
                  </w:p>
                </w:tc>
                <w:tc>
                  <w:tcPr>
                    <w:tcW w:w="0" w:type="auto"/>
                  </w:tcPr>
                  <w:p w14:paraId="4B77AED4" w14:textId="2941ED88" w:rsidR="000B4B2C" w:rsidRDefault="000B4B2C" w:rsidP="000B4B2C">
                    <w:r w:rsidRPr="00E01F62">
                      <w:rPr>
                        <w:rFonts w:hAnsiTheme="majorEastAsia" w:cs="Calibri"/>
                        <w:color w:val="000000"/>
                      </w:rPr>
                      <w:t xml:space="preserve">Specify the start address of the memory area storing the input data read from IO-Link Port 4 of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w:t>
                    </w:r>
                  </w:p>
                </w:tc>
              </w:tr>
            </w:sdtContent>
          </w:sdt>
          <w:sdt>
            <w:sdtPr>
              <w:id w:val="-1838145530"/>
            </w:sdtPr>
            <w:sdtEndPr/>
            <w:sdtContent>
              <w:tr w:rsidR="000B4B2C" w14:paraId="60A323ED" w14:textId="77777777" w:rsidTr="00393FED">
                <w:tc>
                  <w:tcPr>
                    <w:tcW w:w="0" w:type="auto"/>
                  </w:tcPr>
                  <w:p w14:paraId="20BB2EF9" w14:textId="291AF182" w:rsidR="000B4B2C" w:rsidRDefault="000B4B2C" w:rsidP="000B4B2C">
                    <w:pPr>
                      <w:tabs>
                        <w:tab w:val="left" w:pos="3450"/>
                      </w:tabs>
                    </w:pPr>
                    <w:r>
                      <w:rPr>
                        <w:rFonts w:hAnsiTheme="majorEastAsia"/>
                      </w:rPr>
                      <w:t>(4</w:t>
                    </w:r>
                    <w:r w:rsidR="00DB5C93">
                      <w:rPr>
                        <w:rFonts w:hAnsiTheme="majorEastAsia"/>
                      </w:rPr>
                      <w:t>6</w:t>
                    </w:r>
                    <w:r>
                      <w:rPr>
                        <w:rFonts w:hAnsiTheme="majorEastAsia"/>
                      </w:rPr>
                      <w:t>)</w:t>
                    </w:r>
                  </w:p>
                </w:tc>
                <w:tc>
                  <w:tcPr>
                    <w:tcW w:w="0" w:type="auto"/>
                  </w:tcPr>
                  <w:p w14:paraId="4805BBCE" w14:textId="47E34F5A" w:rsidR="000B4B2C" w:rsidRPr="00EC22BC" w:rsidRDefault="000B4B2C" w:rsidP="000B4B2C">
                    <w:r w:rsidRPr="00E01F62">
                      <w:rPr>
                        <w:rFonts w:hAnsiTheme="majorEastAsia"/>
                      </w:rPr>
                      <w:t>o_uIOLinkInputDataPort5</w:t>
                    </w:r>
                  </w:p>
                </w:tc>
                <w:tc>
                  <w:tcPr>
                    <w:tcW w:w="0" w:type="auto"/>
                  </w:tcPr>
                  <w:p w14:paraId="1F02B444" w14:textId="766814C5" w:rsidR="000B4B2C" w:rsidRDefault="000B4B2C" w:rsidP="000B4B2C">
                    <w:r>
                      <w:rPr>
                        <w:rFonts w:hAnsiTheme="majorEastAsia"/>
                      </w:rPr>
                      <w:t>Input data port 5</w:t>
                    </w:r>
                  </w:p>
                </w:tc>
                <w:tc>
                  <w:tcPr>
                    <w:tcW w:w="0" w:type="auto"/>
                  </w:tcPr>
                  <w:p w14:paraId="45CA53CB" w14:textId="11F1CB0C" w:rsidR="000B4B2C" w:rsidRDefault="000B4B2C" w:rsidP="000B4B2C">
                    <w:r w:rsidRPr="006E2BB4">
                      <w:rPr>
                        <w:rFonts w:hAnsiTheme="majorEastAsia" w:cs="Calibri"/>
                        <w:color w:val="000000"/>
                      </w:rPr>
                      <w:t>Word [Unsigned]/Bit String [16-bit](0..3)</w:t>
                    </w:r>
                  </w:p>
                </w:tc>
                <w:tc>
                  <w:tcPr>
                    <w:tcW w:w="0" w:type="auto"/>
                  </w:tcPr>
                  <w:p w14:paraId="7DFD6A55" w14:textId="04073A0B" w:rsidR="000B4B2C" w:rsidRDefault="000B4B2C" w:rsidP="000B4B2C">
                    <w:pPr>
                      <w:jc w:val="left"/>
                    </w:pPr>
                    <w:r>
                      <w:rPr>
                        <w:rFonts w:hAnsiTheme="majorEastAsia"/>
                      </w:rPr>
                      <w:t>-</w:t>
                    </w:r>
                  </w:p>
                </w:tc>
                <w:tc>
                  <w:tcPr>
                    <w:tcW w:w="0" w:type="auto"/>
                  </w:tcPr>
                  <w:p w14:paraId="7DE54C0A" w14:textId="244A71B1" w:rsidR="000B4B2C" w:rsidRDefault="000B4B2C" w:rsidP="000B4B2C">
                    <w:r w:rsidRPr="00E01F62">
                      <w:rPr>
                        <w:rFonts w:hAnsiTheme="majorEastAsia" w:cs="Calibri"/>
                        <w:color w:val="000000"/>
                      </w:rPr>
                      <w:t xml:space="preserve">Specify the start address of the memory area storing the input data read from IO-Link Port 5 of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w:t>
                    </w:r>
                  </w:p>
                </w:tc>
              </w:tr>
            </w:sdtContent>
          </w:sdt>
          <w:sdt>
            <w:sdtPr>
              <w:id w:val="-414242196"/>
            </w:sdtPr>
            <w:sdtEndPr/>
            <w:sdtContent>
              <w:tr w:rsidR="000B4B2C" w14:paraId="7110A5E4" w14:textId="77777777" w:rsidTr="00393FED">
                <w:tc>
                  <w:tcPr>
                    <w:tcW w:w="0" w:type="auto"/>
                  </w:tcPr>
                  <w:p w14:paraId="1061F372" w14:textId="38FC94D1" w:rsidR="000B4B2C" w:rsidRDefault="000B4B2C" w:rsidP="000B4B2C">
                    <w:pPr>
                      <w:tabs>
                        <w:tab w:val="left" w:pos="3450"/>
                      </w:tabs>
                    </w:pPr>
                    <w:r>
                      <w:rPr>
                        <w:rFonts w:hAnsiTheme="majorEastAsia"/>
                      </w:rPr>
                      <w:t>(4</w:t>
                    </w:r>
                    <w:r w:rsidR="00DB5C93">
                      <w:rPr>
                        <w:rFonts w:hAnsiTheme="majorEastAsia"/>
                      </w:rPr>
                      <w:t>7</w:t>
                    </w:r>
                    <w:r>
                      <w:rPr>
                        <w:rFonts w:hAnsiTheme="majorEastAsia"/>
                      </w:rPr>
                      <w:t>)</w:t>
                    </w:r>
                  </w:p>
                </w:tc>
                <w:tc>
                  <w:tcPr>
                    <w:tcW w:w="0" w:type="auto"/>
                  </w:tcPr>
                  <w:p w14:paraId="18C52745" w14:textId="12B698CE" w:rsidR="000B4B2C" w:rsidRPr="00EC22BC" w:rsidRDefault="000B4B2C" w:rsidP="000B4B2C">
                    <w:r w:rsidRPr="00E01F62">
                      <w:rPr>
                        <w:rFonts w:hAnsiTheme="majorEastAsia"/>
                      </w:rPr>
                      <w:t>o_uIOLinkInputDataPort6</w:t>
                    </w:r>
                  </w:p>
                </w:tc>
                <w:tc>
                  <w:tcPr>
                    <w:tcW w:w="0" w:type="auto"/>
                  </w:tcPr>
                  <w:p w14:paraId="5E804726" w14:textId="0210DDCC" w:rsidR="000B4B2C" w:rsidRDefault="000B4B2C" w:rsidP="000B4B2C">
                    <w:r>
                      <w:rPr>
                        <w:rFonts w:hAnsiTheme="majorEastAsia"/>
                      </w:rPr>
                      <w:t>Input data port 6</w:t>
                    </w:r>
                  </w:p>
                </w:tc>
                <w:tc>
                  <w:tcPr>
                    <w:tcW w:w="0" w:type="auto"/>
                  </w:tcPr>
                  <w:p w14:paraId="7A3668C6" w14:textId="5C198F1C" w:rsidR="000B4B2C" w:rsidRDefault="000B4B2C" w:rsidP="000B4B2C">
                    <w:r w:rsidRPr="006E2BB4">
                      <w:rPr>
                        <w:rFonts w:hAnsiTheme="majorEastAsia" w:cs="Calibri"/>
                        <w:color w:val="000000"/>
                      </w:rPr>
                      <w:t>Word [Unsigned]/Bit String [16-bit](0..3)</w:t>
                    </w:r>
                  </w:p>
                </w:tc>
                <w:tc>
                  <w:tcPr>
                    <w:tcW w:w="0" w:type="auto"/>
                  </w:tcPr>
                  <w:p w14:paraId="145E6A52" w14:textId="5B940142" w:rsidR="000B4B2C" w:rsidRDefault="000B4B2C" w:rsidP="000B4B2C">
                    <w:pPr>
                      <w:jc w:val="left"/>
                    </w:pPr>
                    <w:r>
                      <w:rPr>
                        <w:rFonts w:hAnsiTheme="majorEastAsia"/>
                      </w:rPr>
                      <w:t>-</w:t>
                    </w:r>
                  </w:p>
                </w:tc>
                <w:tc>
                  <w:tcPr>
                    <w:tcW w:w="0" w:type="auto"/>
                  </w:tcPr>
                  <w:p w14:paraId="05217EF8" w14:textId="58013AE2" w:rsidR="000B4B2C" w:rsidRDefault="000B4B2C" w:rsidP="000B4B2C">
                    <w:r w:rsidRPr="00E01F62">
                      <w:rPr>
                        <w:rFonts w:hAnsiTheme="majorEastAsia" w:cs="Calibri"/>
                        <w:color w:val="000000"/>
                      </w:rPr>
                      <w:t xml:space="preserve">Specify the start address of the memory area storing the input data read from IO-Link Port </w:t>
                    </w:r>
                    <w:r>
                      <w:rPr>
                        <w:rFonts w:hAnsiTheme="majorEastAsia" w:cs="Calibri"/>
                        <w:color w:val="000000"/>
                      </w:rPr>
                      <w:t>6</w:t>
                    </w:r>
                    <w:r w:rsidRPr="00E01F62">
                      <w:rPr>
                        <w:rFonts w:hAnsiTheme="majorEastAsia" w:cs="Calibri"/>
                        <w:color w:val="000000"/>
                      </w:rPr>
                      <w:t xml:space="preserve"> of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w:t>
                    </w:r>
                  </w:p>
                </w:tc>
              </w:tr>
            </w:sdtContent>
          </w:sdt>
          <w:sdt>
            <w:sdtPr>
              <w:id w:val="-1095092111"/>
            </w:sdtPr>
            <w:sdtEndPr/>
            <w:sdtContent>
              <w:tr w:rsidR="000B4B2C" w14:paraId="5CFA8F04" w14:textId="77777777" w:rsidTr="00393FED">
                <w:tc>
                  <w:tcPr>
                    <w:tcW w:w="0" w:type="auto"/>
                  </w:tcPr>
                  <w:p w14:paraId="6E9CF0CB" w14:textId="2C76C084" w:rsidR="000B4B2C" w:rsidRDefault="000B4B2C" w:rsidP="000B4B2C">
                    <w:pPr>
                      <w:tabs>
                        <w:tab w:val="left" w:pos="3450"/>
                      </w:tabs>
                    </w:pPr>
                    <w:r>
                      <w:rPr>
                        <w:rFonts w:hAnsiTheme="majorEastAsia"/>
                      </w:rPr>
                      <w:t>(4</w:t>
                    </w:r>
                    <w:r w:rsidR="00DB5C93">
                      <w:rPr>
                        <w:rFonts w:hAnsiTheme="majorEastAsia"/>
                      </w:rPr>
                      <w:t>8</w:t>
                    </w:r>
                    <w:r>
                      <w:rPr>
                        <w:rFonts w:hAnsiTheme="majorEastAsia"/>
                      </w:rPr>
                      <w:t>)</w:t>
                    </w:r>
                  </w:p>
                </w:tc>
                <w:tc>
                  <w:tcPr>
                    <w:tcW w:w="0" w:type="auto"/>
                  </w:tcPr>
                  <w:p w14:paraId="15CE9834" w14:textId="3426F12D" w:rsidR="000B4B2C" w:rsidRPr="00EC22BC" w:rsidRDefault="000B4B2C" w:rsidP="000B4B2C">
                    <w:r w:rsidRPr="00E01F62">
                      <w:rPr>
                        <w:rFonts w:hAnsiTheme="majorEastAsia"/>
                      </w:rPr>
                      <w:t>o_uIOLinkInputDataPort</w:t>
                    </w:r>
                    <w:r>
                      <w:rPr>
                        <w:rFonts w:hAnsiTheme="majorEastAsia"/>
                      </w:rPr>
                      <w:t>7</w:t>
                    </w:r>
                  </w:p>
                </w:tc>
                <w:tc>
                  <w:tcPr>
                    <w:tcW w:w="0" w:type="auto"/>
                  </w:tcPr>
                  <w:p w14:paraId="31B1D17E" w14:textId="54FF2077" w:rsidR="000B4B2C" w:rsidRDefault="000B4B2C" w:rsidP="000B4B2C">
                    <w:r>
                      <w:rPr>
                        <w:rFonts w:hAnsiTheme="majorEastAsia"/>
                      </w:rPr>
                      <w:t>Input data port 7</w:t>
                    </w:r>
                  </w:p>
                </w:tc>
                <w:tc>
                  <w:tcPr>
                    <w:tcW w:w="0" w:type="auto"/>
                  </w:tcPr>
                  <w:p w14:paraId="0DBE9702" w14:textId="5A8D5C41" w:rsidR="000B4B2C" w:rsidRDefault="000B4B2C" w:rsidP="000B4B2C">
                    <w:r w:rsidRPr="006E2BB4">
                      <w:rPr>
                        <w:rFonts w:hAnsiTheme="majorEastAsia" w:cs="Calibri"/>
                        <w:color w:val="000000"/>
                      </w:rPr>
                      <w:t>Word [Unsigned]/Bit String [16-bit](0..3)</w:t>
                    </w:r>
                  </w:p>
                </w:tc>
                <w:tc>
                  <w:tcPr>
                    <w:tcW w:w="0" w:type="auto"/>
                  </w:tcPr>
                  <w:p w14:paraId="63B3DF19" w14:textId="7C192072" w:rsidR="000B4B2C" w:rsidRDefault="000B4B2C" w:rsidP="000B4B2C">
                    <w:pPr>
                      <w:jc w:val="left"/>
                    </w:pPr>
                    <w:r>
                      <w:rPr>
                        <w:rFonts w:hAnsiTheme="majorEastAsia"/>
                      </w:rPr>
                      <w:t>-</w:t>
                    </w:r>
                  </w:p>
                </w:tc>
                <w:tc>
                  <w:tcPr>
                    <w:tcW w:w="0" w:type="auto"/>
                  </w:tcPr>
                  <w:p w14:paraId="0682A4D7" w14:textId="6AFEB8C3" w:rsidR="000B4B2C" w:rsidRDefault="000B4B2C" w:rsidP="000B4B2C">
                    <w:r w:rsidRPr="00E01F62">
                      <w:rPr>
                        <w:rFonts w:hAnsiTheme="majorEastAsia" w:cs="Calibri"/>
                        <w:color w:val="000000"/>
                      </w:rPr>
                      <w:t xml:space="preserve">Specify the start address of the memory area storing the input data read from IO-Link Port </w:t>
                    </w:r>
                    <w:r>
                      <w:rPr>
                        <w:rFonts w:hAnsiTheme="majorEastAsia" w:cs="Calibri"/>
                        <w:color w:val="000000"/>
                      </w:rPr>
                      <w:t>7</w:t>
                    </w:r>
                    <w:r w:rsidRPr="00E01F62">
                      <w:rPr>
                        <w:rFonts w:hAnsiTheme="majorEastAsia" w:cs="Calibri"/>
                        <w:color w:val="000000"/>
                      </w:rPr>
                      <w:t xml:space="preserve"> of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w:t>
                    </w:r>
                  </w:p>
                </w:tc>
              </w:tr>
            </w:sdtContent>
          </w:sdt>
        </w:tbl>
      </w:sdtContent>
    </w:sdt>
    <w:sdt>
      <w:sdtPr>
        <w:id w:val="-1829895478"/>
      </w:sdtPr>
      <w:sdtEndPr/>
      <w:sdtContent>
        <w:p w14:paraId="58EB575D" w14:textId="37FD2D7C" w:rsidR="00333C4C" w:rsidRPr="00000CEB" w:rsidRDefault="00333C4C" w:rsidP="00B90344">
          <w:pPr>
            <w:pStyle w:val="Heading4"/>
            <w:spacing w:before="180"/>
          </w:pPr>
          <w:r w:rsidRPr="00694F4F">
            <w:t>F</w:t>
          </w:r>
          <w:r>
            <w:t>B</w:t>
          </w:r>
          <w:r w:rsidRPr="00694F4F">
            <w:t xml:space="preserve"> </w:t>
          </w:r>
          <w:r>
            <w:t>details</w:t>
          </w:r>
        </w:p>
      </w:sdtContent>
    </w:sdt>
    <w:sdt>
      <w:sdtPr>
        <w:rPr>
          <w:b w:val="0"/>
        </w:rPr>
        <w:id w:val="-1207945597"/>
      </w:sdtPr>
      <w:sdtEndPr/>
      <w:sdtContent>
        <w:tbl>
          <w:tblPr>
            <w:tblStyle w:val="TableGrid"/>
            <w:tblW w:w="0" w:type="auto"/>
            <w:tblInd w:w="-8" w:type="dxa"/>
            <w:tblLook w:val="04A0" w:firstRow="1" w:lastRow="0" w:firstColumn="1" w:lastColumn="0" w:noHBand="0" w:noVBand="1"/>
          </w:tblPr>
          <w:tblGrid>
            <w:gridCol w:w="1039"/>
            <w:gridCol w:w="5625"/>
            <w:gridCol w:w="2972"/>
          </w:tblGrid>
          <w:sdt>
            <w:sdtPr>
              <w:rPr>
                <w:b w:val="0"/>
              </w:rPr>
              <w:id w:val="915366120"/>
            </w:sdtPr>
            <w:sdtEndPr>
              <w:rPr>
                <w:b/>
              </w:rPr>
            </w:sdtEndPr>
            <w:sdtContent>
              <w:tr w:rsidR="00333C4C" w14:paraId="7539DF4A" w14:textId="77777777" w:rsidTr="00712467">
                <w:tc>
                  <w:tcPr>
                    <w:tcW w:w="0" w:type="auto"/>
                    <w:shd w:val="clear" w:color="auto" w:fill="A1C4E7"/>
                  </w:tcPr>
                  <w:p w14:paraId="57837CC0" w14:textId="77777777" w:rsidR="00333C4C" w:rsidRDefault="00333C4C" w:rsidP="00333C4C">
                    <w:pPr>
                      <w:pStyle w:val="TableHeadere-Manual"/>
                    </w:pPr>
                    <w:r w:rsidRPr="00694F4F">
                      <w:t>Item</w:t>
                    </w:r>
                  </w:p>
                </w:tc>
                <w:tc>
                  <w:tcPr>
                    <w:tcW w:w="0" w:type="auto"/>
                    <w:gridSpan w:val="2"/>
                    <w:shd w:val="clear" w:color="auto" w:fill="A1C4E7"/>
                  </w:tcPr>
                  <w:p w14:paraId="6A55B627" w14:textId="77777777" w:rsidR="00333C4C" w:rsidRDefault="00333C4C" w:rsidP="00333C4C">
                    <w:pPr>
                      <w:pStyle w:val="TableHeadere-Manual"/>
                    </w:pPr>
                    <w:r>
                      <w:t>Description</w:t>
                    </w:r>
                  </w:p>
                </w:tc>
              </w:tr>
            </w:sdtContent>
          </w:sdt>
          <w:sdt>
            <w:sdtPr>
              <w:id w:val="-187842013"/>
            </w:sdtPr>
            <w:sdtEndPr/>
            <w:sdtContent>
              <w:tr w:rsidR="00333C4C" w14:paraId="6D306162" w14:textId="77777777" w:rsidTr="00712467">
                <w:tc>
                  <w:tcPr>
                    <w:tcW w:w="0" w:type="auto"/>
                    <w:vMerge w:val="restart"/>
                  </w:tcPr>
                  <w:p w14:paraId="48381404" w14:textId="77777777" w:rsidR="00333C4C" w:rsidRDefault="00333C4C" w:rsidP="00333C4C">
                    <w:pPr>
                      <w:tabs>
                        <w:tab w:val="left" w:pos="3450"/>
                      </w:tabs>
                    </w:pPr>
                    <w:r w:rsidRPr="00694F4F">
                      <w:t>Applicable hardware and software</w:t>
                    </w:r>
                  </w:p>
                </w:tc>
                <w:tc>
                  <w:tcPr>
                    <w:tcW w:w="0" w:type="auto"/>
                  </w:tcPr>
                  <w:p w14:paraId="2A64BA4A" w14:textId="77777777" w:rsidR="00333C4C" w:rsidRDefault="00333C4C" w:rsidP="00333C4C">
                    <w:r w:rsidRPr="00694F4F">
                      <w:t xml:space="preserve">Applicable </w:t>
                    </w:r>
                    <w:r>
                      <w:t>CPU</w:t>
                    </w:r>
                  </w:p>
                </w:tc>
                <w:tc>
                  <w:tcPr>
                    <w:tcW w:w="0" w:type="auto"/>
                  </w:tcPr>
                  <w:p w14:paraId="754B84BE" w14:textId="79383994" w:rsidR="00333C4C" w:rsidRPr="00694F4F" w:rsidRDefault="00255A73" w:rsidP="00333C4C">
                    <w:r>
                      <w:t>FX5U(C)/FX5UJ CPU</w:t>
                    </w:r>
                  </w:p>
                </w:tc>
              </w:tr>
            </w:sdtContent>
          </w:sdt>
          <w:sdt>
            <w:sdtPr>
              <w:id w:val="229502690"/>
            </w:sdtPr>
            <w:sdtEndPr/>
            <w:sdtContent>
              <w:tr w:rsidR="00333C4C" w14:paraId="4F607EB6" w14:textId="77777777" w:rsidTr="00712467">
                <w:tc>
                  <w:tcPr>
                    <w:tcW w:w="0" w:type="auto"/>
                    <w:vMerge/>
                  </w:tcPr>
                  <w:p w14:paraId="7414F03F" w14:textId="77777777" w:rsidR="00333C4C" w:rsidRDefault="00333C4C" w:rsidP="00333C4C">
                    <w:pPr>
                      <w:tabs>
                        <w:tab w:val="left" w:pos="3450"/>
                      </w:tabs>
                    </w:pPr>
                  </w:p>
                </w:tc>
                <w:tc>
                  <w:tcPr>
                    <w:tcW w:w="0" w:type="auto"/>
                  </w:tcPr>
                  <w:p w14:paraId="6251A6A2" w14:textId="77777777" w:rsidR="00333C4C" w:rsidRPr="00694F4F" w:rsidRDefault="00333C4C" w:rsidP="00333C4C">
                    <w:r w:rsidRPr="00D9016D">
                      <w:t>Applicable engineering tool</w:t>
                    </w:r>
                  </w:p>
                </w:tc>
                <w:tc>
                  <w:tcPr>
                    <w:tcW w:w="0" w:type="auto"/>
                  </w:tcPr>
                  <w:p w14:paraId="71727788" w14:textId="77777777" w:rsidR="00333C4C" w:rsidRDefault="00333C4C" w:rsidP="00333C4C">
                    <w:r w:rsidRPr="00D9016D">
                      <w:t>GX Works3</w:t>
                    </w:r>
                  </w:p>
                </w:tc>
              </w:tr>
            </w:sdtContent>
          </w:sdt>
          <w:sdt>
            <w:sdtPr>
              <w:id w:val="-1325744939"/>
            </w:sdtPr>
            <w:sdtEndPr/>
            <w:sdtContent>
              <w:tr w:rsidR="00333C4C" w14:paraId="1E0D29BF" w14:textId="77777777" w:rsidTr="00712467">
                <w:tc>
                  <w:tcPr>
                    <w:tcW w:w="0" w:type="auto"/>
                  </w:tcPr>
                  <w:p w14:paraId="43E9F1F2" w14:textId="77777777" w:rsidR="00333C4C" w:rsidRDefault="00333C4C" w:rsidP="00333C4C">
                    <w:pPr>
                      <w:tabs>
                        <w:tab w:val="left" w:pos="3450"/>
                      </w:tabs>
                    </w:pPr>
                    <w:r w:rsidRPr="00D84E08">
                      <w:t>Language</w:t>
                    </w:r>
                  </w:p>
                </w:tc>
                <w:tc>
                  <w:tcPr>
                    <w:tcW w:w="0" w:type="auto"/>
                    <w:gridSpan w:val="2"/>
                  </w:tcPr>
                  <w:p w14:paraId="00F3A4FD" w14:textId="77777777" w:rsidR="00333C4C" w:rsidRPr="00D9016D" w:rsidRDefault="00333C4C" w:rsidP="00333C4C">
                    <w:r>
                      <w:t>Function Block Diagram (FBD/LD)</w:t>
                    </w:r>
                  </w:p>
                </w:tc>
              </w:tr>
            </w:sdtContent>
          </w:sdt>
          <w:sdt>
            <w:sdtPr>
              <w:id w:val="-1775318956"/>
            </w:sdtPr>
            <w:sdtEndPr/>
            <w:sdtContent>
              <w:tr w:rsidR="00333C4C" w14:paraId="18FF73E9" w14:textId="77777777" w:rsidTr="00712467">
                <w:tc>
                  <w:tcPr>
                    <w:tcW w:w="0" w:type="auto"/>
                  </w:tcPr>
                  <w:p w14:paraId="7A0741D3" w14:textId="77777777" w:rsidR="00333C4C" w:rsidRDefault="00333C4C" w:rsidP="00333C4C">
                    <w:pPr>
                      <w:tabs>
                        <w:tab w:val="left" w:pos="3450"/>
                      </w:tabs>
                    </w:pPr>
                    <w:r w:rsidRPr="00D84E08">
                      <w:t>Number of basic steps</w:t>
                    </w:r>
                  </w:p>
                </w:tc>
                <w:tc>
                  <w:tcPr>
                    <w:tcW w:w="0" w:type="auto"/>
                    <w:gridSpan w:val="2"/>
                  </w:tcPr>
                  <w:p w14:paraId="03754543" w14:textId="794FDA96" w:rsidR="00333C4C" w:rsidRPr="00306B8E" w:rsidRDefault="00E36509" w:rsidP="00333C4C">
                    <w:pPr>
                      <w:rPr>
                        <w:rFonts w:hAnsiTheme="majorEastAsia"/>
                      </w:rPr>
                    </w:pPr>
                    <w:r>
                      <w:rPr>
                        <w:rFonts w:hAnsiTheme="majorEastAsia"/>
                      </w:rPr>
                      <w:t>581</w:t>
                    </w:r>
                    <w:r w:rsidR="00333C4C" w:rsidRPr="00306B8E">
                      <w:rPr>
                        <w:rFonts w:hAnsiTheme="majorEastAsia"/>
                      </w:rPr>
                      <w:t xml:space="preserve"> steps</w:t>
                    </w:r>
                  </w:p>
                  <w:p w14:paraId="44EED21D" w14:textId="7A812EE4" w:rsidR="00333C4C" w:rsidRPr="00306B8E" w:rsidRDefault="00333C4C" w:rsidP="00333C4C">
                    <w:pPr>
                      <w:rPr>
                        <w:rFonts w:hAnsiTheme="majorEastAsia"/>
                        <w:b/>
                      </w:rPr>
                    </w:pPr>
                    <w:r w:rsidRPr="00306B8E">
                      <w:rPr>
                        <w:rFonts w:hAnsiTheme="majorEastAsia"/>
                      </w:rPr>
                      <w:t xml:space="preserve">The number of steps of the FB in a program varies depending on the CPU module used, input and output definition, and the option settings of GX Works3. For the option settings of GX Works3, refer to the </w:t>
                    </w:r>
                    <w:hyperlink r:id="rId18" w:history="1">
                      <w:r w:rsidRPr="00306B8E">
                        <w:rPr>
                          <w:rStyle w:val="Hyperlink"/>
                          <w:rFonts w:hAnsiTheme="majorEastAsia"/>
                        </w:rPr>
                        <w:t>GX Works3 Operating Manual</w:t>
                      </w:r>
                    </w:hyperlink>
                    <w:r w:rsidRPr="00306B8E">
                      <w:rPr>
                        <w:rFonts w:hAnsiTheme="majorEastAsia"/>
                      </w:rPr>
                      <w:t>.</w:t>
                    </w:r>
                  </w:p>
                </w:tc>
              </w:tr>
            </w:sdtContent>
          </w:sdt>
          <w:sdt>
            <w:sdtPr>
              <w:id w:val="-1249116834"/>
            </w:sdtPr>
            <w:sdtEndPr/>
            <w:sdtContent>
              <w:tr w:rsidR="00333C4C" w14:paraId="45C6D1D3" w14:textId="77777777" w:rsidTr="00712467">
                <w:tc>
                  <w:tcPr>
                    <w:tcW w:w="0" w:type="auto"/>
                  </w:tcPr>
                  <w:p w14:paraId="1B0E6F2A" w14:textId="77777777" w:rsidR="00333C4C" w:rsidRPr="00D84E08" w:rsidRDefault="00333C4C" w:rsidP="00333C4C">
                    <w:pPr>
                      <w:tabs>
                        <w:tab w:val="left" w:pos="3450"/>
                      </w:tabs>
                    </w:pPr>
                    <w:r w:rsidRPr="00D84E08">
                      <w:t>Function description</w:t>
                    </w:r>
                    <w:r>
                      <w:t xml:space="preserve"> and operation</w:t>
                    </w:r>
                  </w:p>
                </w:tc>
                <w:tc>
                  <w:tcPr>
                    <w:tcW w:w="0" w:type="auto"/>
                    <w:gridSpan w:val="2"/>
                  </w:tcPr>
                  <w:p w14:paraId="13CB569B" w14:textId="15BECBA0" w:rsidR="00333C4C" w:rsidRPr="0095625A" w:rsidRDefault="00333C4C" w:rsidP="00333C4C">
                    <w:pPr>
                      <w:rPr>
                        <w:rFonts w:hAnsiTheme="majorEastAsia"/>
                        <w:lang w:eastAsia="en-US"/>
                      </w:rPr>
                    </w:pPr>
                    <w:r w:rsidRPr="0095625A">
                      <w:rPr>
                        <w:rFonts w:hAnsiTheme="majorEastAsia"/>
                      </w:rPr>
                      <w:t xml:space="preserve">This function block is used </w:t>
                    </w:r>
                    <w:r w:rsidR="0016469B">
                      <w:rPr>
                        <w:rFonts w:hAnsiTheme="majorEastAsia"/>
                      </w:rPr>
                      <w:t xml:space="preserve">for </w:t>
                    </w:r>
                    <w:r w:rsidRPr="0095625A">
                      <w:rPr>
                        <w:rFonts w:hAnsiTheme="majorEastAsia"/>
                        <w:lang w:eastAsia="en-US"/>
                      </w:rPr>
                      <w:t>perform</w:t>
                    </w:r>
                    <w:r w:rsidR="0016469B">
                      <w:rPr>
                        <w:rFonts w:hAnsiTheme="majorEastAsia"/>
                        <w:lang w:eastAsia="en-US"/>
                      </w:rPr>
                      <w:t>ing</w:t>
                    </w:r>
                    <w:r w:rsidRPr="0095625A">
                      <w:rPr>
                        <w:rFonts w:hAnsiTheme="majorEastAsia"/>
                        <w:lang w:eastAsia="en-US"/>
                      </w:rPr>
                      <w:t xml:space="preserve"> initialization and control </w:t>
                    </w:r>
                    <w:r w:rsidR="000663B6">
                      <w:t xml:space="preserve">of a Balluff Network Interface BNI CIB-508-105-Z015 CC-Link IE Field Basic IO-Link Master configured as Profile 1 (2 occupied stations), using </w:t>
                    </w:r>
                    <w:r w:rsidR="000663B6">
                      <w:rPr>
                        <w:sz w:val="22"/>
                        <w:szCs w:val="22"/>
                      </w:rPr>
                      <w:t xml:space="preserve">the MELSEC </w:t>
                    </w:r>
                    <w:r w:rsidR="00712467">
                      <w:rPr>
                        <w:lang w:val="en-150"/>
                      </w:rPr>
                      <w:t>FX5U(C)/FX5UJ CPU</w:t>
                    </w:r>
                    <w:r w:rsidR="00712467">
                      <w:t xml:space="preserve"> </w:t>
                    </w:r>
                    <w:r w:rsidR="00712467">
                      <w:rPr>
                        <w:lang w:val="en-150"/>
                      </w:rPr>
                      <w:t xml:space="preserve">built-in </w:t>
                    </w:r>
                    <w:r w:rsidR="000663B6">
                      <w:rPr>
                        <w:sz w:val="22"/>
                        <w:szCs w:val="22"/>
                      </w:rPr>
                      <w:t>Ethernet/CC-Link IE Field Basic interface</w:t>
                    </w:r>
                    <w:r w:rsidRPr="0095625A">
                      <w:rPr>
                        <w:rFonts w:hAnsiTheme="majorEastAsia"/>
                        <w:lang w:eastAsia="en-US"/>
                      </w:rPr>
                      <w:t xml:space="preserve">. </w:t>
                    </w:r>
                  </w:p>
                  <w:p w14:paraId="7AC6428F" w14:textId="77777777" w:rsidR="0095625A" w:rsidRPr="0095625A" w:rsidRDefault="00333C4C" w:rsidP="00333C4C">
                    <w:pPr>
                      <w:rPr>
                        <w:rFonts w:hAnsiTheme="majorEastAsia" w:cs="Times New Roman"/>
                        <w:kern w:val="0"/>
                        <w:lang w:eastAsia="en-US"/>
                      </w:rPr>
                    </w:pPr>
                    <w:r w:rsidRPr="0095625A">
                      <w:rPr>
                        <w:rFonts w:hAnsiTheme="majorEastAsia" w:cs="Times New Roman"/>
                        <w:kern w:val="0"/>
                        <w:lang w:eastAsia="en-US"/>
                      </w:rPr>
                      <w:t xml:space="preserve">The function block </w:t>
                    </w:r>
                    <w:r w:rsidR="0016469B">
                      <w:rPr>
                        <w:rFonts w:hAnsiTheme="majorEastAsia" w:cs="Times New Roman"/>
                        <w:kern w:val="0"/>
                        <w:lang w:eastAsia="en-US"/>
                      </w:rPr>
                      <w:t xml:space="preserve">provides </w:t>
                    </w:r>
                    <w:r w:rsidRPr="0095625A">
                      <w:rPr>
                        <w:rFonts w:hAnsiTheme="majorEastAsia" w:cs="Times New Roman"/>
                        <w:kern w:val="0"/>
                        <w:lang w:eastAsia="en-US"/>
                      </w:rPr>
                      <w:t>the following f</w:t>
                    </w:r>
                    <w:r w:rsidR="0016469B">
                      <w:rPr>
                        <w:rFonts w:hAnsiTheme="majorEastAsia" w:cs="Times New Roman"/>
                        <w:kern w:val="0"/>
                        <w:lang w:eastAsia="en-US"/>
                      </w:rPr>
                      <w:t>unctionality</w:t>
                    </w:r>
                    <w:r w:rsidRPr="0095625A">
                      <w:rPr>
                        <w:rFonts w:hAnsiTheme="majorEastAsia" w:cs="Times New Roman"/>
                        <w:kern w:val="0"/>
                        <w:lang w:eastAsia="en-US"/>
                      </w:rPr>
                      <w:t>:</w:t>
                    </w:r>
                  </w:p>
                  <w:p w14:paraId="22F46861" w14:textId="20965E73" w:rsidR="0016469B" w:rsidRPr="0016469B" w:rsidRDefault="0095625A" w:rsidP="001F30B3">
                    <w:pPr>
                      <w:pStyle w:val="ListParagraph"/>
                      <w:numPr>
                        <w:ilvl w:val="0"/>
                        <w:numId w:val="16"/>
                      </w:numPr>
                      <w:ind w:leftChars="0"/>
                      <w:rPr>
                        <w:rFonts w:hAnsiTheme="majorEastAsia"/>
                      </w:rPr>
                    </w:pPr>
                    <w:r w:rsidRPr="0016469B">
                      <w:rPr>
                        <w:rFonts w:hAnsiTheme="majorEastAsia"/>
                        <w:bCs/>
                        <w:iCs/>
                      </w:rPr>
                      <w:t xml:space="preserve">Port direction selection (digital Input or Output) for each I/O signal line corresponding to the BNI </w:t>
                    </w:r>
                    <w:r w:rsidR="0068116A">
                      <w:rPr>
                        <w:rFonts w:hAnsiTheme="majorEastAsia"/>
                        <w:bCs/>
                        <w:iCs/>
                      </w:rPr>
                      <w:t>CIB-508</w:t>
                    </w:r>
                    <w:r w:rsidRPr="0016469B">
                      <w:rPr>
                        <w:rFonts w:hAnsiTheme="majorEastAsia"/>
                        <w:bCs/>
                        <w:iCs/>
                      </w:rPr>
                      <w:t xml:space="preserve">-105-Z015 </w:t>
                    </w:r>
                    <w:r w:rsidR="006D2CE2">
                      <w:rPr>
                        <w:rFonts w:hAnsiTheme="majorEastAsia"/>
                        <w:bCs/>
                        <w:iCs/>
                      </w:rPr>
                      <w:t>CC-Link IE Field Basic IO-Link Master</w:t>
                    </w:r>
                    <w:r w:rsidRPr="0016469B">
                      <w:rPr>
                        <w:rFonts w:hAnsiTheme="majorEastAsia"/>
                        <w:bCs/>
                        <w:iCs/>
                      </w:rPr>
                      <w:t xml:space="preserve"> ports</w:t>
                    </w:r>
                  </w:p>
                  <w:p w14:paraId="1555119B" w14:textId="25DCE2A3" w:rsidR="0016469B" w:rsidRPr="0016469B" w:rsidRDefault="0095625A" w:rsidP="001F30B3">
                    <w:pPr>
                      <w:pStyle w:val="ListParagraph"/>
                      <w:numPr>
                        <w:ilvl w:val="0"/>
                        <w:numId w:val="16"/>
                      </w:numPr>
                      <w:ind w:leftChars="0"/>
                      <w:rPr>
                        <w:rFonts w:hAnsiTheme="majorEastAsia"/>
                      </w:rPr>
                    </w:pPr>
                    <w:r w:rsidRPr="0016469B">
                      <w:rPr>
                        <w:rFonts w:hAnsiTheme="majorEastAsia"/>
                        <w:bCs/>
                        <w:iCs/>
                      </w:rPr>
                      <w:t xml:space="preserve">Digital output data write to the I/O signal lines of the BNI </w:t>
                    </w:r>
                    <w:r w:rsidR="0068116A">
                      <w:rPr>
                        <w:rFonts w:hAnsiTheme="majorEastAsia"/>
                        <w:bCs/>
                        <w:iCs/>
                      </w:rPr>
                      <w:t>CIB-508</w:t>
                    </w:r>
                    <w:r w:rsidRPr="0016469B">
                      <w:rPr>
                        <w:rFonts w:hAnsiTheme="majorEastAsia"/>
                        <w:bCs/>
                        <w:iCs/>
                      </w:rPr>
                      <w:t xml:space="preserve">-105-Z015 </w:t>
                    </w:r>
                    <w:r w:rsidR="006D2CE2">
                      <w:rPr>
                        <w:rFonts w:hAnsiTheme="majorEastAsia"/>
                        <w:bCs/>
                        <w:iCs/>
                      </w:rPr>
                      <w:t>CC-Link IE Field Basic IO-Link Master</w:t>
                    </w:r>
                    <w:r w:rsidRPr="0016469B">
                      <w:rPr>
                        <w:rFonts w:hAnsiTheme="majorEastAsia"/>
                        <w:bCs/>
                        <w:iCs/>
                      </w:rPr>
                      <w:t xml:space="preserve"> ports</w:t>
                    </w:r>
                  </w:p>
                  <w:p w14:paraId="7B911BE8" w14:textId="66100572" w:rsidR="0016469B" w:rsidRPr="0016469B" w:rsidRDefault="0095625A" w:rsidP="001F30B3">
                    <w:pPr>
                      <w:pStyle w:val="ListParagraph"/>
                      <w:numPr>
                        <w:ilvl w:val="0"/>
                        <w:numId w:val="16"/>
                      </w:numPr>
                      <w:ind w:leftChars="0"/>
                      <w:rPr>
                        <w:rFonts w:hAnsiTheme="majorEastAsia"/>
                      </w:rPr>
                    </w:pPr>
                    <w:r w:rsidRPr="0016469B">
                      <w:rPr>
                        <w:rFonts w:hAnsiTheme="majorEastAsia"/>
                        <w:bCs/>
                        <w:iCs/>
                      </w:rPr>
                      <w:t xml:space="preserve">Operating mode selection (IO-Link mode or digital I/O mode) for each BNI </w:t>
                    </w:r>
                    <w:r w:rsidR="0068116A">
                      <w:rPr>
                        <w:rFonts w:hAnsiTheme="majorEastAsia"/>
                        <w:bCs/>
                        <w:iCs/>
                      </w:rPr>
                      <w:t>CIB-508</w:t>
                    </w:r>
                    <w:r w:rsidRPr="0016469B">
                      <w:rPr>
                        <w:rFonts w:hAnsiTheme="majorEastAsia"/>
                        <w:bCs/>
                        <w:iCs/>
                      </w:rPr>
                      <w:t xml:space="preserve">-105-Z015 </w:t>
                    </w:r>
                    <w:r w:rsidR="006D2CE2">
                      <w:rPr>
                        <w:rFonts w:hAnsiTheme="majorEastAsia"/>
                        <w:bCs/>
                        <w:iCs/>
                      </w:rPr>
                      <w:t>CC-Link IE Field Basic IO-Link Master</w:t>
                    </w:r>
                    <w:r w:rsidRPr="0016469B">
                      <w:rPr>
                        <w:rFonts w:hAnsiTheme="majorEastAsia"/>
                        <w:bCs/>
                        <w:iCs/>
                      </w:rPr>
                      <w:t xml:space="preserve"> IO-Link compatible port</w:t>
                    </w:r>
                  </w:p>
                  <w:p w14:paraId="08E880C1" w14:textId="031F80EB" w:rsidR="0016469B" w:rsidRPr="00D437C5" w:rsidRDefault="0095625A" w:rsidP="001F30B3">
                    <w:pPr>
                      <w:pStyle w:val="ListParagraph"/>
                      <w:numPr>
                        <w:ilvl w:val="0"/>
                        <w:numId w:val="16"/>
                      </w:numPr>
                      <w:ind w:leftChars="0"/>
                      <w:rPr>
                        <w:rFonts w:hAnsiTheme="majorEastAsia"/>
                      </w:rPr>
                    </w:pPr>
                    <w:r w:rsidRPr="0016469B">
                      <w:rPr>
                        <w:rFonts w:hAnsiTheme="majorEastAsia"/>
                        <w:bCs/>
                        <w:iCs/>
                      </w:rPr>
                      <w:t xml:space="preserve">Event data buffer clear for selected BNI </w:t>
                    </w:r>
                    <w:r w:rsidR="0068116A">
                      <w:rPr>
                        <w:rFonts w:hAnsiTheme="majorEastAsia"/>
                        <w:bCs/>
                        <w:iCs/>
                      </w:rPr>
                      <w:t>CIB-508</w:t>
                    </w:r>
                    <w:r w:rsidRPr="0016469B">
                      <w:rPr>
                        <w:rFonts w:hAnsiTheme="majorEastAsia"/>
                        <w:bCs/>
                        <w:iCs/>
                      </w:rPr>
                      <w:t xml:space="preserve">-105-Z015 </w:t>
                    </w:r>
                    <w:r w:rsidR="006D2CE2">
                      <w:rPr>
                        <w:rFonts w:hAnsiTheme="majorEastAsia"/>
                        <w:bCs/>
                        <w:iCs/>
                      </w:rPr>
                      <w:t>CC-Link IE Field Basic IO-Link Master</w:t>
                    </w:r>
                    <w:r w:rsidRPr="0016469B">
                      <w:rPr>
                        <w:rFonts w:hAnsiTheme="majorEastAsia"/>
                        <w:bCs/>
                        <w:iCs/>
                      </w:rPr>
                      <w:t xml:space="preserve"> IO-Link operating mode ports</w:t>
                    </w:r>
                  </w:p>
                  <w:p w14:paraId="6AA17689" w14:textId="76AEACAA" w:rsidR="00D437C5" w:rsidRPr="0016469B" w:rsidRDefault="00D437C5" w:rsidP="001F30B3">
                    <w:pPr>
                      <w:pStyle w:val="ListParagraph"/>
                      <w:numPr>
                        <w:ilvl w:val="0"/>
                        <w:numId w:val="16"/>
                      </w:numPr>
                      <w:ind w:leftChars="0"/>
                      <w:rPr>
                        <w:rFonts w:hAnsiTheme="majorEastAsia"/>
                      </w:rPr>
                    </w:pPr>
                    <w:r w:rsidRPr="000B15DE">
                      <w:t>Automatic</w:t>
                    </w:r>
                    <w:r>
                      <w:t>/manual</w:t>
                    </w:r>
                    <w:r w:rsidRPr="000B15DE">
                      <w:t xml:space="preserve"> </w:t>
                    </w:r>
                    <w:r>
                      <w:t>d</w:t>
                    </w:r>
                    <w:r w:rsidRPr="000B15DE">
                      <w:t xml:space="preserve">igital I/O ports </w:t>
                    </w:r>
                    <w:r>
                      <w:t>configuration selection</w:t>
                    </w:r>
                  </w:p>
                  <w:p w14:paraId="5AA02E20" w14:textId="2A30C824" w:rsidR="0016469B" w:rsidRPr="0016469B" w:rsidRDefault="0095625A" w:rsidP="001F30B3">
                    <w:pPr>
                      <w:pStyle w:val="ListParagraph"/>
                      <w:numPr>
                        <w:ilvl w:val="0"/>
                        <w:numId w:val="16"/>
                      </w:numPr>
                      <w:ind w:leftChars="0"/>
                      <w:rPr>
                        <w:rFonts w:hAnsiTheme="majorEastAsia"/>
                      </w:rPr>
                    </w:pPr>
                    <w:r w:rsidRPr="0016469B">
                      <w:rPr>
                        <w:rFonts w:hAnsiTheme="majorEastAsia"/>
                        <w:bCs/>
                        <w:iCs/>
                      </w:rPr>
                      <w:t xml:space="preserve">Automatic byte swap setting, on initialization processing, for all IO-Link ports of the BNI </w:t>
                    </w:r>
                    <w:r w:rsidR="0068116A">
                      <w:rPr>
                        <w:rFonts w:hAnsiTheme="majorEastAsia"/>
                        <w:bCs/>
                        <w:iCs/>
                      </w:rPr>
                      <w:t>CIB-508</w:t>
                    </w:r>
                    <w:r w:rsidRPr="0016469B">
                      <w:rPr>
                        <w:rFonts w:hAnsiTheme="majorEastAsia"/>
                        <w:bCs/>
                        <w:iCs/>
                      </w:rPr>
                      <w:t xml:space="preserve">-105-Z015 </w:t>
                    </w:r>
                    <w:r w:rsidR="006D2CE2">
                      <w:rPr>
                        <w:rFonts w:hAnsiTheme="majorEastAsia"/>
                        <w:bCs/>
                        <w:iCs/>
                      </w:rPr>
                      <w:t>CC-Link IE Field Basic IO-Link Master</w:t>
                    </w:r>
                  </w:p>
                  <w:p w14:paraId="4E165C70" w14:textId="3E51413C" w:rsidR="0016469B" w:rsidRPr="0016469B" w:rsidRDefault="0095625A" w:rsidP="001F30B3">
                    <w:pPr>
                      <w:pStyle w:val="ListParagraph"/>
                      <w:numPr>
                        <w:ilvl w:val="0"/>
                        <w:numId w:val="16"/>
                      </w:numPr>
                      <w:ind w:leftChars="0"/>
                      <w:rPr>
                        <w:rFonts w:hAnsiTheme="majorEastAsia"/>
                      </w:rPr>
                    </w:pPr>
                    <w:r w:rsidRPr="0016469B">
                      <w:rPr>
                        <w:rFonts w:hAnsiTheme="majorEastAsia"/>
                        <w:bCs/>
                        <w:iCs/>
                      </w:rPr>
                      <w:t xml:space="preserve">Output data write to the BNI </w:t>
                    </w:r>
                    <w:r w:rsidR="0068116A">
                      <w:rPr>
                        <w:rFonts w:hAnsiTheme="majorEastAsia"/>
                        <w:bCs/>
                        <w:iCs/>
                      </w:rPr>
                      <w:t>CIB-508</w:t>
                    </w:r>
                    <w:r w:rsidRPr="0016469B">
                      <w:rPr>
                        <w:rFonts w:hAnsiTheme="majorEastAsia"/>
                        <w:bCs/>
                        <w:iCs/>
                      </w:rPr>
                      <w:t xml:space="preserve">-105-Z015 </w:t>
                    </w:r>
                    <w:r w:rsidR="006D2CE2">
                      <w:rPr>
                        <w:rFonts w:hAnsiTheme="majorEastAsia"/>
                        <w:bCs/>
                        <w:iCs/>
                      </w:rPr>
                      <w:t>CC-Link IE Field Basic IO-Link Master</w:t>
                    </w:r>
                    <w:r w:rsidRPr="0016469B">
                      <w:rPr>
                        <w:rFonts w:hAnsiTheme="majorEastAsia"/>
                        <w:bCs/>
                        <w:iCs/>
                      </w:rPr>
                      <w:t xml:space="preserve"> IO-Link operating mode ports</w:t>
                    </w:r>
                  </w:p>
                  <w:p w14:paraId="4AE51439" w14:textId="192F09BE" w:rsidR="0016469B" w:rsidRPr="0016469B" w:rsidRDefault="0095625A" w:rsidP="001F30B3">
                    <w:pPr>
                      <w:pStyle w:val="ListParagraph"/>
                      <w:numPr>
                        <w:ilvl w:val="0"/>
                        <w:numId w:val="16"/>
                      </w:numPr>
                      <w:ind w:leftChars="0"/>
                      <w:rPr>
                        <w:rFonts w:hAnsiTheme="majorEastAsia"/>
                      </w:rPr>
                    </w:pPr>
                    <w:r w:rsidRPr="0016469B">
                      <w:rPr>
                        <w:rFonts w:hAnsiTheme="majorEastAsia"/>
                        <w:bCs/>
                        <w:iCs/>
                      </w:rPr>
                      <w:t xml:space="preserve">Clear the error status (Error clear request) of the BNI </w:t>
                    </w:r>
                    <w:r w:rsidR="0068116A">
                      <w:rPr>
                        <w:rFonts w:hAnsiTheme="majorEastAsia"/>
                        <w:bCs/>
                        <w:iCs/>
                      </w:rPr>
                      <w:t>CIB-508</w:t>
                    </w:r>
                    <w:r w:rsidRPr="0016469B">
                      <w:rPr>
                        <w:rFonts w:hAnsiTheme="majorEastAsia"/>
                        <w:bCs/>
                        <w:iCs/>
                      </w:rPr>
                      <w:t xml:space="preserve">-105-Z015 </w:t>
                    </w:r>
                    <w:r w:rsidR="006D2CE2">
                      <w:rPr>
                        <w:rFonts w:hAnsiTheme="majorEastAsia"/>
                        <w:bCs/>
                        <w:iCs/>
                      </w:rPr>
                      <w:t>CC-Link IE Field Basic IO-Link Master</w:t>
                    </w:r>
                  </w:p>
                  <w:p w14:paraId="514598E3" w14:textId="501B4009" w:rsidR="0016469B" w:rsidRPr="0016469B" w:rsidRDefault="0095625A" w:rsidP="001F30B3">
                    <w:pPr>
                      <w:pStyle w:val="ListParagraph"/>
                      <w:numPr>
                        <w:ilvl w:val="0"/>
                        <w:numId w:val="16"/>
                      </w:numPr>
                      <w:ind w:leftChars="0"/>
                      <w:rPr>
                        <w:rFonts w:hAnsiTheme="majorEastAsia"/>
                      </w:rPr>
                    </w:pPr>
                    <w:r w:rsidRPr="0016469B">
                      <w:rPr>
                        <w:rFonts w:hAnsiTheme="majorEastAsia"/>
                        <w:bCs/>
                        <w:iCs/>
                      </w:rPr>
                      <w:t xml:space="preserve">Re-Initialization (Operation condition setting request) of the BNI </w:t>
                    </w:r>
                    <w:r w:rsidR="0068116A">
                      <w:rPr>
                        <w:rFonts w:hAnsiTheme="majorEastAsia"/>
                        <w:bCs/>
                        <w:iCs/>
                      </w:rPr>
                      <w:t>CIB-508</w:t>
                    </w:r>
                    <w:r w:rsidRPr="0016469B">
                      <w:rPr>
                        <w:rFonts w:hAnsiTheme="majorEastAsia"/>
                        <w:bCs/>
                        <w:iCs/>
                      </w:rPr>
                      <w:t xml:space="preserve">-105-Z015 </w:t>
                    </w:r>
                    <w:r w:rsidR="006D2CE2">
                      <w:rPr>
                        <w:rFonts w:hAnsiTheme="majorEastAsia"/>
                        <w:bCs/>
                        <w:iCs/>
                      </w:rPr>
                      <w:t>CC-Link IE Field Basic IO-Link Master</w:t>
                    </w:r>
                    <w:r w:rsidRPr="0016469B">
                      <w:rPr>
                        <w:rFonts w:hAnsiTheme="majorEastAsia"/>
                        <w:bCs/>
                        <w:iCs/>
                      </w:rPr>
                      <w:t>'s IO-Link operating mode ports</w:t>
                    </w:r>
                  </w:p>
                  <w:p w14:paraId="07ECCBA7" w14:textId="514DC9DD" w:rsidR="0016469B" w:rsidRPr="0016469B" w:rsidRDefault="0095625A" w:rsidP="001F30B3">
                    <w:pPr>
                      <w:pStyle w:val="ListParagraph"/>
                      <w:numPr>
                        <w:ilvl w:val="0"/>
                        <w:numId w:val="16"/>
                      </w:numPr>
                      <w:ind w:leftChars="0"/>
                      <w:rPr>
                        <w:rFonts w:hAnsiTheme="majorEastAsia"/>
                      </w:rPr>
                    </w:pPr>
                    <w:r w:rsidRPr="0016469B">
                      <w:rPr>
                        <w:rFonts w:hAnsiTheme="majorEastAsia"/>
                        <w:bCs/>
                        <w:iCs/>
                      </w:rPr>
                      <w:t xml:space="preserve">I/O signal lines diagnostic monitoring for the BNI </w:t>
                    </w:r>
                    <w:r w:rsidR="0068116A">
                      <w:rPr>
                        <w:rFonts w:hAnsiTheme="majorEastAsia"/>
                        <w:bCs/>
                        <w:iCs/>
                      </w:rPr>
                      <w:t>CIB-508</w:t>
                    </w:r>
                    <w:r w:rsidRPr="0016469B">
                      <w:rPr>
                        <w:rFonts w:hAnsiTheme="majorEastAsia"/>
                        <w:bCs/>
                        <w:iCs/>
                      </w:rPr>
                      <w:t xml:space="preserve">-105-Z015 </w:t>
                    </w:r>
                    <w:r w:rsidR="006D2CE2">
                      <w:rPr>
                        <w:rFonts w:hAnsiTheme="majorEastAsia"/>
                        <w:bCs/>
                        <w:iCs/>
                      </w:rPr>
                      <w:t>CC-Link IE Field Basic IO-Link Master</w:t>
                    </w:r>
                    <w:r w:rsidRPr="0016469B">
                      <w:rPr>
                        <w:rFonts w:hAnsiTheme="majorEastAsia"/>
                        <w:bCs/>
                        <w:iCs/>
                      </w:rPr>
                      <w:t xml:space="preserve"> ports</w:t>
                    </w:r>
                  </w:p>
                  <w:p w14:paraId="224D6BF5" w14:textId="0B793EDB" w:rsidR="0016469B" w:rsidRPr="0016469B" w:rsidRDefault="0095625A" w:rsidP="001F30B3">
                    <w:pPr>
                      <w:pStyle w:val="ListParagraph"/>
                      <w:numPr>
                        <w:ilvl w:val="0"/>
                        <w:numId w:val="16"/>
                      </w:numPr>
                      <w:ind w:leftChars="0"/>
                      <w:rPr>
                        <w:rFonts w:hAnsiTheme="majorEastAsia"/>
                      </w:rPr>
                    </w:pPr>
                    <w:r w:rsidRPr="0016469B">
                      <w:rPr>
                        <w:rFonts w:hAnsiTheme="majorEastAsia"/>
                        <w:bCs/>
                        <w:iCs/>
                      </w:rPr>
                      <w:t xml:space="preserve">Power-supply line diagnostic monitoring for the BNI </w:t>
                    </w:r>
                    <w:r w:rsidR="0068116A">
                      <w:rPr>
                        <w:rFonts w:hAnsiTheme="majorEastAsia"/>
                        <w:bCs/>
                        <w:iCs/>
                      </w:rPr>
                      <w:t>CIB-508</w:t>
                    </w:r>
                    <w:r w:rsidRPr="0016469B">
                      <w:rPr>
                        <w:rFonts w:hAnsiTheme="majorEastAsia"/>
                        <w:bCs/>
                        <w:iCs/>
                      </w:rPr>
                      <w:t xml:space="preserve">-105-Z015 </w:t>
                    </w:r>
                    <w:r w:rsidR="006D2CE2">
                      <w:rPr>
                        <w:rFonts w:hAnsiTheme="majorEastAsia"/>
                        <w:bCs/>
                        <w:iCs/>
                      </w:rPr>
                      <w:t>CC-Link IE Field Basic IO-Link Master</w:t>
                    </w:r>
                    <w:r w:rsidRPr="0016469B">
                      <w:rPr>
                        <w:rFonts w:hAnsiTheme="majorEastAsia"/>
                        <w:bCs/>
                        <w:iCs/>
                      </w:rPr>
                      <w:t xml:space="preserve"> ports</w:t>
                    </w:r>
                  </w:p>
                  <w:p w14:paraId="0F3368E1" w14:textId="0497BB13" w:rsidR="0016469B" w:rsidRPr="0016469B" w:rsidRDefault="0095625A" w:rsidP="001F30B3">
                    <w:pPr>
                      <w:pStyle w:val="ListParagraph"/>
                      <w:numPr>
                        <w:ilvl w:val="0"/>
                        <w:numId w:val="16"/>
                      </w:numPr>
                      <w:ind w:leftChars="0"/>
                      <w:rPr>
                        <w:rFonts w:hAnsiTheme="majorEastAsia"/>
                      </w:rPr>
                    </w:pPr>
                    <w:r w:rsidRPr="0016469B">
                      <w:rPr>
                        <w:rFonts w:hAnsiTheme="majorEastAsia"/>
                        <w:bCs/>
                        <w:iCs/>
                      </w:rPr>
                      <w:t xml:space="preserve">Digital input data read from the I/O signal lines of the BNI </w:t>
                    </w:r>
                    <w:r w:rsidR="0068116A">
                      <w:rPr>
                        <w:rFonts w:hAnsiTheme="majorEastAsia"/>
                        <w:bCs/>
                        <w:iCs/>
                      </w:rPr>
                      <w:t>CIB-508</w:t>
                    </w:r>
                    <w:r w:rsidRPr="0016469B">
                      <w:rPr>
                        <w:rFonts w:hAnsiTheme="majorEastAsia"/>
                        <w:bCs/>
                        <w:iCs/>
                      </w:rPr>
                      <w:t xml:space="preserve">-105-Z015 </w:t>
                    </w:r>
                    <w:r w:rsidR="006D2CE2">
                      <w:rPr>
                        <w:rFonts w:hAnsiTheme="majorEastAsia"/>
                        <w:bCs/>
                        <w:iCs/>
                      </w:rPr>
                      <w:t>CC-Link IE Field Basic IO-Link Master</w:t>
                    </w:r>
                    <w:r w:rsidRPr="0016469B">
                      <w:rPr>
                        <w:rFonts w:hAnsiTheme="majorEastAsia"/>
                        <w:bCs/>
                        <w:iCs/>
                      </w:rPr>
                      <w:t xml:space="preserve"> ports</w:t>
                    </w:r>
                  </w:p>
                  <w:p w14:paraId="424B2F2B" w14:textId="61A08218" w:rsidR="0016469B" w:rsidRPr="0016469B" w:rsidRDefault="0095625A" w:rsidP="001F30B3">
                    <w:pPr>
                      <w:pStyle w:val="ListParagraph"/>
                      <w:numPr>
                        <w:ilvl w:val="0"/>
                        <w:numId w:val="16"/>
                      </w:numPr>
                      <w:ind w:leftChars="0"/>
                      <w:rPr>
                        <w:rFonts w:hAnsiTheme="majorEastAsia"/>
                      </w:rPr>
                    </w:pPr>
                    <w:r w:rsidRPr="0016469B">
                      <w:rPr>
                        <w:rFonts w:hAnsiTheme="majorEastAsia"/>
                        <w:bCs/>
                        <w:iCs/>
                      </w:rPr>
                      <w:t xml:space="preserve">Validation status monitoring for the IO-Link devices connected to the BNI </w:t>
                    </w:r>
                    <w:r w:rsidR="0068116A">
                      <w:rPr>
                        <w:rFonts w:hAnsiTheme="majorEastAsia"/>
                        <w:bCs/>
                        <w:iCs/>
                      </w:rPr>
                      <w:t>CIB-508</w:t>
                    </w:r>
                    <w:r w:rsidRPr="0016469B">
                      <w:rPr>
                        <w:rFonts w:hAnsiTheme="majorEastAsia"/>
                        <w:bCs/>
                        <w:iCs/>
                      </w:rPr>
                      <w:t xml:space="preserve">-105-Z015 </w:t>
                    </w:r>
                    <w:r w:rsidR="006D2CE2">
                      <w:rPr>
                        <w:rFonts w:hAnsiTheme="majorEastAsia"/>
                        <w:bCs/>
                        <w:iCs/>
                      </w:rPr>
                      <w:t>CC-Link IE Field Basic IO-Link Master</w:t>
                    </w:r>
                    <w:r w:rsidRPr="0016469B">
                      <w:rPr>
                        <w:rFonts w:hAnsiTheme="majorEastAsia"/>
                        <w:bCs/>
                        <w:iCs/>
                      </w:rPr>
                      <w:t xml:space="preserve"> IO-Link operating mode ports</w:t>
                    </w:r>
                  </w:p>
                  <w:p w14:paraId="595D5DA2" w14:textId="0677D695" w:rsidR="0016469B" w:rsidRPr="0016469B" w:rsidRDefault="0095625A" w:rsidP="001F30B3">
                    <w:pPr>
                      <w:pStyle w:val="ListParagraph"/>
                      <w:numPr>
                        <w:ilvl w:val="0"/>
                        <w:numId w:val="16"/>
                      </w:numPr>
                      <w:ind w:leftChars="0"/>
                      <w:rPr>
                        <w:rFonts w:hAnsiTheme="majorEastAsia"/>
                      </w:rPr>
                    </w:pPr>
                    <w:r w:rsidRPr="0016469B">
                      <w:rPr>
                        <w:rFonts w:hAnsiTheme="majorEastAsia"/>
                        <w:bCs/>
                        <w:iCs/>
                      </w:rPr>
                      <w:t xml:space="preserve">Process data validation status monitoring for IO-Link devices connected to the BNI </w:t>
                    </w:r>
                    <w:r w:rsidR="0068116A">
                      <w:rPr>
                        <w:rFonts w:hAnsiTheme="majorEastAsia"/>
                        <w:bCs/>
                        <w:iCs/>
                      </w:rPr>
                      <w:t>CIB-508</w:t>
                    </w:r>
                    <w:r w:rsidRPr="0016469B">
                      <w:rPr>
                        <w:rFonts w:hAnsiTheme="majorEastAsia"/>
                        <w:bCs/>
                        <w:iCs/>
                      </w:rPr>
                      <w:t xml:space="preserve">-105-Z015 </w:t>
                    </w:r>
                    <w:r w:rsidR="006D2CE2">
                      <w:rPr>
                        <w:rFonts w:hAnsiTheme="majorEastAsia"/>
                        <w:bCs/>
                        <w:iCs/>
                      </w:rPr>
                      <w:t>CC-Link IE Field Basic IO-Link Master</w:t>
                    </w:r>
                    <w:r w:rsidRPr="0016469B">
                      <w:rPr>
                        <w:rFonts w:hAnsiTheme="majorEastAsia"/>
                        <w:bCs/>
                        <w:iCs/>
                      </w:rPr>
                      <w:t xml:space="preserve"> IO-Link operating mode ports</w:t>
                    </w:r>
                  </w:p>
                  <w:p w14:paraId="6DDE07F6" w14:textId="5FD48A4D" w:rsidR="0016469B" w:rsidRPr="0016469B" w:rsidRDefault="0095625A" w:rsidP="001F30B3">
                    <w:pPr>
                      <w:pStyle w:val="ListParagraph"/>
                      <w:numPr>
                        <w:ilvl w:val="0"/>
                        <w:numId w:val="16"/>
                      </w:numPr>
                      <w:ind w:leftChars="0"/>
                      <w:rPr>
                        <w:rFonts w:hAnsiTheme="majorEastAsia"/>
                      </w:rPr>
                    </w:pPr>
                    <w:r w:rsidRPr="0016469B">
                      <w:rPr>
                        <w:rFonts w:hAnsiTheme="majorEastAsia"/>
                        <w:bCs/>
                        <w:iCs/>
                      </w:rPr>
                      <w:t xml:space="preserve">Pending event data status monitoring for the BNI </w:t>
                    </w:r>
                    <w:r w:rsidR="0068116A">
                      <w:rPr>
                        <w:rFonts w:hAnsiTheme="majorEastAsia"/>
                        <w:bCs/>
                        <w:iCs/>
                      </w:rPr>
                      <w:t>CIB-508</w:t>
                    </w:r>
                    <w:r w:rsidRPr="0016469B">
                      <w:rPr>
                        <w:rFonts w:hAnsiTheme="majorEastAsia"/>
                        <w:bCs/>
                        <w:iCs/>
                      </w:rPr>
                      <w:t xml:space="preserve">-105-Z015 </w:t>
                    </w:r>
                    <w:r w:rsidR="006D2CE2">
                      <w:rPr>
                        <w:rFonts w:hAnsiTheme="majorEastAsia"/>
                        <w:bCs/>
                        <w:iCs/>
                      </w:rPr>
                      <w:t>CC-Link IE Field Basic IO-Link Master</w:t>
                    </w:r>
                    <w:r w:rsidRPr="0016469B">
                      <w:rPr>
                        <w:rFonts w:hAnsiTheme="majorEastAsia"/>
                        <w:bCs/>
                        <w:iCs/>
                      </w:rPr>
                      <w:t xml:space="preserve"> IO-Link operating mode ports</w:t>
                    </w:r>
                  </w:p>
                  <w:p w14:paraId="79E448B9" w14:textId="2FC9EABE" w:rsidR="00333C4C" w:rsidRPr="00306B8E" w:rsidRDefault="0095625A" w:rsidP="001F30B3">
                    <w:pPr>
                      <w:pStyle w:val="ListParagraph"/>
                      <w:numPr>
                        <w:ilvl w:val="0"/>
                        <w:numId w:val="16"/>
                      </w:numPr>
                      <w:ind w:leftChars="0"/>
                      <w:rPr>
                        <w:rFonts w:hAnsiTheme="majorEastAsia" w:cstheme="minorHAnsi"/>
                      </w:rPr>
                    </w:pPr>
                    <w:r w:rsidRPr="0016469B">
                      <w:rPr>
                        <w:rFonts w:hAnsiTheme="majorEastAsia"/>
                        <w:bCs/>
                        <w:iCs/>
                      </w:rPr>
                      <w:t xml:space="preserve">Input data read from the BNI </w:t>
                    </w:r>
                    <w:r w:rsidR="0068116A">
                      <w:rPr>
                        <w:rFonts w:hAnsiTheme="majorEastAsia"/>
                        <w:bCs/>
                        <w:iCs/>
                      </w:rPr>
                      <w:t>CIB-508</w:t>
                    </w:r>
                    <w:r w:rsidRPr="0016469B">
                      <w:rPr>
                        <w:rFonts w:hAnsiTheme="majorEastAsia"/>
                        <w:bCs/>
                        <w:iCs/>
                      </w:rPr>
                      <w:t xml:space="preserve">-105-Z015 </w:t>
                    </w:r>
                    <w:r w:rsidR="006D2CE2">
                      <w:rPr>
                        <w:rFonts w:hAnsiTheme="majorEastAsia"/>
                        <w:bCs/>
                        <w:iCs/>
                      </w:rPr>
                      <w:t>CC-Link IE Field Basic IO-Link Master</w:t>
                    </w:r>
                    <w:r w:rsidRPr="0016469B">
                      <w:rPr>
                        <w:rFonts w:hAnsiTheme="majorEastAsia"/>
                        <w:bCs/>
                        <w:iCs/>
                      </w:rPr>
                      <w:t xml:space="preserve"> IO-Link operating mode ports</w:t>
                    </w:r>
                    <w:r w:rsidRPr="0016469B">
                      <w:rPr>
                        <w:rFonts w:hAnsiTheme="majorEastAsia"/>
                        <w:bCs/>
                      </w:rPr>
                      <w:t>.</w:t>
                    </w:r>
                    <w:r w:rsidR="00333C4C" w:rsidRPr="0016469B">
                      <w:rPr>
                        <w:rFonts w:hAnsiTheme="majorEastAsia" w:cs="Times New Roman"/>
                        <w:kern w:val="0"/>
                        <w:lang w:eastAsia="en-US"/>
                      </w:rPr>
                      <w:t xml:space="preserve">   </w:t>
                    </w:r>
                  </w:p>
                </w:tc>
              </w:tr>
            </w:sdtContent>
          </w:sdt>
          <w:sdt>
            <w:sdtPr>
              <w:id w:val="1838342514"/>
            </w:sdtPr>
            <w:sdtEndPr/>
            <w:sdtContent>
              <w:tr w:rsidR="00333C4C" w14:paraId="72790DD2" w14:textId="77777777" w:rsidTr="00712467">
                <w:tc>
                  <w:tcPr>
                    <w:tcW w:w="0" w:type="auto"/>
                  </w:tcPr>
                  <w:p w14:paraId="776C65CA" w14:textId="77777777" w:rsidR="00333C4C" w:rsidRPr="00D84E08" w:rsidRDefault="00333C4C" w:rsidP="00333C4C">
                    <w:pPr>
                      <w:tabs>
                        <w:tab w:val="left" w:pos="3450"/>
                      </w:tabs>
                    </w:pPr>
                    <w:r w:rsidRPr="00F97092">
                      <w:t>Restrictions and precautions</w:t>
                    </w:r>
                  </w:p>
                </w:tc>
                <w:tc>
                  <w:tcPr>
                    <w:tcW w:w="0" w:type="auto"/>
                    <w:gridSpan w:val="2"/>
                  </w:tcPr>
                  <w:p w14:paraId="08F9EA85" w14:textId="48599D71" w:rsidR="00D020C6" w:rsidRDefault="00333C4C" w:rsidP="001F30B3">
                    <w:pPr>
                      <w:pStyle w:val="ListParagraph"/>
                      <w:numPr>
                        <w:ilvl w:val="0"/>
                        <w:numId w:val="17"/>
                      </w:numPr>
                      <w:ind w:leftChars="0"/>
                      <w:rPr>
                        <w:rFonts w:hAnsiTheme="majorEastAsia"/>
                      </w:rPr>
                    </w:pPr>
                    <w:r w:rsidRPr="00D020C6">
                      <w:rPr>
                        <w:rFonts w:hAnsiTheme="majorEastAsia"/>
                      </w:rPr>
                      <w:t>The function block will only perform an automatic initialization (</w:t>
                    </w:r>
                    <w:r w:rsidRPr="00D020C6">
                      <w:rPr>
                        <w:rFonts w:hAnsiTheme="majorEastAsia"/>
                        <w:iCs/>
                      </w:rPr>
                      <w:t>Initial data processing</w:t>
                    </w:r>
                    <w:r w:rsidRPr="00D020C6">
                      <w:rPr>
                        <w:rFonts w:hAnsiTheme="majorEastAsia"/>
                      </w:rPr>
                      <w:t xml:space="preserve">) each time the BNI </w:t>
                    </w:r>
                    <w:r w:rsidR="0068116A">
                      <w:rPr>
                        <w:rFonts w:hAnsiTheme="majorEastAsia"/>
                      </w:rPr>
                      <w:t>CIB-508</w:t>
                    </w:r>
                    <w:r w:rsidRPr="00D020C6">
                      <w:rPr>
                        <w:rFonts w:hAnsiTheme="majorEastAsia"/>
                      </w:rPr>
                      <w:t xml:space="preserve">-105-Z015 </w:t>
                    </w:r>
                    <w:r w:rsidR="006D2CE2">
                      <w:rPr>
                        <w:rFonts w:hAnsiTheme="majorEastAsia"/>
                      </w:rPr>
                      <w:t>CC-Link IE Field Basic IO-Link Master</w:t>
                    </w:r>
                    <w:r w:rsidRPr="00D020C6">
                      <w:rPr>
                        <w:rFonts w:hAnsiTheme="majorEastAsia"/>
                      </w:rPr>
                      <w:t xml:space="preserve"> is powered ON, also setting the I/O signal lines direction and activating the IO-Link mode channels</w:t>
                    </w:r>
                    <w:r w:rsidR="00B4380D">
                      <w:rPr>
                        <w:rFonts w:hAnsiTheme="majorEastAsia"/>
                      </w:rPr>
                      <w:t xml:space="preserve"> with their byte swap settings</w:t>
                    </w:r>
                    <w:r w:rsidRPr="00D020C6">
                      <w:rPr>
                        <w:rFonts w:hAnsiTheme="majorEastAsia"/>
                      </w:rPr>
                      <w:t xml:space="preserve"> as configured by the </w:t>
                    </w:r>
                    <w:r w:rsidR="00D020C6">
                      <w:rPr>
                        <w:rFonts w:hAnsiTheme="majorEastAsia"/>
                      </w:rPr>
                      <w:t>&lt;</w:t>
                    </w:r>
                    <w:r w:rsidR="00A81BCD" w:rsidRPr="00D020C6">
                      <w:rPr>
                        <w:rFonts w:hAnsiTheme="majorEastAsia"/>
                        <w:bCs/>
                      </w:rPr>
                      <w:t>i_uIOLinesDirection</w:t>
                    </w:r>
                    <w:r w:rsidR="00D020C6">
                      <w:rPr>
                        <w:rFonts w:hAnsiTheme="majorEastAsia"/>
                        <w:bCs/>
                      </w:rPr>
                      <w:t>&gt;</w:t>
                    </w:r>
                    <w:r w:rsidR="00B4380D">
                      <w:rPr>
                        <w:rFonts w:hAnsiTheme="majorEastAsia"/>
                        <w:bCs/>
                      </w:rPr>
                      <w:t>,</w:t>
                    </w:r>
                    <w:r w:rsidRPr="00D020C6">
                      <w:rPr>
                        <w:rFonts w:hAnsiTheme="majorEastAsia"/>
                      </w:rPr>
                      <w:t xml:space="preserve"> </w:t>
                    </w:r>
                    <w:r w:rsidR="00D020C6">
                      <w:rPr>
                        <w:rFonts w:hAnsiTheme="majorEastAsia"/>
                      </w:rPr>
                      <w:t>&lt;</w:t>
                    </w:r>
                    <w:r w:rsidR="00A81BCD" w:rsidRPr="00D020C6">
                      <w:rPr>
                        <w:rFonts w:hAnsiTheme="majorEastAsia"/>
                        <w:bCs/>
                      </w:rPr>
                      <w:t>i_uIOLinkPortsEnable</w:t>
                    </w:r>
                    <w:r w:rsidR="00D020C6">
                      <w:rPr>
                        <w:rFonts w:hAnsiTheme="majorEastAsia"/>
                        <w:bCs/>
                      </w:rPr>
                      <w:t>&gt;</w:t>
                    </w:r>
                    <w:r w:rsidR="00B4380D">
                      <w:rPr>
                        <w:rFonts w:hAnsiTheme="majorEastAsia"/>
                        <w:bCs/>
                      </w:rPr>
                      <w:t xml:space="preserve"> and </w:t>
                    </w:r>
                    <w:r w:rsidR="00B4380D">
                      <w:rPr>
                        <w:rFonts w:hAnsiTheme="majorEastAsia"/>
                      </w:rPr>
                      <w:t>&lt;</w:t>
                    </w:r>
                    <w:r w:rsidR="00B4380D" w:rsidRPr="00B4380D">
                      <w:rPr>
                        <w:rFonts w:hAnsiTheme="majorEastAsia"/>
                        <w:bCs/>
                      </w:rPr>
                      <w:t>i_uIOLinkByteSwap</w:t>
                    </w:r>
                    <w:r w:rsidR="00B4380D">
                      <w:rPr>
                        <w:rFonts w:hAnsiTheme="majorEastAsia"/>
                        <w:bCs/>
                      </w:rPr>
                      <w:t>&gt;</w:t>
                    </w:r>
                    <w:r w:rsidRPr="00D020C6">
                      <w:rPr>
                        <w:rFonts w:hAnsiTheme="majorEastAsia"/>
                      </w:rPr>
                      <w:t xml:space="preserve"> input labels respectively.</w:t>
                    </w:r>
                  </w:p>
                  <w:p w14:paraId="76A6A79C" w14:textId="56741D53" w:rsidR="00333C4C" w:rsidRPr="00D020C6" w:rsidRDefault="00333C4C" w:rsidP="001F30B3">
                    <w:pPr>
                      <w:pStyle w:val="ListParagraph"/>
                      <w:numPr>
                        <w:ilvl w:val="0"/>
                        <w:numId w:val="17"/>
                      </w:numPr>
                      <w:ind w:leftChars="0"/>
                      <w:rPr>
                        <w:rFonts w:hAnsiTheme="majorEastAsia"/>
                      </w:rPr>
                    </w:pPr>
                    <w:r w:rsidRPr="00D020C6">
                      <w:rPr>
                        <w:rFonts w:hAnsiTheme="majorEastAsia"/>
                      </w:rPr>
                      <w:t>For any changes in</w:t>
                    </w:r>
                    <w:r w:rsidR="00B4380D">
                      <w:rPr>
                        <w:rFonts w:hAnsiTheme="majorEastAsia"/>
                      </w:rPr>
                      <w:t xml:space="preserve"> </w:t>
                    </w:r>
                    <w:r w:rsidRPr="00D020C6">
                      <w:rPr>
                        <w:rFonts w:hAnsiTheme="majorEastAsia"/>
                      </w:rPr>
                      <w:t>validation settings, data storage configuration</w:t>
                    </w:r>
                    <w:r w:rsidR="00D020C6">
                      <w:rPr>
                        <w:rFonts w:hAnsiTheme="majorEastAsia"/>
                      </w:rPr>
                      <w:t>,</w:t>
                    </w:r>
                    <w:r w:rsidRPr="00D020C6">
                      <w:rPr>
                        <w:rFonts w:hAnsiTheme="majorEastAsia"/>
                      </w:rPr>
                      <w:t xml:space="preserve"> a</w:t>
                    </w:r>
                    <w:r w:rsidR="00B4380D">
                      <w:rPr>
                        <w:rFonts w:hAnsiTheme="majorEastAsia"/>
                      </w:rPr>
                      <w:t>n</w:t>
                    </w:r>
                    <w:r w:rsidRPr="00D020C6">
                      <w:rPr>
                        <w:rFonts w:hAnsiTheme="majorEastAsia"/>
                      </w:rPr>
                      <w:t xml:space="preserve"> I/O signal line's direction (</w:t>
                    </w:r>
                    <w:r w:rsidR="00D020C6">
                      <w:rPr>
                        <w:rFonts w:hAnsiTheme="majorEastAsia"/>
                      </w:rPr>
                      <w:t>&lt;</w:t>
                    </w:r>
                    <w:r w:rsidR="00A81BCD" w:rsidRPr="00D020C6">
                      <w:rPr>
                        <w:rFonts w:hAnsiTheme="majorEastAsia"/>
                        <w:bCs/>
                        <w:iCs/>
                      </w:rPr>
                      <w:t>i_uIOLinesDirection</w:t>
                    </w:r>
                    <w:r w:rsidR="00D020C6">
                      <w:rPr>
                        <w:rFonts w:hAnsiTheme="majorEastAsia"/>
                        <w:bCs/>
                        <w:iCs/>
                      </w:rPr>
                      <w:t>&gt;</w:t>
                    </w:r>
                    <w:r w:rsidRPr="00D020C6">
                      <w:rPr>
                        <w:rFonts w:hAnsiTheme="majorEastAsia"/>
                      </w:rPr>
                      <w:t xml:space="preserve"> input label) or an IO-Link compatible port's operating mode selection (</w:t>
                    </w:r>
                    <w:r w:rsidR="00D020C6">
                      <w:rPr>
                        <w:rFonts w:hAnsiTheme="majorEastAsia"/>
                      </w:rPr>
                      <w:t>&lt;</w:t>
                    </w:r>
                    <w:r w:rsidR="00A81BCD" w:rsidRPr="00D020C6">
                      <w:rPr>
                        <w:rFonts w:hAnsiTheme="majorEastAsia"/>
                        <w:bCs/>
                        <w:iCs/>
                      </w:rPr>
                      <w:t>i_uIOLinkPortsEnable</w:t>
                    </w:r>
                    <w:r w:rsidR="00D020C6" w:rsidRPr="00D020C6">
                      <w:rPr>
                        <w:rFonts w:hAnsiTheme="majorEastAsia"/>
                        <w:bCs/>
                        <w:iCs/>
                      </w:rPr>
                      <w:t>&gt;</w:t>
                    </w:r>
                    <w:r w:rsidRPr="00D020C6">
                      <w:rPr>
                        <w:rFonts w:hAnsiTheme="majorEastAsia"/>
                      </w:rPr>
                      <w:t xml:space="preserve"> input label) made during function block operation to come into effect, a BNI </w:t>
                    </w:r>
                    <w:r w:rsidR="0068116A">
                      <w:rPr>
                        <w:rFonts w:hAnsiTheme="majorEastAsia"/>
                      </w:rPr>
                      <w:t>CIB-508</w:t>
                    </w:r>
                    <w:r w:rsidRPr="00D020C6">
                      <w:rPr>
                        <w:rFonts w:hAnsiTheme="majorEastAsia"/>
                      </w:rPr>
                      <w:t xml:space="preserve">-105-Z015 </w:t>
                    </w:r>
                    <w:r w:rsidR="006D2CE2">
                      <w:rPr>
                        <w:rFonts w:hAnsiTheme="majorEastAsia"/>
                      </w:rPr>
                      <w:t>CC-Link IE Field Basic IO-Link Master</w:t>
                    </w:r>
                    <w:r w:rsidRPr="00D020C6">
                      <w:rPr>
                        <w:rFonts w:hAnsiTheme="majorEastAsia"/>
                      </w:rPr>
                      <w:t xml:space="preserve"> re-initialization (rising edge of the </w:t>
                    </w:r>
                    <w:r w:rsidR="00D020C6">
                      <w:rPr>
                        <w:rFonts w:hAnsiTheme="majorEastAsia"/>
                      </w:rPr>
                      <w:t>&lt;</w:t>
                    </w:r>
                    <w:r w:rsidR="00A81BCD" w:rsidRPr="00D020C6">
                      <w:rPr>
                        <w:rFonts w:hAnsiTheme="majorEastAsia"/>
                        <w:bCs/>
                        <w:iCs/>
                      </w:rPr>
                      <w:t>i_bReInitialization</w:t>
                    </w:r>
                    <w:r w:rsidR="00D020C6" w:rsidRPr="00D020C6">
                      <w:rPr>
                        <w:rFonts w:hAnsiTheme="majorEastAsia"/>
                        <w:bCs/>
                        <w:iCs/>
                      </w:rPr>
                      <w:t>&gt;</w:t>
                    </w:r>
                    <w:r w:rsidRPr="00D020C6">
                      <w:rPr>
                        <w:rFonts w:hAnsiTheme="majorEastAsia"/>
                      </w:rPr>
                      <w:t xml:space="preserve"> input label) will be required.</w:t>
                    </w:r>
                  </w:p>
                </w:tc>
              </w:tr>
            </w:sdtContent>
          </w:sdt>
          <w:sdt>
            <w:sdtPr>
              <w:id w:val="1016187650"/>
            </w:sdtPr>
            <w:sdtEndPr/>
            <w:sdtContent>
              <w:tr w:rsidR="00333C4C" w:rsidRPr="00D9016D" w14:paraId="317AE602" w14:textId="77777777" w:rsidTr="00712467">
                <w:tc>
                  <w:tcPr>
                    <w:tcW w:w="0" w:type="auto"/>
                  </w:tcPr>
                  <w:p w14:paraId="29141EC3" w14:textId="77777777" w:rsidR="00333C4C" w:rsidRDefault="00333C4C" w:rsidP="00333C4C">
                    <w:pPr>
                      <w:tabs>
                        <w:tab w:val="left" w:pos="3450"/>
                      </w:tabs>
                    </w:pPr>
                    <w:r w:rsidRPr="00A34AEE">
                      <w:t>FB compiling method</w:t>
                    </w:r>
                  </w:p>
                </w:tc>
                <w:tc>
                  <w:tcPr>
                    <w:tcW w:w="0" w:type="auto"/>
                    <w:gridSpan w:val="2"/>
                  </w:tcPr>
                  <w:p w14:paraId="03ECE0DB" w14:textId="77777777" w:rsidR="00333C4C" w:rsidRPr="00D9016D" w:rsidRDefault="00333C4C" w:rsidP="00333C4C">
                    <w:r>
                      <w:t>Macro</w:t>
                    </w:r>
                  </w:p>
                </w:tc>
              </w:tr>
            </w:sdtContent>
          </w:sdt>
          <w:sdt>
            <w:sdtPr>
              <w:id w:val="1715157433"/>
            </w:sdtPr>
            <w:sdtEndPr/>
            <w:sdtContent>
              <w:tr w:rsidR="00333C4C" w:rsidRPr="00C67C46" w14:paraId="2DCDCF6A" w14:textId="77777777" w:rsidTr="00712467">
                <w:tc>
                  <w:tcPr>
                    <w:tcW w:w="0" w:type="auto"/>
                  </w:tcPr>
                  <w:p w14:paraId="52D6BA42" w14:textId="77777777" w:rsidR="00333C4C" w:rsidRPr="00F97092" w:rsidRDefault="00333C4C" w:rsidP="00333C4C">
                    <w:pPr>
                      <w:tabs>
                        <w:tab w:val="left" w:pos="3450"/>
                      </w:tabs>
                    </w:pPr>
                    <w:r w:rsidRPr="00A34AEE">
                      <w:t>FB operation type</w:t>
                    </w:r>
                  </w:p>
                </w:tc>
                <w:tc>
                  <w:tcPr>
                    <w:tcW w:w="0" w:type="auto"/>
                    <w:gridSpan w:val="2"/>
                  </w:tcPr>
                  <w:p w14:paraId="12B46686" w14:textId="77777777" w:rsidR="00333C4C" w:rsidRPr="00C67C46" w:rsidRDefault="00333C4C" w:rsidP="00333C4C">
                    <w:r>
                      <w:t>Real-time execution</w:t>
                    </w:r>
                  </w:p>
                </w:tc>
              </w:tr>
            </w:sdtContent>
          </w:sdt>
          <w:sdt>
            <w:sdtPr>
              <w:id w:val="-1173332465"/>
            </w:sdtPr>
            <w:sdtEndPr/>
            <w:sdtContent>
              <w:tr w:rsidR="00333C4C" w:rsidRPr="00A34AEE" w14:paraId="4069E440" w14:textId="77777777" w:rsidTr="00712467">
                <w:tc>
                  <w:tcPr>
                    <w:tcW w:w="0" w:type="auto"/>
                  </w:tcPr>
                  <w:p w14:paraId="4B9AD9D8" w14:textId="77777777" w:rsidR="00333C4C" w:rsidRPr="00A34AEE" w:rsidRDefault="00333C4C" w:rsidP="00333C4C">
                    <w:pPr>
                      <w:tabs>
                        <w:tab w:val="left" w:pos="3450"/>
                      </w:tabs>
                    </w:pPr>
                    <w:r w:rsidRPr="001915C2">
                      <w:t>Timing chart</w:t>
                    </w:r>
                  </w:p>
                </w:tc>
                <w:tc>
                  <w:tcPr>
                    <w:tcW w:w="0" w:type="auto"/>
                    <w:gridSpan w:val="2"/>
                  </w:tcPr>
                  <w:p w14:paraId="0EA40020" w14:textId="77777777" w:rsidR="00333C4C" w:rsidRDefault="00333C4C" w:rsidP="00EC51DF">
                    <w:pPr>
                      <w:pStyle w:val="ListParagraph"/>
                      <w:numPr>
                        <w:ilvl w:val="0"/>
                        <w:numId w:val="32"/>
                      </w:numPr>
                      <w:ind w:leftChars="0"/>
                    </w:pPr>
                    <w:r>
                      <w:t>When the operation is completed successfully</w:t>
                    </w:r>
                  </w:p>
                  <w:p w14:paraId="44A57822" w14:textId="77777777" w:rsidR="00333C4C" w:rsidRDefault="00195DD0" w:rsidP="00333C4C">
                    <w:pPr>
                      <w:rPr>
                        <w:rFonts w:asciiTheme="minorHAnsi" w:cstheme="minorHAnsi"/>
                        <w:sz w:val="22"/>
                        <w:szCs w:val="22"/>
                      </w:rPr>
                    </w:pPr>
                    <w:r w:rsidRPr="00195DD0">
                      <w:rPr>
                        <w:rFonts w:asciiTheme="minorHAnsi" w:cstheme="minorHAnsi"/>
                        <w:noProof/>
                        <w:sz w:val="22"/>
                        <w:szCs w:val="22"/>
                      </w:rPr>
                      <w:drawing>
                        <wp:inline distT="0" distB="0" distL="0" distR="0" wp14:anchorId="1B81465C" wp14:editId="6700799D">
                          <wp:extent cx="6647688" cy="11393424"/>
                          <wp:effectExtent l="0" t="0" r="127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647688" cy="11393424"/>
                                  </a:xfrm>
                                  <a:prstGeom prst="rect">
                                    <a:avLst/>
                                  </a:prstGeom>
                                </pic:spPr>
                              </pic:pic>
                            </a:graphicData>
                          </a:graphic>
                        </wp:inline>
                      </w:drawing>
                    </w:r>
                  </w:p>
                  <w:p w14:paraId="1AFE8626" w14:textId="77777777" w:rsidR="00333C4C" w:rsidRDefault="00333C4C" w:rsidP="001F30B3">
                    <w:pPr>
                      <w:pStyle w:val="ListParagraph"/>
                      <w:numPr>
                        <w:ilvl w:val="0"/>
                        <w:numId w:val="5"/>
                      </w:numPr>
                      <w:ind w:leftChars="0"/>
                    </w:pPr>
                    <w:r>
                      <w:t>When the operation is completed with an error</w:t>
                    </w:r>
                  </w:p>
                  <w:p w14:paraId="316D1275" w14:textId="77777777" w:rsidR="00333C4C" w:rsidRPr="005E4144" w:rsidRDefault="00195DD0" w:rsidP="005E4144">
                    <w:pPr>
                      <w:rPr>
                        <w:rFonts w:asciiTheme="minorHAnsi" w:cstheme="minorHAnsi"/>
                        <w:sz w:val="22"/>
                        <w:szCs w:val="22"/>
                      </w:rPr>
                    </w:pPr>
                    <w:r w:rsidRPr="00195DD0">
                      <w:rPr>
                        <w:noProof/>
                      </w:rPr>
                      <w:drawing>
                        <wp:inline distT="0" distB="0" distL="0" distR="0" wp14:anchorId="27DCAEC7" wp14:editId="47F73398">
                          <wp:extent cx="8074152" cy="11402568"/>
                          <wp:effectExtent l="0" t="0" r="3175" b="889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8074152" cy="11402568"/>
                                  </a:xfrm>
                                  <a:prstGeom prst="rect">
                                    <a:avLst/>
                                  </a:prstGeom>
                                </pic:spPr>
                              </pic:pic>
                            </a:graphicData>
                          </a:graphic>
                        </wp:inline>
                      </w:drawing>
                    </w:r>
                  </w:p>
                </w:tc>
              </w:tr>
            </w:sdtContent>
          </w:sdt>
        </w:tbl>
      </w:sdtContent>
    </w:sdt>
    <w:p w14:paraId="39664B9C" w14:textId="77777777" w:rsidR="000D0E63" w:rsidRDefault="000D0E63" w:rsidP="00D721ED"/>
    <w:bookmarkStart w:id="5" w:name="_MEU+RCPU_CCLinkIEFieldBasicIOLinkP2" w:displacedByCustomXml="next"/>
    <w:bookmarkEnd w:id="5" w:displacedByCustomXml="next"/>
    <w:bookmarkStart w:id="6" w:name="_MEU+RJ71GF11-T2_CCLinkIEfieldIOLink_1" w:displacedByCustomXml="next"/>
    <w:bookmarkEnd w:id="6" w:displacedByCustomXml="next"/>
    <w:sdt>
      <w:sdtPr>
        <w:id w:val="2124958639"/>
      </w:sdtPr>
      <w:sdtEndPr/>
      <w:sdtContent>
        <w:p w14:paraId="246F69C7" w14:textId="3ACC0782" w:rsidR="00085E02" w:rsidRPr="000925AB" w:rsidRDefault="00ED365C" w:rsidP="00B90344">
          <w:pPr>
            <w:pStyle w:val="Heading2"/>
            <w:spacing w:before="180"/>
            <w:rPr>
              <w:rStyle w:val="Instructione-Manual"/>
            </w:rPr>
          </w:pPr>
          <w:r>
            <w:rPr>
              <w:rStyle w:val="Instructione-Manual"/>
            </w:rPr>
            <w:t>P+Balluff</w:t>
          </w:r>
          <w:r w:rsidR="00350F18" w:rsidRPr="000925AB">
            <w:rPr>
              <w:rStyle w:val="Instructione-Manual"/>
            </w:rPr>
            <w:t>_CCLinkIEFieldBasicIOLinkP2</w:t>
          </w:r>
          <w:r>
            <w:rPr>
              <w:rStyle w:val="Instructione-Manual"/>
              <w:lang w:val="en-150"/>
            </w:rPr>
            <w:t>_F</w:t>
          </w:r>
        </w:p>
      </w:sdtContent>
    </w:sdt>
    <w:sdt>
      <w:sdtPr>
        <w:id w:val="-552307076"/>
      </w:sdtPr>
      <w:sdtEndPr/>
      <w:sdtContent>
        <w:p w14:paraId="6139C36B" w14:textId="77777777" w:rsidR="00085E02" w:rsidRPr="00085E02" w:rsidRDefault="00085E02" w:rsidP="00B90344">
          <w:pPr>
            <w:pStyle w:val="Heading4"/>
            <w:spacing w:before="180"/>
          </w:pPr>
          <w:r w:rsidRPr="007050F7">
            <w:t>Name</w:t>
          </w:r>
        </w:p>
      </w:sdtContent>
    </w:sdt>
    <w:sdt>
      <w:sdtPr>
        <w:id w:val="-895347130"/>
      </w:sdtPr>
      <w:sdtEndPr/>
      <w:sdtContent>
        <w:p w14:paraId="000ACEB2" w14:textId="644FEA9D" w:rsidR="00085E02" w:rsidRPr="00ED365C" w:rsidRDefault="00ED365C" w:rsidP="00085E02">
          <w:pPr>
            <w:rPr>
              <w:lang w:val="en-150"/>
            </w:rPr>
          </w:pPr>
          <w:r>
            <w:t>P+Balluff</w:t>
          </w:r>
          <w:r w:rsidR="00350F18" w:rsidRPr="00725D90">
            <w:t>_CCLinkIEFieldBasicIOLinkP</w:t>
          </w:r>
          <w:r w:rsidR="00350F18">
            <w:t>2</w:t>
          </w:r>
          <w:r>
            <w:rPr>
              <w:lang w:val="en-150"/>
            </w:rPr>
            <w:t>_F</w:t>
          </w:r>
        </w:p>
      </w:sdtContent>
    </w:sdt>
    <w:sdt>
      <w:sdtPr>
        <w:id w:val="-669792242"/>
      </w:sdtPr>
      <w:sdtEndPr/>
      <w:sdtContent>
        <w:p w14:paraId="39A82894" w14:textId="77777777" w:rsidR="00085E02" w:rsidRPr="00085E02" w:rsidRDefault="00085E02" w:rsidP="00B90344">
          <w:pPr>
            <w:pStyle w:val="Heading4"/>
            <w:spacing w:before="180"/>
          </w:pPr>
          <w:r w:rsidRPr="004F5504">
            <w:t>Overview</w:t>
          </w:r>
        </w:p>
      </w:sdtContent>
    </w:sdt>
    <w:sdt>
      <w:sdtPr>
        <w:rPr>
          <w:b w:val="0"/>
        </w:rPr>
        <w:id w:val="1076791721"/>
      </w:sdtPr>
      <w:sdtEndPr/>
      <w:sdtContent>
        <w:tbl>
          <w:tblPr>
            <w:tblStyle w:val="TableGrid"/>
            <w:tblW w:w="0" w:type="auto"/>
            <w:tblInd w:w="-8" w:type="dxa"/>
            <w:tblLook w:val="04A0" w:firstRow="1" w:lastRow="0" w:firstColumn="1" w:lastColumn="0" w:noHBand="0" w:noVBand="1"/>
          </w:tblPr>
          <w:tblGrid>
            <w:gridCol w:w="1341"/>
            <w:gridCol w:w="8295"/>
          </w:tblGrid>
          <w:sdt>
            <w:sdtPr>
              <w:rPr>
                <w:b w:val="0"/>
              </w:rPr>
              <w:id w:val="433412531"/>
            </w:sdtPr>
            <w:sdtEndPr>
              <w:rPr>
                <w:b/>
              </w:rPr>
            </w:sdtEndPr>
            <w:sdtContent>
              <w:tr w:rsidR="00085E02" w14:paraId="5D84DE11" w14:textId="77777777" w:rsidTr="009A52FF">
                <w:tc>
                  <w:tcPr>
                    <w:tcW w:w="0" w:type="auto"/>
                    <w:shd w:val="clear" w:color="auto" w:fill="A1C4E7"/>
                  </w:tcPr>
                  <w:p w14:paraId="03298C2A" w14:textId="77777777" w:rsidR="00085E02" w:rsidRDefault="00085E02" w:rsidP="00085E02">
                    <w:pPr>
                      <w:pStyle w:val="TableHeadere-Manual"/>
                    </w:pPr>
                    <w:r w:rsidRPr="004F5504">
                      <w:t>Item</w:t>
                    </w:r>
                  </w:p>
                </w:tc>
                <w:tc>
                  <w:tcPr>
                    <w:tcW w:w="0" w:type="auto"/>
                    <w:shd w:val="clear" w:color="auto" w:fill="A1C4E7"/>
                  </w:tcPr>
                  <w:p w14:paraId="6BF2D290" w14:textId="77777777" w:rsidR="00085E02" w:rsidRDefault="00085E02" w:rsidP="00085E02">
                    <w:pPr>
                      <w:pStyle w:val="TableHeadere-Manual"/>
                    </w:pPr>
                    <w:r w:rsidRPr="004F5504">
                      <w:t>Description</w:t>
                    </w:r>
                  </w:p>
                </w:tc>
              </w:tr>
            </w:sdtContent>
          </w:sdt>
          <w:sdt>
            <w:sdtPr>
              <w:id w:val="2086798962"/>
            </w:sdtPr>
            <w:sdtEndPr/>
            <w:sdtContent>
              <w:tr w:rsidR="00085E02" w14:paraId="390FCF65" w14:textId="77777777" w:rsidTr="009A52FF">
                <w:tc>
                  <w:tcPr>
                    <w:tcW w:w="0" w:type="auto"/>
                  </w:tcPr>
                  <w:p w14:paraId="4D481767" w14:textId="77777777" w:rsidR="00085E02" w:rsidRDefault="00085E02" w:rsidP="00085E02">
                    <w:r w:rsidRPr="004F5504">
                      <w:t>Function overview</w:t>
                    </w:r>
                  </w:p>
                </w:tc>
                <w:tc>
                  <w:tcPr>
                    <w:tcW w:w="0" w:type="auto"/>
                  </w:tcPr>
                  <w:p w14:paraId="61B6B377" w14:textId="6F0158A9" w:rsidR="00085E02" w:rsidRPr="006F6447" w:rsidRDefault="00E97B94" w:rsidP="00085E02">
                    <w:pPr>
                      <w:pStyle w:val="NoSpacing"/>
                    </w:pPr>
                    <w:r>
                      <w:t xml:space="preserve">Initialization and control of a Balluff Network Interface BNI CIB-508-105-Z015 CC-Link IE Field Basic IO-Link Master configured as Profile 2 (3 occupied stations), using </w:t>
                    </w:r>
                    <w:r>
                      <w:rPr>
                        <w:sz w:val="22"/>
                        <w:szCs w:val="22"/>
                      </w:rPr>
                      <w:t xml:space="preserve">the MELSEC </w:t>
                    </w:r>
                    <w:r w:rsidR="009A52FF">
                      <w:rPr>
                        <w:lang w:val="en-150"/>
                      </w:rPr>
                      <w:t>FX5U(C)/FX5UJ CPU</w:t>
                    </w:r>
                    <w:r w:rsidR="009A52FF">
                      <w:t xml:space="preserve"> </w:t>
                    </w:r>
                    <w:r w:rsidR="009A52FF">
                      <w:rPr>
                        <w:lang w:val="en-150"/>
                      </w:rPr>
                      <w:t xml:space="preserve">built-in </w:t>
                    </w:r>
                    <w:r>
                      <w:rPr>
                        <w:sz w:val="22"/>
                        <w:szCs w:val="22"/>
                      </w:rPr>
                      <w:t>Ethernet/CC-Link IE Field Basic interface</w:t>
                    </w:r>
                    <w:r w:rsidR="00085E02">
                      <w:t>.</w:t>
                    </w:r>
                  </w:p>
                </w:tc>
              </w:tr>
            </w:sdtContent>
          </w:sdt>
          <w:sdt>
            <w:sdtPr>
              <w:id w:val="-1639259056"/>
            </w:sdtPr>
            <w:sdtEndPr/>
            <w:sdtContent>
              <w:tr w:rsidR="00085E02" w14:paraId="44058C1D" w14:textId="77777777" w:rsidTr="009A52FF">
                <w:tc>
                  <w:tcPr>
                    <w:tcW w:w="0" w:type="auto"/>
                  </w:tcPr>
                  <w:p w14:paraId="2E943680" w14:textId="77777777" w:rsidR="00085E02" w:rsidRDefault="00085E02" w:rsidP="00085E02">
                    <w:r>
                      <w:t>Symbol</w:t>
                    </w:r>
                  </w:p>
                  <w:p w14:paraId="06FB9A0E" w14:textId="77777777" w:rsidR="00085E02" w:rsidRPr="004F5504" w:rsidRDefault="00085E02" w:rsidP="00085E02">
                    <w:r>
                      <w:t>[Function Block D</w:t>
                    </w:r>
                    <w:r w:rsidRPr="004F5504">
                      <w:t>iagram</w:t>
                    </w:r>
                    <w:r>
                      <w:t>]</w:t>
                    </w:r>
                  </w:p>
                </w:tc>
                <w:tc>
                  <w:tcPr>
                    <w:tcW w:w="0" w:type="auto"/>
                  </w:tcPr>
                  <w:p w14:paraId="7D51BE7C" w14:textId="77777777" w:rsidR="00085E02" w:rsidRDefault="00085E02" w:rsidP="00085E02">
                    <w:r w:rsidRPr="0011278B">
                      <w:rPr>
                        <w:noProof/>
                      </w:rPr>
                      <w:drawing>
                        <wp:inline distT="0" distB="0" distL="0" distR="0" wp14:anchorId="56206EB3" wp14:editId="6CB6B8F6">
                          <wp:extent cx="3610579" cy="9107423"/>
                          <wp:effectExtent l="0" t="0" r="9525"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Picture 135"/>
                                  <pic:cNvPicPr/>
                                </pic:nvPicPr>
                                <pic:blipFill>
                                  <a:blip r:embed="rId21"/>
                                  <a:stretch>
                                    <a:fillRect/>
                                  </a:stretch>
                                </pic:blipFill>
                                <pic:spPr>
                                  <a:xfrm>
                                    <a:off x="0" y="0"/>
                                    <a:ext cx="3610579" cy="9107423"/>
                                  </a:xfrm>
                                  <a:prstGeom prst="rect">
                                    <a:avLst/>
                                  </a:prstGeom>
                                </pic:spPr>
                              </pic:pic>
                            </a:graphicData>
                          </a:graphic>
                        </wp:inline>
                      </w:drawing>
                    </w:r>
                  </w:p>
                </w:tc>
              </w:tr>
            </w:sdtContent>
          </w:sdt>
        </w:tbl>
      </w:sdtContent>
    </w:sdt>
    <w:sdt>
      <w:sdtPr>
        <w:id w:val="2115165585"/>
      </w:sdtPr>
      <w:sdtEndPr/>
      <w:sdtContent>
        <w:p w14:paraId="23DD121F" w14:textId="77777777" w:rsidR="00085E02" w:rsidRPr="00085E02" w:rsidRDefault="00085E02" w:rsidP="00B90344">
          <w:pPr>
            <w:pStyle w:val="Heading4"/>
            <w:spacing w:before="180"/>
          </w:pPr>
          <w:r w:rsidRPr="009A79D6">
            <w:t>Labels</w:t>
          </w:r>
        </w:p>
      </w:sdtContent>
    </w:sdt>
    <w:sdt>
      <w:sdtPr>
        <w:id w:val="1913736039"/>
      </w:sdtPr>
      <w:sdtEndPr/>
      <w:sdtContent>
        <w:p w14:paraId="67903E77" w14:textId="77777777" w:rsidR="00224E13" w:rsidRPr="009A79D6" w:rsidRDefault="00224E13" w:rsidP="00224E13">
          <w:pPr>
            <w:pStyle w:val="Heading5"/>
            <w:spacing w:before="180"/>
          </w:pPr>
          <w:r>
            <w:t xml:space="preserve">Input </w:t>
          </w:r>
          <w:r w:rsidRPr="00085E02">
            <w:t>Labels</w:t>
          </w:r>
        </w:p>
      </w:sdtContent>
    </w:sdt>
    <w:sdt>
      <w:sdtPr>
        <w:rPr>
          <w:b w:val="0"/>
        </w:rPr>
        <w:id w:val="-2074799731"/>
      </w:sdtPr>
      <w:sdtEndPr/>
      <w:sdtContent>
        <w:tbl>
          <w:tblPr>
            <w:tblStyle w:val="TableGrid"/>
            <w:tblW w:w="0" w:type="auto"/>
            <w:tblInd w:w="-8" w:type="dxa"/>
            <w:tblLook w:val="04A0" w:firstRow="1" w:lastRow="0" w:firstColumn="1" w:lastColumn="0" w:noHBand="0" w:noVBand="1"/>
          </w:tblPr>
          <w:tblGrid>
            <w:gridCol w:w="506"/>
            <w:gridCol w:w="1951"/>
            <w:gridCol w:w="1228"/>
            <w:gridCol w:w="1228"/>
            <w:gridCol w:w="726"/>
            <w:gridCol w:w="3997"/>
          </w:tblGrid>
          <w:sdt>
            <w:sdtPr>
              <w:rPr>
                <w:b w:val="0"/>
              </w:rPr>
              <w:id w:val="171465495"/>
            </w:sdtPr>
            <w:sdtEndPr>
              <w:rPr>
                <w:b/>
              </w:rPr>
            </w:sdtEndPr>
            <w:sdtContent>
              <w:tr w:rsidR="00C078AE" w14:paraId="1D762297" w14:textId="77777777" w:rsidTr="00481958">
                <w:tc>
                  <w:tcPr>
                    <w:tcW w:w="0" w:type="auto"/>
                    <w:shd w:val="clear" w:color="auto" w:fill="A1C4E7"/>
                  </w:tcPr>
                  <w:p w14:paraId="23B93AB1" w14:textId="77777777" w:rsidR="00224E13" w:rsidRPr="00684975" w:rsidRDefault="00224E13" w:rsidP="00AE43B5">
                    <w:pPr>
                      <w:pStyle w:val="TableHeadere-Manual"/>
                    </w:pPr>
                    <w:r w:rsidRPr="00684975">
                      <w:t>No.</w:t>
                    </w:r>
                  </w:p>
                </w:tc>
                <w:tc>
                  <w:tcPr>
                    <w:tcW w:w="0" w:type="auto"/>
                    <w:shd w:val="clear" w:color="auto" w:fill="A1C4E7"/>
                  </w:tcPr>
                  <w:p w14:paraId="140D5B84" w14:textId="77777777" w:rsidR="00224E13" w:rsidRPr="00684975" w:rsidRDefault="00224E13" w:rsidP="00AE43B5">
                    <w:pPr>
                      <w:pStyle w:val="TableHeadere-Manual"/>
                    </w:pPr>
                    <w:r w:rsidRPr="00684975">
                      <w:t>Variable Name</w:t>
                    </w:r>
                  </w:p>
                </w:tc>
                <w:tc>
                  <w:tcPr>
                    <w:tcW w:w="0" w:type="auto"/>
                    <w:shd w:val="clear" w:color="auto" w:fill="A1C4E7"/>
                  </w:tcPr>
                  <w:p w14:paraId="5F7C87CE" w14:textId="77777777" w:rsidR="00224E13" w:rsidRPr="00FC5E50" w:rsidRDefault="00224E13" w:rsidP="00AE43B5">
                    <w:pPr>
                      <w:pStyle w:val="TableHeadere-Manual"/>
                    </w:pPr>
                    <w:r>
                      <w:t>Name</w:t>
                    </w:r>
                  </w:p>
                </w:tc>
                <w:tc>
                  <w:tcPr>
                    <w:tcW w:w="0" w:type="auto"/>
                    <w:shd w:val="clear" w:color="auto" w:fill="A1C4E7"/>
                  </w:tcPr>
                  <w:p w14:paraId="4772D429" w14:textId="77777777" w:rsidR="00224E13" w:rsidRDefault="00224E13" w:rsidP="00AE43B5">
                    <w:pPr>
                      <w:pStyle w:val="TableHeadere-Manual"/>
                    </w:pPr>
                    <w:r w:rsidRPr="00FC5E50">
                      <w:t>Data type</w:t>
                    </w:r>
                  </w:p>
                </w:tc>
                <w:tc>
                  <w:tcPr>
                    <w:tcW w:w="0" w:type="auto"/>
                    <w:shd w:val="clear" w:color="auto" w:fill="A1C4E7"/>
                  </w:tcPr>
                  <w:p w14:paraId="1B41F912" w14:textId="77777777" w:rsidR="00224E13" w:rsidRDefault="00224E13" w:rsidP="00AE43B5">
                    <w:pPr>
                      <w:pStyle w:val="TableHeadere-Manual"/>
                    </w:pPr>
                    <w:r w:rsidRPr="00FC5E50">
                      <w:t>Setting Range</w:t>
                    </w:r>
                  </w:p>
                </w:tc>
                <w:tc>
                  <w:tcPr>
                    <w:tcW w:w="0" w:type="auto"/>
                    <w:shd w:val="clear" w:color="auto" w:fill="A1C4E7"/>
                  </w:tcPr>
                  <w:p w14:paraId="4CFCE8A7" w14:textId="77777777" w:rsidR="00224E13" w:rsidRDefault="00224E13" w:rsidP="00AE43B5">
                    <w:pPr>
                      <w:pStyle w:val="TableHeadere-Manual"/>
                    </w:pPr>
                    <w:r w:rsidRPr="00FC5E50">
                      <w:t>Description</w:t>
                    </w:r>
                  </w:p>
                </w:tc>
              </w:tr>
            </w:sdtContent>
          </w:sdt>
          <w:sdt>
            <w:sdtPr>
              <w:id w:val="-884873093"/>
            </w:sdtPr>
            <w:sdtEndPr/>
            <w:sdtContent>
              <w:tr w:rsidR="00C078AE" w14:paraId="7CAFDB85" w14:textId="77777777" w:rsidTr="00481958">
                <w:tc>
                  <w:tcPr>
                    <w:tcW w:w="0" w:type="auto"/>
                  </w:tcPr>
                  <w:p w14:paraId="5819BF1D" w14:textId="77777777" w:rsidR="00224E13" w:rsidRDefault="00224E13" w:rsidP="00AE43B5">
                    <w:pPr>
                      <w:tabs>
                        <w:tab w:val="left" w:pos="3450"/>
                      </w:tabs>
                    </w:pPr>
                    <w:r>
                      <w:t>(1)</w:t>
                    </w:r>
                  </w:p>
                </w:tc>
                <w:tc>
                  <w:tcPr>
                    <w:tcW w:w="0" w:type="auto"/>
                  </w:tcPr>
                  <w:p w14:paraId="6EC5A794" w14:textId="77777777" w:rsidR="00224E13" w:rsidRPr="00FC5E50" w:rsidRDefault="00224E13" w:rsidP="00AE43B5">
                    <w:r w:rsidRPr="00B84DE9">
                      <w:t>i_b</w:t>
                    </w:r>
                    <w:r>
                      <w:t>EN</w:t>
                    </w:r>
                  </w:p>
                </w:tc>
                <w:tc>
                  <w:tcPr>
                    <w:tcW w:w="0" w:type="auto"/>
                  </w:tcPr>
                  <w:p w14:paraId="2FBAD61F" w14:textId="092BBA75" w:rsidR="00224E13" w:rsidRPr="00A006D5" w:rsidRDefault="006D2CE2" w:rsidP="00AE43B5">
                    <w:r>
                      <w:t>CC-Link IE Field Basic IO-Link Master</w:t>
                    </w:r>
                    <w:r w:rsidR="00224E13">
                      <w:t xml:space="preserve"> control enable/disable command</w:t>
                    </w:r>
                  </w:p>
                </w:tc>
                <w:tc>
                  <w:tcPr>
                    <w:tcW w:w="0" w:type="auto"/>
                  </w:tcPr>
                  <w:p w14:paraId="2DB538C2" w14:textId="77777777" w:rsidR="00224E13" w:rsidRPr="00FC5E50" w:rsidRDefault="00224E13" w:rsidP="00AE43B5">
                    <w:r>
                      <w:t>Bit</w:t>
                    </w:r>
                  </w:p>
                </w:tc>
                <w:tc>
                  <w:tcPr>
                    <w:tcW w:w="0" w:type="auto"/>
                  </w:tcPr>
                  <w:p w14:paraId="1C4F279F" w14:textId="77777777" w:rsidR="00224E13" w:rsidRDefault="00224E13" w:rsidP="00AE43B5">
                    <w:r>
                      <w:t>ON, OFF</w:t>
                    </w:r>
                  </w:p>
                </w:tc>
                <w:tc>
                  <w:tcPr>
                    <w:tcW w:w="0" w:type="auto"/>
                  </w:tcPr>
                  <w:p w14:paraId="6DBFD324" w14:textId="77777777" w:rsidR="00805328" w:rsidRDefault="00805328" w:rsidP="00805328">
                    <w:r>
                      <w:t>ON: Control of the BNI CIB-508-105-Z015 CC-Link IE Field Basic IO-Link Master is enabled.</w:t>
                    </w:r>
                  </w:p>
                  <w:p w14:paraId="27979159" w14:textId="7313F4C0" w:rsidR="00224E13" w:rsidRPr="00A57988" w:rsidRDefault="00805328" w:rsidP="00805328">
                    <w:pPr>
                      <w:pStyle w:val="NoSpacing"/>
                    </w:pPr>
                    <w:r>
                      <w:t>OFF: Control of the BNI CIB-508-105-Z015 CC-Link IE Field Basic IO-Link Master is disabled.</w:t>
                    </w:r>
                  </w:p>
                </w:tc>
              </w:tr>
            </w:sdtContent>
          </w:sdt>
          <w:sdt>
            <w:sdtPr>
              <w:id w:val="457922258"/>
            </w:sdtPr>
            <w:sdtEndPr/>
            <w:sdtContent>
              <w:tr w:rsidR="00C078AE" w14:paraId="043308AE" w14:textId="77777777" w:rsidTr="00481958">
                <w:tc>
                  <w:tcPr>
                    <w:tcW w:w="0" w:type="auto"/>
                  </w:tcPr>
                  <w:p w14:paraId="01857581" w14:textId="3211F6A6" w:rsidR="007A4B5F" w:rsidRDefault="007A4B5F" w:rsidP="007A4B5F">
                    <w:pPr>
                      <w:tabs>
                        <w:tab w:val="left" w:pos="3450"/>
                      </w:tabs>
                    </w:pPr>
                    <w:r>
                      <w:t>(2)</w:t>
                    </w:r>
                  </w:p>
                </w:tc>
                <w:tc>
                  <w:tcPr>
                    <w:tcW w:w="0" w:type="auto"/>
                  </w:tcPr>
                  <w:p w14:paraId="77F996D3" w14:textId="2B9A11F4" w:rsidR="007A4B5F" w:rsidRPr="00FC5E50" w:rsidRDefault="007A4B5F" w:rsidP="007A4B5F">
                    <w:r w:rsidRPr="00B84DE9">
                      <w:t>i_u</w:t>
                    </w:r>
                    <w:r>
                      <w:t>StationNumber</w:t>
                    </w:r>
                  </w:p>
                </w:tc>
                <w:tc>
                  <w:tcPr>
                    <w:tcW w:w="0" w:type="auto"/>
                  </w:tcPr>
                  <w:p w14:paraId="3D1C0900" w14:textId="42C95E51" w:rsidR="007A4B5F" w:rsidRPr="00746456" w:rsidRDefault="00867072" w:rsidP="007A4B5F">
                    <w:r>
                      <w:t>IO-Link Master station number</w:t>
                    </w:r>
                  </w:p>
                </w:tc>
                <w:tc>
                  <w:tcPr>
                    <w:tcW w:w="0" w:type="auto"/>
                  </w:tcPr>
                  <w:p w14:paraId="77921D0A" w14:textId="59FB8366" w:rsidR="007A4B5F" w:rsidRPr="00FC5E50" w:rsidRDefault="007A4B5F" w:rsidP="007A4B5F">
                    <w:r w:rsidRPr="00330233">
                      <w:t>Word [Unsigned]/Bit String [16-bit]</w:t>
                    </w:r>
                  </w:p>
                </w:tc>
                <w:tc>
                  <w:tcPr>
                    <w:tcW w:w="0" w:type="auto"/>
                  </w:tcPr>
                  <w:p w14:paraId="3B70F2E2" w14:textId="737B5064" w:rsidR="007A4B5F" w:rsidRPr="005A3438" w:rsidRDefault="007A4B5F" w:rsidP="007A4B5F">
                    <w:pPr>
                      <w:rPr>
                        <w:lang w:val="en-150"/>
                      </w:rPr>
                    </w:pPr>
                    <w:r>
                      <w:t xml:space="preserve">1 to </w:t>
                    </w:r>
                    <w:r w:rsidR="005A3438">
                      <w:rPr>
                        <w:lang w:val="en-150"/>
                      </w:rPr>
                      <w:t>16</w:t>
                    </w:r>
                  </w:p>
                </w:tc>
                <w:tc>
                  <w:tcPr>
                    <w:tcW w:w="0" w:type="auto"/>
                  </w:tcPr>
                  <w:p w14:paraId="77229174" w14:textId="69807D04" w:rsidR="007A4B5F" w:rsidRDefault="007A4B5F" w:rsidP="007A4B5F">
                    <w:r>
                      <w:t>Specify the CC-Link IEF Basic station number of the BNI CIB-508-105-Z015 CC-Link IE Field Basic IO-Link Master.</w:t>
                    </w:r>
                  </w:p>
                </w:tc>
              </w:tr>
            </w:sdtContent>
          </w:sdt>
          <w:sdt>
            <w:sdtPr>
              <w:id w:val="221642582"/>
            </w:sdtPr>
            <w:sdtEndPr/>
            <w:sdtContent>
              <w:tr w:rsidR="00C078AE" w14:paraId="0FA35B85" w14:textId="77777777" w:rsidTr="00481958">
                <w:tc>
                  <w:tcPr>
                    <w:tcW w:w="0" w:type="auto"/>
                  </w:tcPr>
                  <w:p w14:paraId="34E0A04D" w14:textId="77777777" w:rsidR="00224E13" w:rsidRDefault="00224E13" w:rsidP="00AE43B5">
                    <w:pPr>
                      <w:tabs>
                        <w:tab w:val="left" w:pos="3450"/>
                      </w:tabs>
                    </w:pPr>
                    <w:r>
                      <w:t>(3)</w:t>
                    </w:r>
                  </w:p>
                </w:tc>
                <w:tc>
                  <w:tcPr>
                    <w:tcW w:w="0" w:type="auto"/>
                  </w:tcPr>
                  <w:p w14:paraId="28728071" w14:textId="77777777" w:rsidR="00224E13" w:rsidRPr="004D0C8E" w:rsidRDefault="00224E13" w:rsidP="00AE43B5">
                    <w:r w:rsidRPr="004D0C8E">
                      <w:t>i_uIOLinesDirection</w:t>
                    </w:r>
                  </w:p>
                </w:tc>
                <w:tc>
                  <w:tcPr>
                    <w:tcW w:w="0" w:type="auto"/>
                  </w:tcPr>
                  <w:p w14:paraId="4BB63A0E" w14:textId="77777777" w:rsidR="00224E13" w:rsidRDefault="00224E13" w:rsidP="00AE43B5">
                    <w:r>
                      <w:t>IO lines Direction</w:t>
                    </w:r>
                  </w:p>
                </w:tc>
                <w:tc>
                  <w:tcPr>
                    <w:tcW w:w="0" w:type="auto"/>
                  </w:tcPr>
                  <w:p w14:paraId="28DDFE1C" w14:textId="77777777" w:rsidR="00224E13" w:rsidRPr="004D0C8E" w:rsidRDefault="00224E13" w:rsidP="00AE43B5">
                    <w:r w:rsidRPr="004D0C8E">
                      <w:t>Word [Unsigned]/Bit String [16-bit]</w:t>
                    </w:r>
                  </w:p>
                </w:tc>
                <w:tc>
                  <w:tcPr>
                    <w:tcW w:w="0" w:type="auto"/>
                  </w:tcPr>
                  <w:p w14:paraId="676A3589" w14:textId="77777777" w:rsidR="00224E13" w:rsidRDefault="00224E13" w:rsidP="00AE43B5">
                    <w:r>
                      <w:t>0000h to FFFFh</w:t>
                    </w:r>
                  </w:p>
                </w:tc>
                <w:tc>
                  <w:tcPr>
                    <w:tcW w:w="0" w:type="auto"/>
                  </w:tcPr>
                  <w:p w14:paraId="7094BFE7" w14:textId="1A7825D4" w:rsidR="00224E13" w:rsidRDefault="00224E13" w:rsidP="00AE43B5">
                    <w:r>
                      <w:t xml:space="preserve">Select the direction (digital input or output) for each I/O signal line corresponding to the BNI </w:t>
                    </w:r>
                    <w:r w:rsidR="0068116A">
                      <w:t>CIB-508</w:t>
                    </w:r>
                    <w:r>
                      <w:t xml:space="preserve">-105-Z015 </w:t>
                    </w:r>
                    <w:r w:rsidR="006D2CE2">
                      <w:t>CC-Link IE Field Basic IO-Link Master</w:t>
                    </w:r>
                    <w:r>
                      <w:t xml:space="preserve"> ports.</w:t>
                    </w:r>
                  </w:p>
                  <w:p w14:paraId="1592F9C8" w14:textId="77777777" w:rsidR="00224E13" w:rsidRDefault="00224E13" w:rsidP="00AE43B5">
                    <w:pPr>
                      <w:pStyle w:val="NoSpacing"/>
                      <w:numPr>
                        <w:ilvl w:val="0"/>
                        <w:numId w:val="15"/>
                      </w:numPr>
                    </w:pPr>
                    <w:r>
                      <w:t>0: Digital input</w:t>
                    </w:r>
                  </w:p>
                  <w:p w14:paraId="428520AF" w14:textId="77777777" w:rsidR="00224E13" w:rsidRPr="00B433DD" w:rsidRDefault="00224E13" w:rsidP="00AE43B5">
                    <w:pPr>
                      <w:pStyle w:val="NoSpacing"/>
                      <w:numPr>
                        <w:ilvl w:val="0"/>
                        <w:numId w:val="15"/>
                      </w:numPr>
                    </w:pPr>
                    <w:r>
                      <w:t>1: Digital output</w:t>
                    </w:r>
                  </w:p>
                  <w:p w14:paraId="0843A7CE" w14:textId="77777777" w:rsidR="00224E13" w:rsidRDefault="00224E13" w:rsidP="00AE43B5">
                    <w:pPr>
                      <w:pStyle w:val="NoSpacing"/>
                      <w:rPr>
                        <w:noProof/>
                      </w:rPr>
                    </w:pPr>
                    <w:r>
                      <w:rPr>
                        <w:noProof/>
                      </w:rPr>
                      <w:t xml:space="preserve"> </w:t>
                    </w:r>
                    <w:r w:rsidRPr="004D0C8E">
                      <w:rPr>
                        <w:noProof/>
                      </w:rPr>
                      <w:drawing>
                        <wp:inline distT="0" distB="0" distL="0" distR="0" wp14:anchorId="018DE223" wp14:editId="3B2918A1">
                          <wp:extent cx="3477600" cy="550800"/>
                          <wp:effectExtent l="0" t="0" r="0" b="190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477600" cy="550800"/>
                                  </a:xfrm>
                                  <a:prstGeom prst="rect">
                                    <a:avLst/>
                                  </a:prstGeom>
                                </pic:spPr>
                              </pic:pic>
                            </a:graphicData>
                          </a:graphic>
                        </wp:inline>
                      </w:drawing>
                    </w:r>
                  </w:p>
                  <w:p w14:paraId="26892F3A" w14:textId="77777777" w:rsidR="00224E13" w:rsidRDefault="00224E13" w:rsidP="00AE43B5">
                    <w:pPr>
                      <w:pStyle w:val="NoSpacing"/>
                      <w:rPr>
                        <w:noProof/>
                      </w:rPr>
                    </w:pPr>
                    <w:r>
                      <w:rPr>
                        <w:noProof/>
                      </w:rPr>
                      <w:t>b0: Port direction for Port 0 Pin 4</w:t>
                    </w:r>
                  </w:p>
                  <w:p w14:paraId="77E5900B" w14:textId="77777777" w:rsidR="00224E13" w:rsidRDefault="00224E13" w:rsidP="00AE43B5">
                    <w:pPr>
                      <w:pStyle w:val="NoSpacing"/>
                      <w:rPr>
                        <w:noProof/>
                      </w:rPr>
                    </w:pPr>
                    <w:r>
                      <w:rPr>
                        <w:noProof/>
                      </w:rPr>
                      <w:t>b1: Port direction for Port 0 Pin 2</w:t>
                    </w:r>
                  </w:p>
                  <w:p w14:paraId="3CD3FD3E" w14:textId="77777777" w:rsidR="00224E13" w:rsidRDefault="00224E13" w:rsidP="00AE43B5">
                    <w:pPr>
                      <w:pStyle w:val="NoSpacing"/>
                      <w:rPr>
                        <w:noProof/>
                      </w:rPr>
                    </w:pPr>
                    <w:r>
                      <w:rPr>
                        <w:noProof/>
                      </w:rPr>
                      <w:t>b2: Port direction for Port 1 Pin 4</w:t>
                    </w:r>
                  </w:p>
                  <w:p w14:paraId="2BA7081E" w14:textId="77777777" w:rsidR="00224E13" w:rsidRDefault="00224E13" w:rsidP="00AE43B5">
                    <w:pPr>
                      <w:pStyle w:val="NoSpacing"/>
                      <w:rPr>
                        <w:noProof/>
                      </w:rPr>
                    </w:pPr>
                    <w:r>
                      <w:rPr>
                        <w:noProof/>
                      </w:rPr>
                      <w:t>b3: Port direction for Port 1 Pin 2</w:t>
                    </w:r>
                  </w:p>
                  <w:p w14:paraId="41EF4383" w14:textId="77777777" w:rsidR="00224E13" w:rsidRDefault="00224E13" w:rsidP="00AE43B5">
                    <w:pPr>
                      <w:pStyle w:val="NoSpacing"/>
                      <w:ind w:left="840"/>
                      <w:rPr>
                        <w:noProof/>
                      </w:rPr>
                    </w:pPr>
                    <w:r>
                      <w:rPr>
                        <w:noProof/>
                      </w:rPr>
                      <w:t>.</w:t>
                    </w:r>
                  </w:p>
                  <w:p w14:paraId="12FDBF8D" w14:textId="77777777" w:rsidR="00224E13" w:rsidRDefault="00224E13" w:rsidP="00AE43B5">
                    <w:pPr>
                      <w:pStyle w:val="NoSpacing"/>
                      <w:ind w:left="840"/>
                      <w:rPr>
                        <w:noProof/>
                      </w:rPr>
                    </w:pPr>
                    <w:r>
                      <w:rPr>
                        <w:noProof/>
                      </w:rPr>
                      <w:t>.</w:t>
                    </w:r>
                  </w:p>
                  <w:p w14:paraId="2BAA3839" w14:textId="77777777" w:rsidR="00224E13" w:rsidRDefault="00224E13" w:rsidP="00AE43B5">
                    <w:pPr>
                      <w:pStyle w:val="NoSpacing"/>
                      <w:ind w:left="840"/>
                      <w:rPr>
                        <w:noProof/>
                      </w:rPr>
                    </w:pPr>
                    <w:r>
                      <w:rPr>
                        <w:noProof/>
                      </w:rPr>
                      <w:t>.</w:t>
                    </w:r>
                  </w:p>
                  <w:p w14:paraId="3C3BBECB" w14:textId="77777777" w:rsidR="00224E13" w:rsidRDefault="00224E13" w:rsidP="00AE43B5">
                    <w:pPr>
                      <w:pStyle w:val="NoSpacing"/>
                      <w:rPr>
                        <w:noProof/>
                      </w:rPr>
                    </w:pPr>
                    <w:r>
                      <w:rPr>
                        <w:noProof/>
                      </w:rPr>
                      <w:t>b14: Port direction for Port 7 Pin 4</w:t>
                    </w:r>
                  </w:p>
                  <w:p w14:paraId="5B1354A6" w14:textId="77777777" w:rsidR="00224E13" w:rsidRPr="004D0C8E" w:rsidRDefault="00224E13" w:rsidP="00AE43B5">
                    <w:pPr>
                      <w:pStyle w:val="NoSpacing"/>
                    </w:pPr>
                    <w:r>
                      <w:rPr>
                        <w:noProof/>
                      </w:rPr>
                      <w:t>b15: Port direction for Port 7 Pin 2</w:t>
                    </w:r>
                  </w:p>
                </w:tc>
              </w:tr>
            </w:sdtContent>
          </w:sdt>
          <w:sdt>
            <w:sdtPr>
              <w:id w:val="148946775"/>
            </w:sdtPr>
            <w:sdtEndPr/>
            <w:sdtContent>
              <w:tr w:rsidR="00C078AE" w14:paraId="36971A60" w14:textId="77777777" w:rsidTr="00481958">
                <w:tc>
                  <w:tcPr>
                    <w:tcW w:w="0" w:type="auto"/>
                  </w:tcPr>
                  <w:p w14:paraId="08FAB06C" w14:textId="77777777" w:rsidR="00224E13" w:rsidRDefault="00224E13" w:rsidP="00AE43B5">
                    <w:pPr>
                      <w:tabs>
                        <w:tab w:val="left" w:pos="3450"/>
                      </w:tabs>
                    </w:pPr>
                    <w:r>
                      <w:t>(4)</w:t>
                    </w:r>
                  </w:p>
                </w:tc>
                <w:tc>
                  <w:tcPr>
                    <w:tcW w:w="0" w:type="auto"/>
                  </w:tcPr>
                  <w:p w14:paraId="144ECE11" w14:textId="77777777" w:rsidR="00224E13" w:rsidRPr="004D0C8E" w:rsidRDefault="00224E13" w:rsidP="00AE43B5">
                    <w:r w:rsidRPr="000B15DE">
                      <w:t>i_uDigitalOutputs</w:t>
                    </w:r>
                  </w:p>
                </w:tc>
                <w:tc>
                  <w:tcPr>
                    <w:tcW w:w="0" w:type="auto"/>
                  </w:tcPr>
                  <w:p w14:paraId="2E4429CF" w14:textId="77777777" w:rsidR="00224E13" w:rsidRDefault="00224E13" w:rsidP="00AE43B5">
                    <w:r>
                      <w:t>Digital outputs</w:t>
                    </w:r>
                  </w:p>
                </w:tc>
                <w:tc>
                  <w:tcPr>
                    <w:tcW w:w="0" w:type="auto"/>
                  </w:tcPr>
                  <w:p w14:paraId="0804B68E" w14:textId="77777777" w:rsidR="00224E13" w:rsidRPr="004D0C8E" w:rsidRDefault="00224E13" w:rsidP="00AE43B5">
                    <w:r w:rsidRPr="006B3F8E">
                      <w:t>Word [Unsigned]/Bit String [16-bit]</w:t>
                    </w:r>
                  </w:p>
                </w:tc>
                <w:tc>
                  <w:tcPr>
                    <w:tcW w:w="0" w:type="auto"/>
                  </w:tcPr>
                  <w:p w14:paraId="37DC1C96" w14:textId="77777777" w:rsidR="00224E13" w:rsidRDefault="00224E13" w:rsidP="00AE43B5">
                    <w:r>
                      <w:t>0000h to FFFFh</w:t>
                    </w:r>
                  </w:p>
                </w:tc>
                <w:tc>
                  <w:tcPr>
                    <w:tcW w:w="0" w:type="auto"/>
                  </w:tcPr>
                  <w:p w14:paraId="12416669" w14:textId="2A615C96" w:rsidR="00224E13" w:rsidRDefault="00224E13" w:rsidP="00AE43B5">
                    <w:r>
                      <w:t xml:space="preserve">Specify the digital output data that will be written to the digital output signal lines (Pin 2 and Pin 4) of each BNI </w:t>
                    </w:r>
                    <w:r w:rsidR="0068116A">
                      <w:t>CIB-508</w:t>
                    </w:r>
                    <w:r>
                      <w:t xml:space="preserve">-105-Z015 </w:t>
                    </w:r>
                    <w:r w:rsidR="006D2CE2">
                      <w:t>CC-Link IE Field Basic IO-Link Master</w:t>
                    </w:r>
                    <w:r>
                      <w:t xml:space="preserve"> port.</w:t>
                    </w:r>
                  </w:p>
                  <w:p w14:paraId="72027B4B" w14:textId="77777777" w:rsidR="00224E13" w:rsidRDefault="00224E13" w:rsidP="00AE43B5">
                    <w:pPr>
                      <w:pStyle w:val="NoSpacing"/>
                      <w:numPr>
                        <w:ilvl w:val="0"/>
                        <w:numId w:val="15"/>
                      </w:numPr>
                    </w:pPr>
                    <w:r>
                      <w:t>0: Digital output signal set to OFF</w:t>
                    </w:r>
                  </w:p>
                  <w:p w14:paraId="6440F271" w14:textId="77777777" w:rsidR="00224E13" w:rsidRPr="00B41C82" w:rsidRDefault="00224E13" w:rsidP="00AE43B5">
                    <w:pPr>
                      <w:pStyle w:val="NoSpacing"/>
                      <w:numPr>
                        <w:ilvl w:val="0"/>
                        <w:numId w:val="15"/>
                      </w:numPr>
                    </w:pPr>
                    <w:r>
                      <w:t>1: Digital output signal set to ON</w:t>
                    </w:r>
                  </w:p>
                  <w:p w14:paraId="2AA1BF2E" w14:textId="77777777" w:rsidR="00224E13" w:rsidRDefault="00224E13" w:rsidP="00AE43B5">
                    <w:pPr>
                      <w:pStyle w:val="NoSpacing"/>
                    </w:pPr>
                    <w:r w:rsidRPr="006B3F8E">
                      <w:rPr>
                        <w:noProof/>
                      </w:rPr>
                      <w:drawing>
                        <wp:inline distT="0" distB="0" distL="0" distR="0" wp14:anchorId="32A2B002" wp14:editId="264701AA">
                          <wp:extent cx="3477600" cy="550800"/>
                          <wp:effectExtent l="0" t="0" r="0" b="1905"/>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477600" cy="550800"/>
                                  </a:xfrm>
                                  <a:prstGeom prst="rect">
                                    <a:avLst/>
                                  </a:prstGeom>
                                </pic:spPr>
                              </pic:pic>
                            </a:graphicData>
                          </a:graphic>
                        </wp:inline>
                      </w:drawing>
                    </w:r>
                  </w:p>
                  <w:p w14:paraId="1A30114B" w14:textId="77777777" w:rsidR="00224E13" w:rsidRDefault="00224E13" w:rsidP="00AE43B5">
                    <w:pPr>
                      <w:pStyle w:val="NoSpacing"/>
                      <w:rPr>
                        <w:noProof/>
                      </w:rPr>
                    </w:pPr>
                    <w:r>
                      <w:rPr>
                        <w:noProof/>
                      </w:rPr>
                      <w:t>b0: Digital output signal Port 0 Pin 4</w:t>
                    </w:r>
                  </w:p>
                  <w:p w14:paraId="41142BF5" w14:textId="77777777" w:rsidR="00224E13" w:rsidRDefault="00224E13" w:rsidP="00AE43B5">
                    <w:pPr>
                      <w:pStyle w:val="NoSpacing"/>
                      <w:rPr>
                        <w:noProof/>
                      </w:rPr>
                    </w:pPr>
                    <w:r>
                      <w:rPr>
                        <w:noProof/>
                      </w:rPr>
                      <w:t>b1: Digital output signal Port 0 Pin 2</w:t>
                    </w:r>
                  </w:p>
                  <w:p w14:paraId="3DE73B4F" w14:textId="77777777" w:rsidR="00224E13" w:rsidRDefault="00224E13" w:rsidP="00AE43B5">
                    <w:pPr>
                      <w:pStyle w:val="NoSpacing"/>
                      <w:rPr>
                        <w:noProof/>
                      </w:rPr>
                    </w:pPr>
                    <w:r>
                      <w:rPr>
                        <w:noProof/>
                      </w:rPr>
                      <w:t>b2: Digital output signal Port 1 Pin 4</w:t>
                    </w:r>
                  </w:p>
                  <w:p w14:paraId="6ADB0F5A" w14:textId="77777777" w:rsidR="00224E13" w:rsidRDefault="00224E13" w:rsidP="00AE43B5">
                    <w:pPr>
                      <w:pStyle w:val="NoSpacing"/>
                      <w:rPr>
                        <w:noProof/>
                      </w:rPr>
                    </w:pPr>
                    <w:r>
                      <w:rPr>
                        <w:noProof/>
                      </w:rPr>
                      <w:t>b3: Digital output signal Port 1 Pin 2</w:t>
                    </w:r>
                  </w:p>
                  <w:p w14:paraId="70E8DEBD" w14:textId="77777777" w:rsidR="00224E13" w:rsidRDefault="00224E13" w:rsidP="00AE43B5">
                    <w:pPr>
                      <w:pStyle w:val="NoSpacing"/>
                      <w:ind w:left="840"/>
                      <w:rPr>
                        <w:noProof/>
                      </w:rPr>
                    </w:pPr>
                    <w:r>
                      <w:rPr>
                        <w:noProof/>
                      </w:rPr>
                      <w:t>.</w:t>
                    </w:r>
                  </w:p>
                  <w:p w14:paraId="30B5D9FE" w14:textId="77777777" w:rsidR="00224E13" w:rsidRDefault="00224E13" w:rsidP="00AE43B5">
                    <w:pPr>
                      <w:pStyle w:val="NoSpacing"/>
                      <w:ind w:left="840"/>
                      <w:rPr>
                        <w:noProof/>
                      </w:rPr>
                    </w:pPr>
                    <w:r>
                      <w:rPr>
                        <w:noProof/>
                      </w:rPr>
                      <w:t>.</w:t>
                    </w:r>
                  </w:p>
                  <w:p w14:paraId="4B78BD50" w14:textId="77777777" w:rsidR="00224E13" w:rsidRDefault="00224E13" w:rsidP="00AE43B5">
                    <w:pPr>
                      <w:pStyle w:val="NoSpacing"/>
                      <w:ind w:left="840"/>
                      <w:rPr>
                        <w:noProof/>
                      </w:rPr>
                    </w:pPr>
                    <w:r>
                      <w:rPr>
                        <w:noProof/>
                      </w:rPr>
                      <w:t>.</w:t>
                    </w:r>
                  </w:p>
                  <w:p w14:paraId="7203904F" w14:textId="77777777" w:rsidR="00224E13" w:rsidRDefault="00224E13" w:rsidP="00AE43B5">
                    <w:pPr>
                      <w:pStyle w:val="NoSpacing"/>
                      <w:rPr>
                        <w:noProof/>
                      </w:rPr>
                    </w:pPr>
                    <w:r>
                      <w:rPr>
                        <w:noProof/>
                      </w:rPr>
                      <w:t>b14: Digital output signal Port 7 Pin 4</w:t>
                    </w:r>
                  </w:p>
                  <w:p w14:paraId="0DC41645" w14:textId="77777777" w:rsidR="00224E13" w:rsidRPr="006B3F8E" w:rsidRDefault="00224E13" w:rsidP="00AE43B5">
                    <w:pPr>
                      <w:pStyle w:val="NoSpacing"/>
                    </w:pPr>
                    <w:r>
                      <w:rPr>
                        <w:noProof/>
                      </w:rPr>
                      <w:t>b15: Digital output signal Port 7 Pin 2</w:t>
                    </w:r>
                  </w:p>
                </w:tc>
              </w:tr>
            </w:sdtContent>
          </w:sdt>
          <w:sdt>
            <w:sdtPr>
              <w:id w:val="-560173762"/>
            </w:sdtPr>
            <w:sdtEndPr/>
            <w:sdtContent>
              <w:tr w:rsidR="00C078AE" w14:paraId="2B297342" w14:textId="77777777" w:rsidTr="00481958">
                <w:tc>
                  <w:tcPr>
                    <w:tcW w:w="0" w:type="auto"/>
                  </w:tcPr>
                  <w:p w14:paraId="5DDBAF63" w14:textId="77777777" w:rsidR="00224E13" w:rsidRDefault="00224E13" w:rsidP="00AE43B5">
                    <w:pPr>
                      <w:tabs>
                        <w:tab w:val="left" w:pos="3450"/>
                      </w:tabs>
                    </w:pPr>
                    <w:r>
                      <w:t>(5)</w:t>
                    </w:r>
                  </w:p>
                </w:tc>
                <w:tc>
                  <w:tcPr>
                    <w:tcW w:w="0" w:type="auto"/>
                  </w:tcPr>
                  <w:p w14:paraId="4FE452FD" w14:textId="77777777" w:rsidR="00224E13" w:rsidRPr="004D0C8E" w:rsidRDefault="00224E13" w:rsidP="00AE43B5">
                    <w:r w:rsidRPr="000B15DE">
                      <w:t>i_uIOLinkPortsEnable</w:t>
                    </w:r>
                  </w:p>
                </w:tc>
                <w:tc>
                  <w:tcPr>
                    <w:tcW w:w="0" w:type="auto"/>
                  </w:tcPr>
                  <w:p w14:paraId="05508E94" w14:textId="77777777" w:rsidR="00224E13" w:rsidRDefault="00224E13" w:rsidP="00AE43B5">
                    <w:r>
                      <w:t>Ports operating mode</w:t>
                    </w:r>
                  </w:p>
                </w:tc>
                <w:tc>
                  <w:tcPr>
                    <w:tcW w:w="0" w:type="auto"/>
                  </w:tcPr>
                  <w:p w14:paraId="7E7A6EFF" w14:textId="77777777" w:rsidR="00224E13" w:rsidRPr="004D0C8E" w:rsidRDefault="00224E13" w:rsidP="00AE43B5">
                    <w:r w:rsidRPr="006B3F8E">
                      <w:t>Word [Unsigned]/Bit String [16-bit]</w:t>
                    </w:r>
                  </w:p>
                </w:tc>
                <w:tc>
                  <w:tcPr>
                    <w:tcW w:w="0" w:type="auto"/>
                  </w:tcPr>
                  <w:p w14:paraId="3A01256C" w14:textId="77777777" w:rsidR="00224E13" w:rsidRDefault="00224E13" w:rsidP="00AE43B5">
                    <w:r>
                      <w:t>0000h to FFFFh</w:t>
                    </w:r>
                  </w:p>
                </w:tc>
                <w:tc>
                  <w:tcPr>
                    <w:tcW w:w="0" w:type="auto"/>
                  </w:tcPr>
                  <w:p w14:paraId="59057294" w14:textId="7D773492" w:rsidR="00224E13" w:rsidRDefault="00224E13" w:rsidP="00AE43B5">
                    <w:r>
                      <w:t xml:space="preserve">Select the operating mode (IO-Link mode or Digital I/O mode) for each BNI </w:t>
                    </w:r>
                    <w:r w:rsidR="0068116A">
                      <w:t>CIB-508</w:t>
                    </w:r>
                    <w:r>
                      <w:t xml:space="preserve">-105-Z015 </w:t>
                    </w:r>
                    <w:r w:rsidR="006D2CE2">
                      <w:t>CC-Link IE Field Basic IO-Link Master</w:t>
                    </w:r>
                    <w:r>
                      <w:t xml:space="preserve"> IO-Link compatible port.</w:t>
                    </w:r>
                  </w:p>
                  <w:p w14:paraId="41098982" w14:textId="77777777" w:rsidR="00224E13" w:rsidRDefault="00224E13" w:rsidP="00AE43B5">
                    <w:pPr>
                      <w:pStyle w:val="NoSpacing"/>
                      <w:numPr>
                        <w:ilvl w:val="0"/>
                        <w:numId w:val="15"/>
                      </w:numPr>
                    </w:pPr>
                    <w:r>
                      <w:t>0: Digital I/O operating mode</w:t>
                    </w:r>
                  </w:p>
                  <w:p w14:paraId="25ED0FBA" w14:textId="77777777" w:rsidR="00224E13" w:rsidRPr="00B41C82" w:rsidRDefault="00224E13" w:rsidP="00AE43B5">
                    <w:pPr>
                      <w:pStyle w:val="NoSpacing"/>
                      <w:numPr>
                        <w:ilvl w:val="0"/>
                        <w:numId w:val="15"/>
                      </w:numPr>
                    </w:pPr>
                    <w:r>
                      <w:t>1: IO-Link operating mode</w:t>
                    </w:r>
                  </w:p>
                  <w:p w14:paraId="128121B3" w14:textId="77777777" w:rsidR="00224E13" w:rsidRDefault="00224E13" w:rsidP="00AE43B5">
                    <w:pPr>
                      <w:pStyle w:val="NoSpacing"/>
                    </w:pPr>
                    <w:r w:rsidRPr="00A74944">
                      <w:rPr>
                        <w:noProof/>
                      </w:rPr>
                      <w:drawing>
                        <wp:inline distT="0" distB="0" distL="0" distR="0" wp14:anchorId="0D178E6F" wp14:editId="5BBFEA3A">
                          <wp:extent cx="3477600" cy="1008000"/>
                          <wp:effectExtent l="0" t="0" r="8890" b="190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77600" cy="1008000"/>
                                  </a:xfrm>
                                  <a:prstGeom prst="rect">
                                    <a:avLst/>
                                  </a:prstGeom>
                                </pic:spPr>
                              </pic:pic>
                            </a:graphicData>
                          </a:graphic>
                        </wp:inline>
                      </w:drawing>
                    </w:r>
                  </w:p>
                  <w:p w14:paraId="7EF67C4E" w14:textId="77777777" w:rsidR="00224E13" w:rsidRDefault="00224E13" w:rsidP="00AE43B5">
                    <w:pPr>
                      <w:pStyle w:val="NoSpacing"/>
                      <w:rPr>
                        <w:noProof/>
                      </w:rPr>
                    </w:pPr>
                    <w:r>
                      <w:rPr>
                        <w:noProof/>
                      </w:rPr>
                      <w:t>b0: IO-Link Port 0 enable</w:t>
                    </w:r>
                  </w:p>
                  <w:p w14:paraId="510BC9F3" w14:textId="77777777" w:rsidR="00224E13" w:rsidRDefault="00224E13" w:rsidP="00AE43B5">
                    <w:pPr>
                      <w:pStyle w:val="NoSpacing"/>
                      <w:rPr>
                        <w:noProof/>
                      </w:rPr>
                    </w:pPr>
                    <w:r>
                      <w:rPr>
                        <w:noProof/>
                      </w:rPr>
                      <w:t>b1: IO-Link Port 1 enable</w:t>
                    </w:r>
                  </w:p>
                  <w:p w14:paraId="4C4F54CE" w14:textId="77777777" w:rsidR="00224E13" w:rsidRDefault="00224E13" w:rsidP="00AE43B5">
                    <w:pPr>
                      <w:pStyle w:val="NoSpacing"/>
                      <w:ind w:left="840"/>
                      <w:rPr>
                        <w:noProof/>
                      </w:rPr>
                    </w:pPr>
                    <w:r>
                      <w:rPr>
                        <w:noProof/>
                      </w:rPr>
                      <w:t>.</w:t>
                    </w:r>
                  </w:p>
                  <w:p w14:paraId="1A754166" w14:textId="77777777" w:rsidR="00224E13" w:rsidRDefault="00224E13" w:rsidP="00AE43B5">
                    <w:pPr>
                      <w:pStyle w:val="NoSpacing"/>
                      <w:ind w:left="840"/>
                      <w:rPr>
                        <w:noProof/>
                      </w:rPr>
                    </w:pPr>
                    <w:r>
                      <w:rPr>
                        <w:noProof/>
                      </w:rPr>
                      <w:t>.</w:t>
                    </w:r>
                  </w:p>
                  <w:p w14:paraId="1F5AA260" w14:textId="77777777" w:rsidR="00224E13" w:rsidRDefault="00224E13" w:rsidP="00AE43B5">
                    <w:pPr>
                      <w:pStyle w:val="NoSpacing"/>
                      <w:ind w:left="840"/>
                      <w:rPr>
                        <w:noProof/>
                      </w:rPr>
                    </w:pPr>
                    <w:r>
                      <w:rPr>
                        <w:noProof/>
                      </w:rPr>
                      <w:t>.</w:t>
                    </w:r>
                  </w:p>
                  <w:p w14:paraId="7313F8D1" w14:textId="77777777" w:rsidR="00224E13" w:rsidRDefault="00224E13" w:rsidP="00AE43B5">
                    <w:pPr>
                      <w:pStyle w:val="NoSpacing"/>
                      <w:rPr>
                        <w:noProof/>
                      </w:rPr>
                    </w:pPr>
                    <w:r>
                      <w:rPr>
                        <w:noProof/>
                      </w:rPr>
                      <w:t>b6: IO-Link Port 6 enable</w:t>
                    </w:r>
                  </w:p>
                  <w:p w14:paraId="603D4FC0" w14:textId="77777777" w:rsidR="00224E13" w:rsidRPr="00A74944" w:rsidRDefault="00224E13" w:rsidP="00AE43B5">
                    <w:pPr>
                      <w:pStyle w:val="NoSpacing"/>
                    </w:pPr>
                    <w:r>
                      <w:rPr>
                        <w:noProof/>
                      </w:rPr>
                      <w:t>b7: IO-Link Port 7 enable</w:t>
                    </w:r>
                  </w:p>
                </w:tc>
              </w:tr>
            </w:sdtContent>
          </w:sdt>
          <w:sdt>
            <w:sdtPr>
              <w:id w:val="1174452824"/>
            </w:sdtPr>
            <w:sdtEndPr/>
            <w:sdtContent>
              <w:tr w:rsidR="00C078AE" w14:paraId="2F37CC7B" w14:textId="77777777" w:rsidTr="00481958">
                <w:tc>
                  <w:tcPr>
                    <w:tcW w:w="0" w:type="auto"/>
                  </w:tcPr>
                  <w:p w14:paraId="70378423" w14:textId="77777777" w:rsidR="00224E13" w:rsidRDefault="00224E13" w:rsidP="00AE43B5">
                    <w:pPr>
                      <w:tabs>
                        <w:tab w:val="left" w:pos="3450"/>
                      </w:tabs>
                    </w:pPr>
                    <w:r>
                      <w:t>(6)</w:t>
                    </w:r>
                  </w:p>
                </w:tc>
                <w:tc>
                  <w:tcPr>
                    <w:tcW w:w="0" w:type="auto"/>
                  </w:tcPr>
                  <w:p w14:paraId="1CD538C4" w14:textId="77777777" w:rsidR="00224E13" w:rsidRPr="004D0C8E" w:rsidRDefault="00224E13" w:rsidP="00AE43B5">
                    <w:r w:rsidRPr="000B15DE">
                      <w:t>i_uIOLinkEventsClear</w:t>
                    </w:r>
                  </w:p>
                </w:tc>
                <w:tc>
                  <w:tcPr>
                    <w:tcW w:w="0" w:type="auto"/>
                  </w:tcPr>
                  <w:p w14:paraId="3AEF6908" w14:textId="77777777" w:rsidR="00224E13" w:rsidRDefault="00224E13" w:rsidP="00AE43B5">
                    <w:r>
                      <w:t>Ports events clear</w:t>
                    </w:r>
                  </w:p>
                </w:tc>
                <w:tc>
                  <w:tcPr>
                    <w:tcW w:w="0" w:type="auto"/>
                  </w:tcPr>
                  <w:p w14:paraId="0D9D29BB" w14:textId="77777777" w:rsidR="00224E13" w:rsidRPr="004D0C8E" w:rsidRDefault="00224E13" w:rsidP="00AE43B5">
                    <w:r w:rsidRPr="00A74944">
                      <w:t>Word [Unsigned]/Bit String [16-bit]</w:t>
                    </w:r>
                  </w:p>
                </w:tc>
                <w:tc>
                  <w:tcPr>
                    <w:tcW w:w="0" w:type="auto"/>
                  </w:tcPr>
                  <w:p w14:paraId="6156ABE5" w14:textId="77777777" w:rsidR="00224E13" w:rsidRDefault="00224E13" w:rsidP="00AE43B5">
                    <w:r>
                      <w:t>0000h to FFFFh</w:t>
                    </w:r>
                  </w:p>
                </w:tc>
                <w:tc>
                  <w:tcPr>
                    <w:tcW w:w="0" w:type="auto"/>
                  </w:tcPr>
                  <w:p w14:paraId="550D5C89" w14:textId="71AB49B8" w:rsidR="00224E13" w:rsidRDefault="00224E13" w:rsidP="00AE43B5">
                    <w:r>
                      <w:t xml:space="preserve">Select the BNI </w:t>
                    </w:r>
                    <w:r w:rsidR="0068116A">
                      <w:t>CIB-508</w:t>
                    </w:r>
                    <w:r>
                      <w:t xml:space="preserve">-105-Z015 </w:t>
                    </w:r>
                    <w:r w:rsidR="006D2CE2">
                      <w:t>CC-Link IE Field Basic IO-Link Master</w:t>
                    </w:r>
                    <w:r>
                      <w:t xml:space="preserve"> IO-Link operating mode ports for which event data buffer clear will be performed.</w:t>
                    </w:r>
                  </w:p>
                  <w:p w14:paraId="7CA3E6A2" w14:textId="77777777" w:rsidR="00224E13" w:rsidRDefault="00224E13" w:rsidP="00AE43B5">
                    <w:pPr>
                      <w:pStyle w:val="NoSpacing"/>
                      <w:numPr>
                        <w:ilvl w:val="0"/>
                        <w:numId w:val="15"/>
                      </w:numPr>
                    </w:pPr>
                    <w:r>
                      <w:t>0: Do not clear events</w:t>
                    </w:r>
                  </w:p>
                  <w:p w14:paraId="36D3C026" w14:textId="77777777" w:rsidR="00224E13" w:rsidRPr="00B41C82" w:rsidRDefault="00224E13" w:rsidP="00AE43B5">
                    <w:pPr>
                      <w:pStyle w:val="NoSpacing"/>
                      <w:numPr>
                        <w:ilvl w:val="0"/>
                        <w:numId w:val="15"/>
                      </w:numPr>
                    </w:pPr>
                    <w:r>
                      <w:t>1: Clear all events</w:t>
                    </w:r>
                  </w:p>
                  <w:p w14:paraId="747F4FD6" w14:textId="77777777" w:rsidR="00224E13" w:rsidRDefault="00224E13" w:rsidP="00AE43B5">
                    <w:r w:rsidRPr="00A74944">
                      <w:rPr>
                        <w:noProof/>
                      </w:rPr>
                      <w:drawing>
                        <wp:inline distT="0" distB="0" distL="0" distR="0" wp14:anchorId="6C898BDC" wp14:editId="73C75A20">
                          <wp:extent cx="3477600" cy="1008000"/>
                          <wp:effectExtent l="0" t="0" r="8890" b="1905"/>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77600" cy="1008000"/>
                                  </a:xfrm>
                                  <a:prstGeom prst="rect">
                                    <a:avLst/>
                                  </a:prstGeom>
                                </pic:spPr>
                              </pic:pic>
                            </a:graphicData>
                          </a:graphic>
                        </wp:inline>
                      </w:drawing>
                    </w:r>
                  </w:p>
                  <w:p w14:paraId="5326C35F" w14:textId="77777777" w:rsidR="00224E13" w:rsidRDefault="00224E13" w:rsidP="00AE43B5">
                    <w:pPr>
                      <w:pStyle w:val="NoSpacing"/>
                      <w:rPr>
                        <w:noProof/>
                      </w:rPr>
                    </w:pPr>
                    <w:r>
                      <w:rPr>
                        <w:noProof/>
                      </w:rPr>
                      <w:t>b0: IO-Link Port 0 event clear</w:t>
                    </w:r>
                  </w:p>
                  <w:p w14:paraId="1121EC74" w14:textId="77777777" w:rsidR="00224E13" w:rsidRDefault="00224E13" w:rsidP="00AE43B5">
                    <w:pPr>
                      <w:pStyle w:val="NoSpacing"/>
                      <w:rPr>
                        <w:noProof/>
                      </w:rPr>
                    </w:pPr>
                    <w:r>
                      <w:rPr>
                        <w:noProof/>
                      </w:rPr>
                      <w:t>b1: IO-Link Port 1 event clear</w:t>
                    </w:r>
                  </w:p>
                  <w:p w14:paraId="5D78E8EB" w14:textId="77777777" w:rsidR="00224E13" w:rsidRDefault="00224E13" w:rsidP="00AE43B5">
                    <w:pPr>
                      <w:pStyle w:val="NoSpacing"/>
                      <w:ind w:left="840"/>
                      <w:rPr>
                        <w:noProof/>
                      </w:rPr>
                    </w:pPr>
                    <w:r>
                      <w:rPr>
                        <w:noProof/>
                      </w:rPr>
                      <w:t>.</w:t>
                    </w:r>
                  </w:p>
                  <w:p w14:paraId="028C63DB" w14:textId="77777777" w:rsidR="00224E13" w:rsidRDefault="00224E13" w:rsidP="00AE43B5">
                    <w:pPr>
                      <w:pStyle w:val="NoSpacing"/>
                      <w:ind w:left="840"/>
                      <w:rPr>
                        <w:noProof/>
                      </w:rPr>
                    </w:pPr>
                    <w:r>
                      <w:rPr>
                        <w:noProof/>
                      </w:rPr>
                      <w:t>.</w:t>
                    </w:r>
                  </w:p>
                  <w:p w14:paraId="5EDF6BEC" w14:textId="77777777" w:rsidR="00224E13" w:rsidRDefault="00224E13" w:rsidP="00AE43B5">
                    <w:pPr>
                      <w:pStyle w:val="NoSpacing"/>
                      <w:ind w:left="840"/>
                      <w:rPr>
                        <w:noProof/>
                      </w:rPr>
                    </w:pPr>
                    <w:r>
                      <w:rPr>
                        <w:noProof/>
                      </w:rPr>
                      <w:t>.</w:t>
                    </w:r>
                  </w:p>
                  <w:p w14:paraId="3C3C32C0" w14:textId="77777777" w:rsidR="00224E13" w:rsidRDefault="00224E13" w:rsidP="00AE43B5">
                    <w:pPr>
                      <w:pStyle w:val="NoSpacing"/>
                      <w:rPr>
                        <w:noProof/>
                      </w:rPr>
                    </w:pPr>
                    <w:r>
                      <w:rPr>
                        <w:noProof/>
                      </w:rPr>
                      <w:t>b6: IO-Link Port 6 event clear</w:t>
                    </w:r>
                  </w:p>
                  <w:p w14:paraId="6C73BD73" w14:textId="77777777" w:rsidR="00224E13" w:rsidRPr="007075A9" w:rsidRDefault="00224E13" w:rsidP="00AE43B5">
                    <w:pPr>
                      <w:pStyle w:val="NoSpacing"/>
                    </w:pPr>
                    <w:r>
                      <w:rPr>
                        <w:noProof/>
                      </w:rPr>
                      <w:t>b7: IO-Link Port 7 event clear</w:t>
                    </w:r>
                  </w:p>
                </w:tc>
              </w:tr>
            </w:sdtContent>
          </w:sdt>
          <w:sdt>
            <w:sdtPr>
              <w:id w:val="779617015"/>
            </w:sdtPr>
            <w:sdtEndPr/>
            <w:sdtContent>
              <w:tr w:rsidR="00C078AE" w14:paraId="4DF8CCCD" w14:textId="77777777" w:rsidTr="00481958">
                <w:tc>
                  <w:tcPr>
                    <w:tcW w:w="0" w:type="auto"/>
                  </w:tcPr>
                  <w:p w14:paraId="0AAC4D26" w14:textId="77777777" w:rsidR="00224E13" w:rsidRDefault="00224E13" w:rsidP="00AE43B5">
                    <w:pPr>
                      <w:tabs>
                        <w:tab w:val="left" w:pos="3450"/>
                      </w:tabs>
                    </w:pPr>
                    <w:r>
                      <w:t>(7)</w:t>
                    </w:r>
                  </w:p>
                </w:tc>
                <w:tc>
                  <w:tcPr>
                    <w:tcW w:w="0" w:type="auto"/>
                  </w:tcPr>
                  <w:p w14:paraId="0F1862B4" w14:textId="77777777" w:rsidR="00224E13" w:rsidRPr="00A74944" w:rsidRDefault="00224E13" w:rsidP="00AE43B5">
                    <w:r w:rsidRPr="000B15DE">
                      <w:t>i_uIOLinkByteSwap</w:t>
                    </w:r>
                  </w:p>
                </w:tc>
                <w:tc>
                  <w:tcPr>
                    <w:tcW w:w="0" w:type="auto"/>
                  </w:tcPr>
                  <w:p w14:paraId="358F5A33" w14:textId="77777777" w:rsidR="00224E13" w:rsidRDefault="00224E13" w:rsidP="00AE43B5">
                    <w:r>
                      <w:t>Byte swap setting</w:t>
                    </w:r>
                  </w:p>
                </w:tc>
                <w:tc>
                  <w:tcPr>
                    <w:tcW w:w="0" w:type="auto"/>
                  </w:tcPr>
                  <w:p w14:paraId="578422F4" w14:textId="77777777" w:rsidR="00224E13" w:rsidRPr="00A74944" w:rsidRDefault="00224E13" w:rsidP="00AE43B5">
                    <w:r w:rsidRPr="00E057E8">
                      <w:t>Word [Unsigned]/Bit String [16-bit]</w:t>
                    </w:r>
                  </w:p>
                </w:tc>
                <w:tc>
                  <w:tcPr>
                    <w:tcW w:w="0" w:type="auto"/>
                  </w:tcPr>
                  <w:p w14:paraId="033DCEF9" w14:textId="77777777" w:rsidR="00224E13" w:rsidRDefault="00224E13" w:rsidP="00AE43B5">
                    <w:r>
                      <w:t>0000h to FFFFh</w:t>
                    </w:r>
                  </w:p>
                </w:tc>
                <w:tc>
                  <w:tcPr>
                    <w:tcW w:w="0" w:type="auto"/>
                  </w:tcPr>
                  <w:p w14:paraId="7539E23F" w14:textId="28DD033F" w:rsidR="00224E13" w:rsidRDefault="00224E13" w:rsidP="00AE43B5">
                    <w:r>
                      <w:t xml:space="preserve">Specify the High byte/Low byte swap setting for each IO-Link port of the BNI </w:t>
                    </w:r>
                    <w:r w:rsidR="0068116A">
                      <w:t>CIB-508</w:t>
                    </w:r>
                    <w:r>
                      <w:t xml:space="preserve">-105-Z015 </w:t>
                    </w:r>
                    <w:r w:rsidR="006D2CE2">
                      <w:t>CC-Link IE Field Basic IO-Link Master</w:t>
                    </w:r>
                    <w:r>
                      <w:t>.</w:t>
                    </w:r>
                  </w:p>
                  <w:p w14:paraId="48A98925" w14:textId="77777777" w:rsidR="00224E13" w:rsidRDefault="00224E13" w:rsidP="00AE43B5">
                    <w:pPr>
                      <w:pStyle w:val="NoSpacing"/>
                      <w:numPr>
                        <w:ilvl w:val="0"/>
                        <w:numId w:val="19"/>
                      </w:numPr>
                    </w:pPr>
                    <w:r>
                      <w:t>H</w:t>
                    </w:r>
                    <w:r w:rsidRPr="00E057E8">
                      <w:t>igh byte/Low byte swapping enabled:</w:t>
                    </w:r>
                  </w:p>
                  <w:p w14:paraId="2AFF1D65" w14:textId="77777777" w:rsidR="00224E13" w:rsidRDefault="00224E13" w:rsidP="00AE43B5">
                    <w:pPr>
                      <w:pStyle w:val="NoSpacing"/>
                      <w:ind w:left="720"/>
                    </w:pPr>
                    <w:r w:rsidRPr="00E057E8">
                      <w:rPr>
                        <w:noProof/>
                      </w:rPr>
                      <w:drawing>
                        <wp:inline distT="0" distB="0" distL="0" distR="0" wp14:anchorId="41D96A59" wp14:editId="4CD1A163">
                          <wp:extent cx="1677600" cy="1000800"/>
                          <wp:effectExtent l="0" t="0" r="0" b="889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77600" cy="1000800"/>
                                  </a:xfrm>
                                  <a:prstGeom prst="rect">
                                    <a:avLst/>
                                  </a:prstGeom>
                                </pic:spPr>
                              </pic:pic>
                            </a:graphicData>
                          </a:graphic>
                        </wp:inline>
                      </w:drawing>
                    </w:r>
                  </w:p>
                  <w:p w14:paraId="18177413" w14:textId="77777777" w:rsidR="00224E13" w:rsidRDefault="00224E13" w:rsidP="00AE43B5">
                    <w:pPr>
                      <w:pStyle w:val="NoSpacing"/>
                      <w:numPr>
                        <w:ilvl w:val="0"/>
                        <w:numId w:val="19"/>
                      </w:numPr>
                    </w:pPr>
                    <w:r w:rsidRPr="00E057E8">
                      <w:t>High byte/Low byte swapping disabled</w:t>
                    </w:r>
                  </w:p>
                  <w:p w14:paraId="56CCC236" w14:textId="77777777" w:rsidR="00224E13" w:rsidRDefault="00224E13" w:rsidP="00AE43B5">
                    <w:pPr>
                      <w:pStyle w:val="NoSpacing"/>
                      <w:ind w:left="720"/>
                    </w:pPr>
                    <w:r w:rsidRPr="00E057E8">
                      <w:rPr>
                        <w:noProof/>
                      </w:rPr>
                      <w:drawing>
                        <wp:inline distT="0" distB="0" distL="0" distR="0" wp14:anchorId="212930A1" wp14:editId="443B45EA">
                          <wp:extent cx="1677600" cy="1000800"/>
                          <wp:effectExtent l="0" t="0" r="0" b="889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677600" cy="1000800"/>
                                  </a:xfrm>
                                  <a:prstGeom prst="rect">
                                    <a:avLst/>
                                  </a:prstGeom>
                                </pic:spPr>
                              </pic:pic>
                            </a:graphicData>
                          </a:graphic>
                        </wp:inline>
                      </w:drawing>
                    </w:r>
                  </w:p>
                  <w:p w14:paraId="08436C22" w14:textId="77777777" w:rsidR="00224E13" w:rsidRDefault="00224E13" w:rsidP="00AE43B5">
                    <w:pPr>
                      <w:pStyle w:val="NoSpacing"/>
                    </w:pPr>
                    <w:r>
                      <w:t>Byte swap configuration data word structure:</w:t>
                    </w:r>
                  </w:p>
                  <w:p w14:paraId="1D981804" w14:textId="77777777" w:rsidR="00224E13" w:rsidRDefault="00224E13" w:rsidP="00AE43B5">
                    <w:pPr>
                      <w:pStyle w:val="NoSpacing"/>
                      <w:numPr>
                        <w:ilvl w:val="0"/>
                        <w:numId w:val="15"/>
                      </w:numPr>
                    </w:pPr>
                    <w:r>
                      <w:t>0: Byte swapping disabled</w:t>
                    </w:r>
                  </w:p>
                  <w:p w14:paraId="6EDE05C0" w14:textId="77777777" w:rsidR="00224E13" w:rsidRPr="00B41C82" w:rsidRDefault="00224E13" w:rsidP="00AE43B5">
                    <w:pPr>
                      <w:pStyle w:val="NoSpacing"/>
                      <w:numPr>
                        <w:ilvl w:val="0"/>
                        <w:numId w:val="15"/>
                      </w:numPr>
                    </w:pPr>
                    <w:r>
                      <w:t>1: Byte swapping enabled</w:t>
                    </w:r>
                  </w:p>
                  <w:p w14:paraId="568F8EB6" w14:textId="77777777" w:rsidR="00224E13" w:rsidRDefault="00224E13" w:rsidP="00AE43B5">
                    <w:pPr>
                      <w:pStyle w:val="NoSpacing"/>
                    </w:pPr>
                    <w:r w:rsidRPr="00E057E8">
                      <w:rPr>
                        <w:noProof/>
                      </w:rPr>
                      <w:drawing>
                        <wp:inline distT="0" distB="0" distL="0" distR="0" wp14:anchorId="30F5E90B" wp14:editId="64FA05F6">
                          <wp:extent cx="3477600" cy="1008000"/>
                          <wp:effectExtent l="0" t="0" r="8890" b="190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77600" cy="1008000"/>
                                  </a:xfrm>
                                  <a:prstGeom prst="rect">
                                    <a:avLst/>
                                  </a:prstGeom>
                                </pic:spPr>
                              </pic:pic>
                            </a:graphicData>
                          </a:graphic>
                        </wp:inline>
                      </w:drawing>
                    </w:r>
                  </w:p>
                  <w:p w14:paraId="5C62AE9D" w14:textId="77777777" w:rsidR="00224E13" w:rsidRDefault="00224E13" w:rsidP="00AE43B5">
                    <w:pPr>
                      <w:pStyle w:val="NoSpacing"/>
                      <w:rPr>
                        <w:noProof/>
                      </w:rPr>
                    </w:pPr>
                    <w:r>
                      <w:rPr>
                        <w:noProof/>
                      </w:rPr>
                      <w:t>b0: IO-Link Port 0 byte swap</w:t>
                    </w:r>
                  </w:p>
                  <w:p w14:paraId="50D19659" w14:textId="77777777" w:rsidR="00224E13" w:rsidRDefault="00224E13" w:rsidP="00AE43B5">
                    <w:pPr>
                      <w:pStyle w:val="NoSpacing"/>
                      <w:rPr>
                        <w:noProof/>
                      </w:rPr>
                    </w:pPr>
                    <w:r>
                      <w:rPr>
                        <w:noProof/>
                      </w:rPr>
                      <w:t>b1: IO-Link Port 1 byte swap</w:t>
                    </w:r>
                  </w:p>
                  <w:p w14:paraId="1381C1F5" w14:textId="77777777" w:rsidR="00224E13" w:rsidRDefault="00224E13" w:rsidP="00AE43B5">
                    <w:pPr>
                      <w:pStyle w:val="NoSpacing"/>
                      <w:ind w:left="840"/>
                      <w:rPr>
                        <w:noProof/>
                      </w:rPr>
                    </w:pPr>
                    <w:r>
                      <w:rPr>
                        <w:noProof/>
                      </w:rPr>
                      <w:t>.</w:t>
                    </w:r>
                  </w:p>
                  <w:p w14:paraId="73FA7D83" w14:textId="77777777" w:rsidR="00224E13" w:rsidRDefault="00224E13" w:rsidP="00AE43B5">
                    <w:pPr>
                      <w:pStyle w:val="NoSpacing"/>
                      <w:ind w:left="840"/>
                      <w:rPr>
                        <w:noProof/>
                      </w:rPr>
                    </w:pPr>
                    <w:r>
                      <w:rPr>
                        <w:noProof/>
                      </w:rPr>
                      <w:t>.</w:t>
                    </w:r>
                  </w:p>
                  <w:p w14:paraId="6BADFC8E" w14:textId="77777777" w:rsidR="00224E13" w:rsidRDefault="00224E13" w:rsidP="00AE43B5">
                    <w:pPr>
                      <w:pStyle w:val="NoSpacing"/>
                      <w:ind w:left="840"/>
                      <w:rPr>
                        <w:noProof/>
                      </w:rPr>
                    </w:pPr>
                    <w:r>
                      <w:rPr>
                        <w:noProof/>
                      </w:rPr>
                      <w:t>.</w:t>
                    </w:r>
                  </w:p>
                  <w:p w14:paraId="0CBEB811" w14:textId="77777777" w:rsidR="00224E13" w:rsidRDefault="00224E13" w:rsidP="00AE43B5">
                    <w:pPr>
                      <w:pStyle w:val="NoSpacing"/>
                      <w:rPr>
                        <w:noProof/>
                      </w:rPr>
                    </w:pPr>
                    <w:r>
                      <w:rPr>
                        <w:noProof/>
                      </w:rPr>
                      <w:t>b6: IO-Link Port 6 byte swap</w:t>
                    </w:r>
                  </w:p>
                  <w:p w14:paraId="0BA82DFC" w14:textId="77777777" w:rsidR="00224E13" w:rsidRPr="00E057E8" w:rsidRDefault="00224E13" w:rsidP="00AE43B5">
                    <w:pPr>
                      <w:pStyle w:val="NoSpacing"/>
                    </w:pPr>
                    <w:r>
                      <w:rPr>
                        <w:noProof/>
                      </w:rPr>
                      <w:t>b7: IO-Link Port 7 byte swap</w:t>
                    </w:r>
                  </w:p>
                </w:tc>
              </w:tr>
            </w:sdtContent>
          </w:sdt>
          <w:sdt>
            <w:sdtPr>
              <w:id w:val="302982068"/>
            </w:sdtPr>
            <w:sdtEndPr/>
            <w:sdtContent>
              <w:tr w:rsidR="00551F27" w14:paraId="64E90C34" w14:textId="77777777" w:rsidTr="00481958">
                <w:tc>
                  <w:tcPr>
                    <w:tcW w:w="0" w:type="auto"/>
                  </w:tcPr>
                  <w:p w14:paraId="5CD5AD69" w14:textId="14A91B24" w:rsidR="00551F27" w:rsidRDefault="00551F27" w:rsidP="00551F27">
                    <w:pPr>
                      <w:tabs>
                        <w:tab w:val="left" w:pos="3450"/>
                      </w:tabs>
                    </w:pPr>
                    <w:r>
                      <w:t>(8)</w:t>
                    </w:r>
                  </w:p>
                </w:tc>
                <w:tc>
                  <w:tcPr>
                    <w:tcW w:w="0" w:type="auto"/>
                  </w:tcPr>
                  <w:p w14:paraId="0C6A864A" w14:textId="59BD2471" w:rsidR="00551F27" w:rsidRPr="00A74944" w:rsidRDefault="00551F27" w:rsidP="00551F27">
                    <w:r w:rsidRPr="000B15DE">
                      <w:t>i_bAutoOrManualIOCfg</w:t>
                    </w:r>
                  </w:p>
                </w:tc>
                <w:tc>
                  <w:tcPr>
                    <w:tcW w:w="0" w:type="auto"/>
                  </w:tcPr>
                  <w:p w14:paraId="6DAE82FF" w14:textId="5901C341" w:rsidR="00551F27" w:rsidRDefault="00551F27" w:rsidP="00551F27">
                    <w:r>
                      <w:t>Auto/Manual digital I/O ports configuration</w:t>
                    </w:r>
                  </w:p>
                </w:tc>
                <w:tc>
                  <w:tcPr>
                    <w:tcW w:w="0" w:type="auto"/>
                  </w:tcPr>
                  <w:p w14:paraId="5AE460BA" w14:textId="7960E672" w:rsidR="00551F27" w:rsidRPr="00A74944" w:rsidRDefault="00551F27" w:rsidP="00551F27">
                    <w:r>
                      <w:t>Bit</w:t>
                    </w:r>
                  </w:p>
                </w:tc>
                <w:tc>
                  <w:tcPr>
                    <w:tcW w:w="0" w:type="auto"/>
                  </w:tcPr>
                  <w:p w14:paraId="065FB596" w14:textId="5E322936" w:rsidR="00551F27" w:rsidRDefault="00551F27" w:rsidP="00551F27">
                    <w:r>
                      <w:t>ON, OFF</w:t>
                    </w:r>
                  </w:p>
                </w:tc>
                <w:tc>
                  <w:tcPr>
                    <w:tcW w:w="0" w:type="auto"/>
                  </w:tcPr>
                  <w:p w14:paraId="249C9BDB" w14:textId="77777777" w:rsidR="00551F27" w:rsidRDefault="00551F27" w:rsidP="00551F27">
                    <w:r>
                      <w:t xml:space="preserve">OFF: </w:t>
                    </w:r>
                    <w:r w:rsidRPr="000B15DE">
                      <w:t xml:space="preserve">Automatic </w:t>
                    </w:r>
                    <w:r>
                      <w:t>d</w:t>
                    </w:r>
                    <w:r w:rsidRPr="000B15DE">
                      <w:t>igital I/O ports configuration</w:t>
                    </w:r>
                    <w:r>
                      <w:t>.</w:t>
                    </w:r>
                  </w:p>
                  <w:p w14:paraId="20C5F231" w14:textId="2713E5CB" w:rsidR="00551F27" w:rsidRDefault="00551F27" w:rsidP="00551F27">
                    <w:r>
                      <w:t>ON: Manual d</w:t>
                    </w:r>
                    <w:r w:rsidRPr="000B15DE">
                      <w:t>igital I/O ports configuration</w:t>
                    </w:r>
                    <w:r>
                      <w:t>.</w:t>
                    </w:r>
                  </w:p>
                </w:tc>
              </w:tr>
            </w:sdtContent>
          </w:sdt>
          <w:sdt>
            <w:sdtPr>
              <w:id w:val="-204405775"/>
            </w:sdtPr>
            <w:sdtEndPr/>
            <w:sdtContent>
              <w:tr w:rsidR="00C078AE" w14:paraId="3FF9E7B3" w14:textId="77777777" w:rsidTr="00481958">
                <w:tc>
                  <w:tcPr>
                    <w:tcW w:w="0" w:type="auto"/>
                  </w:tcPr>
                  <w:p w14:paraId="5B860EE4" w14:textId="77777777" w:rsidR="00224E13" w:rsidRDefault="00224E13" w:rsidP="00AE43B5">
                    <w:pPr>
                      <w:tabs>
                        <w:tab w:val="left" w:pos="3450"/>
                      </w:tabs>
                    </w:pPr>
                    <w:r>
                      <w:t>(9)</w:t>
                    </w:r>
                  </w:p>
                </w:tc>
                <w:tc>
                  <w:tcPr>
                    <w:tcW w:w="0" w:type="auto"/>
                  </w:tcPr>
                  <w:p w14:paraId="40F61F2A" w14:textId="77777777" w:rsidR="00224E13" w:rsidRPr="004D0C8E" w:rsidRDefault="00224E13" w:rsidP="00AE43B5">
                    <w:r w:rsidRPr="000B15DE">
                      <w:t>i_uIOLinkOutputDataPort0</w:t>
                    </w:r>
                  </w:p>
                </w:tc>
                <w:tc>
                  <w:tcPr>
                    <w:tcW w:w="0" w:type="auto"/>
                  </w:tcPr>
                  <w:p w14:paraId="3D165C09" w14:textId="77777777" w:rsidR="00224E13" w:rsidRDefault="00224E13" w:rsidP="00AE43B5">
                    <w:r>
                      <w:t>Output Data port 0</w:t>
                    </w:r>
                  </w:p>
                </w:tc>
                <w:tc>
                  <w:tcPr>
                    <w:tcW w:w="0" w:type="auto"/>
                  </w:tcPr>
                  <w:p w14:paraId="1DD58D94" w14:textId="0A3EEA8F" w:rsidR="00224E13" w:rsidRPr="004D0C8E" w:rsidRDefault="00C078AE" w:rsidP="00AE43B5">
                    <w:r w:rsidRPr="00C078AE">
                      <w:t>Word [Unsigned]/Bit String [16-bit](0..7)</w:t>
                    </w:r>
                  </w:p>
                </w:tc>
                <w:tc>
                  <w:tcPr>
                    <w:tcW w:w="0" w:type="auto"/>
                  </w:tcPr>
                  <w:p w14:paraId="24A5251C" w14:textId="77777777" w:rsidR="00224E13" w:rsidRDefault="00224E13" w:rsidP="00AE43B5">
                    <w:r>
                      <w:t>-</w:t>
                    </w:r>
                  </w:p>
                </w:tc>
                <w:tc>
                  <w:tcPr>
                    <w:tcW w:w="0" w:type="auto"/>
                  </w:tcPr>
                  <w:p w14:paraId="6E8D5B71" w14:textId="3A644323" w:rsidR="00224E13" w:rsidRDefault="00224E13" w:rsidP="00AE43B5">
                    <w:r>
                      <w:t xml:space="preserve">Specify the start address of the memory area storing the output data that will be written to IO-Link Port 0 of the BNI </w:t>
                    </w:r>
                    <w:r w:rsidR="0068116A">
                      <w:t>CIB-508</w:t>
                    </w:r>
                    <w:r>
                      <w:t xml:space="preserve">-105-Z015 </w:t>
                    </w:r>
                    <w:r w:rsidR="006D2CE2">
                      <w:t>CC-Link IE Field Basic IO-Link Master</w:t>
                    </w:r>
                    <w:r>
                      <w:t>.</w:t>
                    </w:r>
                  </w:p>
                </w:tc>
              </w:tr>
            </w:sdtContent>
          </w:sdt>
          <w:sdt>
            <w:sdtPr>
              <w:id w:val="1853690252"/>
            </w:sdtPr>
            <w:sdtEndPr/>
            <w:sdtContent>
              <w:tr w:rsidR="00C078AE" w14:paraId="7BF7AF05" w14:textId="77777777" w:rsidTr="00481958">
                <w:tc>
                  <w:tcPr>
                    <w:tcW w:w="0" w:type="auto"/>
                  </w:tcPr>
                  <w:p w14:paraId="713A9C5C" w14:textId="77777777" w:rsidR="00224E13" w:rsidRDefault="00224E13" w:rsidP="00AE43B5">
                    <w:pPr>
                      <w:tabs>
                        <w:tab w:val="left" w:pos="3450"/>
                      </w:tabs>
                    </w:pPr>
                    <w:r>
                      <w:t>(10)</w:t>
                    </w:r>
                  </w:p>
                </w:tc>
                <w:tc>
                  <w:tcPr>
                    <w:tcW w:w="0" w:type="auto"/>
                  </w:tcPr>
                  <w:p w14:paraId="708D698F" w14:textId="77777777" w:rsidR="00224E13" w:rsidRPr="004D0C8E" w:rsidRDefault="00224E13" w:rsidP="00AE43B5">
                    <w:r w:rsidRPr="000B15DE">
                      <w:t>i_uIOLinkOutputDataPort1</w:t>
                    </w:r>
                  </w:p>
                </w:tc>
                <w:tc>
                  <w:tcPr>
                    <w:tcW w:w="0" w:type="auto"/>
                  </w:tcPr>
                  <w:p w14:paraId="7C1781C4" w14:textId="77777777" w:rsidR="00224E13" w:rsidRDefault="00224E13" w:rsidP="00AE43B5">
                    <w:r>
                      <w:t>Output Data port 1</w:t>
                    </w:r>
                  </w:p>
                </w:tc>
                <w:tc>
                  <w:tcPr>
                    <w:tcW w:w="0" w:type="auto"/>
                  </w:tcPr>
                  <w:p w14:paraId="2CDA2EEB" w14:textId="1C433458" w:rsidR="00224E13" w:rsidRPr="004D0C8E" w:rsidRDefault="00C078AE" w:rsidP="00AE43B5">
                    <w:r w:rsidRPr="00C078AE">
                      <w:t>Word [Unsigned]/Bit String [16-bit](0..7)</w:t>
                    </w:r>
                  </w:p>
                </w:tc>
                <w:tc>
                  <w:tcPr>
                    <w:tcW w:w="0" w:type="auto"/>
                  </w:tcPr>
                  <w:p w14:paraId="4946CACE" w14:textId="77777777" w:rsidR="00224E13" w:rsidRDefault="00224E13" w:rsidP="00AE43B5">
                    <w:r>
                      <w:t>-</w:t>
                    </w:r>
                  </w:p>
                </w:tc>
                <w:tc>
                  <w:tcPr>
                    <w:tcW w:w="0" w:type="auto"/>
                  </w:tcPr>
                  <w:p w14:paraId="3BDF2E15" w14:textId="7B04514C" w:rsidR="00224E13" w:rsidRDefault="00224E13" w:rsidP="00AE43B5">
                    <w:r>
                      <w:t xml:space="preserve">Specify the start address of the memory area storing the output data that will be written to IO-Link Port 1 of the BNI </w:t>
                    </w:r>
                    <w:r w:rsidR="0068116A">
                      <w:t>CIB-508</w:t>
                    </w:r>
                    <w:r>
                      <w:t xml:space="preserve">-105-Z015 </w:t>
                    </w:r>
                    <w:r w:rsidR="006D2CE2">
                      <w:t>CC-Link IE Field Basic IO-Link Master</w:t>
                    </w:r>
                    <w:r>
                      <w:t>.</w:t>
                    </w:r>
                  </w:p>
                </w:tc>
              </w:tr>
            </w:sdtContent>
          </w:sdt>
          <w:sdt>
            <w:sdtPr>
              <w:id w:val="1838420149"/>
            </w:sdtPr>
            <w:sdtEndPr/>
            <w:sdtContent>
              <w:tr w:rsidR="00C078AE" w14:paraId="32FE00DD" w14:textId="77777777" w:rsidTr="00481958">
                <w:tc>
                  <w:tcPr>
                    <w:tcW w:w="0" w:type="auto"/>
                  </w:tcPr>
                  <w:p w14:paraId="68025963" w14:textId="77777777" w:rsidR="00224E13" w:rsidRDefault="00224E13" w:rsidP="00AE43B5">
                    <w:pPr>
                      <w:tabs>
                        <w:tab w:val="left" w:pos="3450"/>
                      </w:tabs>
                    </w:pPr>
                    <w:r>
                      <w:t>(11)</w:t>
                    </w:r>
                  </w:p>
                </w:tc>
                <w:tc>
                  <w:tcPr>
                    <w:tcW w:w="0" w:type="auto"/>
                  </w:tcPr>
                  <w:p w14:paraId="3D2C0D7F" w14:textId="77777777" w:rsidR="00224E13" w:rsidRPr="004D0C8E" w:rsidRDefault="00224E13" w:rsidP="00AE43B5">
                    <w:r w:rsidRPr="000B15DE">
                      <w:t>i_uIOLinkOutputDataPort2</w:t>
                    </w:r>
                  </w:p>
                </w:tc>
                <w:tc>
                  <w:tcPr>
                    <w:tcW w:w="0" w:type="auto"/>
                  </w:tcPr>
                  <w:p w14:paraId="5E0E9581" w14:textId="77777777" w:rsidR="00224E13" w:rsidRDefault="00224E13" w:rsidP="00AE43B5">
                    <w:r>
                      <w:t>Output Data port 2</w:t>
                    </w:r>
                  </w:p>
                </w:tc>
                <w:tc>
                  <w:tcPr>
                    <w:tcW w:w="0" w:type="auto"/>
                  </w:tcPr>
                  <w:p w14:paraId="708A63EE" w14:textId="3C45BB6D" w:rsidR="00224E13" w:rsidRPr="004D0C8E" w:rsidRDefault="00C078AE" w:rsidP="00AE43B5">
                    <w:r w:rsidRPr="00C078AE">
                      <w:t>Word [Unsigned]/Bit String [16-bit](0..7)</w:t>
                    </w:r>
                  </w:p>
                </w:tc>
                <w:tc>
                  <w:tcPr>
                    <w:tcW w:w="0" w:type="auto"/>
                  </w:tcPr>
                  <w:p w14:paraId="08289B26" w14:textId="77777777" w:rsidR="00224E13" w:rsidRDefault="00224E13" w:rsidP="00AE43B5">
                    <w:r>
                      <w:t>-</w:t>
                    </w:r>
                  </w:p>
                </w:tc>
                <w:tc>
                  <w:tcPr>
                    <w:tcW w:w="0" w:type="auto"/>
                  </w:tcPr>
                  <w:p w14:paraId="18D4B3AF" w14:textId="47F0219E" w:rsidR="00224E13" w:rsidRDefault="00224E13" w:rsidP="00AE43B5">
                    <w:r>
                      <w:t xml:space="preserve">Specify the start address of the memory area storing the output data that will be written to IO-Link Port 2 of the BNI </w:t>
                    </w:r>
                    <w:r w:rsidR="0068116A">
                      <w:t>CIB-508</w:t>
                    </w:r>
                    <w:r>
                      <w:t xml:space="preserve">-105-Z015 </w:t>
                    </w:r>
                    <w:r w:rsidR="006D2CE2">
                      <w:t>CC-Link IE Field Basic IO-Link Master</w:t>
                    </w:r>
                    <w:r>
                      <w:t>.</w:t>
                    </w:r>
                  </w:p>
                </w:tc>
              </w:tr>
            </w:sdtContent>
          </w:sdt>
          <w:sdt>
            <w:sdtPr>
              <w:id w:val="991529019"/>
            </w:sdtPr>
            <w:sdtEndPr/>
            <w:sdtContent>
              <w:tr w:rsidR="00C078AE" w14:paraId="260DB753" w14:textId="77777777" w:rsidTr="00481958">
                <w:tc>
                  <w:tcPr>
                    <w:tcW w:w="0" w:type="auto"/>
                  </w:tcPr>
                  <w:p w14:paraId="5573F247" w14:textId="77777777" w:rsidR="00224E13" w:rsidRDefault="00224E13" w:rsidP="00AE43B5">
                    <w:pPr>
                      <w:tabs>
                        <w:tab w:val="left" w:pos="3450"/>
                      </w:tabs>
                    </w:pPr>
                    <w:r>
                      <w:t>(12)</w:t>
                    </w:r>
                  </w:p>
                </w:tc>
                <w:tc>
                  <w:tcPr>
                    <w:tcW w:w="0" w:type="auto"/>
                  </w:tcPr>
                  <w:p w14:paraId="5C227F62" w14:textId="77777777" w:rsidR="00224E13" w:rsidRPr="004D0C8E" w:rsidRDefault="00224E13" w:rsidP="00AE43B5">
                    <w:r w:rsidRPr="00A74944">
                      <w:t>i_uIOLinkOutputDataPort</w:t>
                    </w:r>
                    <w:r>
                      <w:t>3</w:t>
                    </w:r>
                  </w:p>
                </w:tc>
                <w:tc>
                  <w:tcPr>
                    <w:tcW w:w="0" w:type="auto"/>
                  </w:tcPr>
                  <w:p w14:paraId="327DBA87" w14:textId="77777777" w:rsidR="00224E13" w:rsidRDefault="00224E13" w:rsidP="00AE43B5">
                    <w:r>
                      <w:t>Output Data port 3</w:t>
                    </w:r>
                  </w:p>
                </w:tc>
                <w:tc>
                  <w:tcPr>
                    <w:tcW w:w="0" w:type="auto"/>
                  </w:tcPr>
                  <w:p w14:paraId="1C69A469" w14:textId="5615EE89" w:rsidR="00224E13" w:rsidRPr="004D0C8E" w:rsidRDefault="00C078AE" w:rsidP="00AE43B5">
                    <w:r w:rsidRPr="00C078AE">
                      <w:t>Word [Unsigned]/Bit String [16-bit](0..7)</w:t>
                    </w:r>
                  </w:p>
                </w:tc>
                <w:tc>
                  <w:tcPr>
                    <w:tcW w:w="0" w:type="auto"/>
                  </w:tcPr>
                  <w:p w14:paraId="1BD5220B" w14:textId="77777777" w:rsidR="00224E13" w:rsidRDefault="00224E13" w:rsidP="00AE43B5">
                    <w:r>
                      <w:t>-</w:t>
                    </w:r>
                  </w:p>
                </w:tc>
                <w:tc>
                  <w:tcPr>
                    <w:tcW w:w="0" w:type="auto"/>
                  </w:tcPr>
                  <w:p w14:paraId="5A87C7ED" w14:textId="43DF05C4" w:rsidR="00224E13" w:rsidRDefault="00224E13" w:rsidP="00AE43B5">
                    <w:r>
                      <w:t xml:space="preserve">Specify the start address of the memory area storing the output data that will be written to IO-Link Port 3 of the BNI </w:t>
                    </w:r>
                    <w:r w:rsidR="0068116A">
                      <w:t>CIB-508</w:t>
                    </w:r>
                    <w:r>
                      <w:t xml:space="preserve">-105-Z015 </w:t>
                    </w:r>
                    <w:r w:rsidR="006D2CE2">
                      <w:t>CC-Link IE Field Basic IO-Link Master</w:t>
                    </w:r>
                    <w:r>
                      <w:t>.</w:t>
                    </w:r>
                  </w:p>
                </w:tc>
              </w:tr>
            </w:sdtContent>
          </w:sdt>
          <w:sdt>
            <w:sdtPr>
              <w:id w:val="-1749415008"/>
            </w:sdtPr>
            <w:sdtEndPr/>
            <w:sdtContent>
              <w:tr w:rsidR="00C078AE" w14:paraId="6A93A1B2" w14:textId="77777777" w:rsidTr="00481958">
                <w:tc>
                  <w:tcPr>
                    <w:tcW w:w="0" w:type="auto"/>
                  </w:tcPr>
                  <w:p w14:paraId="773EB807" w14:textId="77777777" w:rsidR="00224E13" w:rsidRDefault="00224E13" w:rsidP="00AE43B5">
                    <w:pPr>
                      <w:tabs>
                        <w:tab w:val="left" w:pos="3450"/>
                      </w:tabs>
                    </w:pPr>
                    <w:r>
                      <w:t>(13)</w:t>
                    </w:r>
                  </w:p>
                </w:tc>
                <w:tc>
                  <w:tcPr>
                    <w:tcW w:w="0" w:type="auto"/>
                  </w:tcPr>
                  <w:p w14:paraId="3C26CC52" w14:textId="77777777" w:rsidR="00224E13" w:rsidRPr="004D0C8E" w:rsidRDefault="00224E13" w:rsidP="00AE43B5">
                    <w:r w:rsidRPr="00A74944">
                      <w:t>i_uIOLinkOutputDataPort</w:t>
                    </w:r>
                    <w:r>
                      <w:t>4</w:t>
                    </w:r>
                  </w:p>
                </w:tc>
                <w:tc>
                  <w:tcPr>
                    <w:tcW w:w="0" w:type="auto"/>
                  </w:tcPr>
                  <w:p w14:paraId="37792F4B" w14:textId="77777777" w:rsidR="00224E13" w:rsidRDefault="00224E13" w:rsidP="00AE43B5">
                    <w:r>
                      <w:t>Output Data port 4</w:t>
                    </w:r>
                  </w:p>
                </w:tc>
                <w:tc>
                  <w:tcPr>
                    <w:tcW w:w="0" w:type="auto"/>
                  </w:tcPr>
                  <w:p w14:paraId="3F18315B" w14:textId="07DA0986" w:rsidR="00224E13" w:rsidRPr="004D0C8E" w:rsidRDefault="00C078AE" w:rsidP="00AE43B5">
                    <w:r w:rsidRPr="00C078AE">
                      <w:t>Word [Unsigned]/Bit String [16-bit](0..7)</w:t>
                    </w:r>
                  </w:p>
                </w:tc>
                <w:tc>
                  <w:tcPr>
                    <w:tcW w:w="0" w:type="auto"/>
                  </w:tcPr>
                  <w:p w14:paraId="1E2A331F" w14:textId="77777777" w:rsidR="00224E13" w:rsidRDefault="00224E13" w:rsidP="00AE43B5">
                    <w:r>
                      <w:t>-</w:t>
                    </w:r>
                  </w:p>
                </w:tc>
                <w:tc>
                  <w:tcPr>
                    <w:tcW w:w="0" w:type="auto"/>
                  </w:tcPr>
                  <w:p w14:paraId="53F7F58A" w14:textId="6AC0CCFE" w:rsidR="00224E13" w:rsidRDefault="00224E13" w:rsidP="00AE43B5">
                    <w:r>
                      <w:t xml:space="preserve">Specify the start address of the memory area storing the output data that will be written to IO-Link Port 4 of the BNI </w:t>
                    </w:r>
                    <w:r w:rsidR="0068116A">
                      <w:t>CIB-508</w:t>
                    </w:r>
                    <w:r>
                      <w:t xml:space="preserve">-105-Z015 </w:t>
                    </w:r>
                    <w:r w:rsidR="006D2CE2">
                      <w:t>CC-Link IE Field Basic IO-Link Master</w:t>
                    </w:r>
                    <w:r>
                      <w:t>.</w:t>
                    </w:r>
                  </w:p>
                </w:tc>
              </w:tr>
            </w:sdtContent>
          </w:sdt>
          <w:sdt>
            <w:sdtPr>
              <w:id w:val="873502842"/>
            </w:sdtPr>
            <w:sdtEndPr/>
            <w:sdtContent>
              <w:tr w:rsidR="00C078AE" w14:paraId="2D4D7338" w14:textId="77777777" w:rsidTr="00481958">
                <w:tc>
                  <w:tcPr>
                    <w:tcW w:w="0" w:type="auto"/>
                  </w:tcPr>
                  <w:p w14:paraId="3CAF1F74" w14:textId="77777777" w:rsidR="00224E13" w:rsidRDefault="00224E13" w:rsidP="00AE43B5">
                    <w:pPr>
                      <w:tabs>
                        <w:tab w:val="left" w:pos="3450"/>
                      </w:tabs>
                    </w:pPr>
                    <w:r>
                      <w:t>(14)</w:t>
                    </w:r>
                  </w:p>
                </w:tc>
                <w:tc>
                  <w:tcPr>
                    <w:tcW w:w="0" w:type="auto"/>
                  </w:tcPr>
                  <w:p w14:paraId="25566D4C" w14:textId="77777777" w:rsidR="00224E13" w:rsidRPr="004D0C8E" w:rsidRDefault="00224E13" w:rsidP="00AE43B5">
                    <w:r w:rsidRPr="00A74944">
                      <w:t>i_uIOLinkOutputDataPort</w:t>
                    </w:r>
                    <w:r>
                      <w:t>5</w:t>
                    </w:r>
                  </w:p>
                </w:tc>
                <w:tc>
                  <w:tcPr>
                    <w:tcW w:w="0" w:type="auto"/>
                  </w:tcPr>
                  <w:p w14:paraId="7FABD35F" w14:textId="77777777" w:rsidR="00224E13" w:rsidRDefault="00224E13" w:rsidP="00AE43B5">
                    <w:r>
                      <w:t>Output Data port 5</w:t>
                    </w:r>
                  </w:p>
                </w:tc>
                <w:tc>
                  <w:tcPr>
                    <w:tcW w:w="0" w:type="auto"/>
                  </w:tcPr>
                  <w:p w14:paraId="7DD8F0C0" w14:textId="291D9F5B" w:rsidR="00224E13" w:rsidRPr="004D0C8E" w:rsidRDefault="00C078AE" w:rsidP="00AE43B5">
                    <w:r w:rsidRPr="00C078AE">
                      <w:t>Word [Unsigned]/Bit String [16-bit](0..7)</w:t>
                    </w:r>
                  </w:p>
                </w:tc>
                <w:tc>
                  <w:tcPr>
                    <w:tcW w:w="0" w:type="auto"/>
                  </w:tcPr>
                  <w:p w14:paraId="0698DEBA" w14:textId="77777777" w:rsidR="00224E13" w:rsidRDefault="00224E13" w:rsidP="00AE43B5">
                    <w:r>
                      <w:t>-</w:t>
                    </w:r>
                  </w:p>
                </w:tc>
                <w:tc>
                  <w:tcPr>
                    <w:tcW w:w="0" w:type="auto"/>
                  </w:tcPr>
                  <w:p w14:paraId="31A54B7B" w14:textId="69EEB9AF" w:rsidR="00224E13" w:rsidRDefault="00224E13" w:rsidP="00AE43B5">
                    <w:r>
                      <w:t xml:space="preserve">Specify the start address of the memory area storing the output data that will be written to IO-Link Port 5 of the BNI </w:t>
                    </w:r>
                    <w:r w:rsidR="0068116A">
                      <w:t>CIB-508</w:t>
                    </w:r>
                    <w:r>
                      <w:t xml:space="preserve">-105-Z015 </w:t>
                    </w:r>
                    <w:r w:rsidR="006D2CE2">
                      <w:t>CC-Link IE Field Basic IO-Link Master</w:t>
                    </w:r>
                    <w:r>
                      <w:t>.</w:t>
                    </w:r>
                  </w:p>
                </w:tc>
              </w:tr>
            </w:sdtContent>
          </w:sdt>
          <w:sdt>
            <w:sdtPr>
              <w:id w:val="-212273420"/>
            </w:sdtPr>
            <w:sdtEndPr/>
            <w:sdtContent>
              <w:tr w:rsidR="00C078AE" w14:paraId="4186973D" w14:textId="77777777" w:rsidTr="00481958">
                <w:tc>
                  <w:tcPr>
                    <w:tcW w:w="0" w:type="auto"/>
                  </w:tcPr>
                  <w:p w14:paraId="0F49F467" w14:textId="77777777" w:rsidR="00224E13" w:rsidRDefault="00224E13" w:rsidP="00AE43B5">
                    <w:pPr>
                      <w:tabs>
                        <w:tab w:val="left" w:pos="3450"/>
                      </w:tabs>
                    </w:pPr>
                    <w:r>
                      <w:t>(15)</w:t>
                    </w:r>
                  </w:p>
                </w:tc>
                <w:tc>
                  <w:tcPr>
                    <w:tcW w:w="0" w:type="auto"/>
                  </w:tcPr>
                  <w:p w14:paraId="2331CAB8" w14:textId="77777777" w:rsidR="00224E13" w:rsidRPr="004D0C8E" w:rsidRDefault="00224E13" w:rsidP="00AE43B5">
                    <w:r w:rsidRPr="00A74944">
                      <w:t>i_uIOLinkOutputDataPort</w:t>
                    </w:r>
                    <w:r>
                      <w:t>6</w:t>
                    </w:r>
                  </w:p>
                </w:tc>
                <w:tc>
                  <w:tcPr>
                    <w:tcW w:w="0" w:type="auto"/>
                  </w:tcPr>
                  <w:p w14:paraId="483AAA44" w14:textId="77777777" w:rsidR="00224E13" w:rsidRDefault="00224E13" w:rsidP="00AE43B5">
                    <w:r>
                      <w:t>Output Data port 6</w:t>
                    </w:r>
                  </w:p>
                </w:tc>
                <w:tc>
                  <w:tcPr>
                    <w:tcW w:w="0" w:type="auto"/>
                  </w:tcPr>
                  <w:p w14:paraId="0DA2E01A" w14:textId="27392404" w:rsidR="00224E13" w:rsidRPr="004D0C8E" w:rsidRDefault="00C078AE" w:rsidP="00AE43B5">
                    <w:r w:rsidRPr="00C078AE">
                      <w:t>Word [Unsigned]/Bit String [16-bit](0..7)</w:t>
                    </w:r>
                  </w:p>
                </w:tc>
                <w:tc>
                  <w:tcPr>
                    <w:tcW w:w="0" w:type="auto"/>
                  </w:tcPr>
                  <w:p w14:paraId="3C7C006A" w14:textId="77777777" w:rsidR="00224E13" w:rsidRDefault="00224E13" w:rsidP="00AE43B5">
                    <w:r>
                      <w:t>-</w:t>
                    </w:r>
                  </w:p>
                </w:tc>
                <w:tc>
                  <w:tcPr>
                    <w:tcW w:w="0" w:type="auto"/>
                  </w:tcPr>
                  <w:p w14:paraId="7C28BA78" w14:textId="3ACDFD7C" w:rsidR="00224E13" w:rsidRDefault="00224E13" w:rsidP="00AE43B5">
                    <w:r>
                      <w:t xml:space="preserve">Specify the start address of the memory area storing the output data that will be written to IO-Link Port 6 of the BNI </w:t>
                    </w:r>
                    <w:r w:rsidR="0068116A">
                      <w:t>CIB-508</w:t>
                    </w:r>
                    <w:r>
                      <w:t xml:space="preserve">-105-Z015 </w:t>
                    </w:r>
                    <w:r w:rsidR="006D2CE2">
                      <w:t>CC-Link IE Field Basic IO-Link Master</w:t>
                    </w:r>
                    <w:r>
                      <w:t>.</w:t>
                    </w:r>
                  </w:p>
                </w:tc>
              </w:tr>
            </w:sdtContent>
          </w:sdt>
          <w:sdt>
            <w:sdtPr>
              <w:id w:val="1278450701"/>
            </w:sdtPr>
            <w:sdtEndPr/>
            <w:sdtContent>
              <w:tr w:rsidR="00C078AE" w14:paraId="3E879F9B" w14:textId="77777777" w:rsidTr="00481958">
                <w:tc>
                  <w:tcPr>
                    <w:tcW w:w="0" w:type="auto"/>
                  </w:tcPr>
                  <w:p w14:paraId="6364CC8F" w14:textId="77777777" w:rsidR="00224E13" w:rsidRDefault="00224E13" w:rsidP="00AE43B5">
                    <w:pPr>
                      <w:tabs>
                        <w:tab w:val="left" w:pos="3450"/>
                      </w:tabs>
                    </w:pPr>
                    <w:r>
                      <w:t>(16)</w:t>
                    </w:r>
                  </w:p>
                </w:tc>
                <w:tc>
                  <w:tcPr>
                    <w:tcW w:w="0" w:type="auto"/>
                  </w:tcPr>
                  <w:p w14:paraId="2D087C24" w14:textId="77777777" w:rsidR="00224E13" w:rsidRPr="004D0C8E" w:rsidRDefault="00224E13" w:rsidP="00AE43B5">
                    <w:r w:rsidRPr="00A74944">
                      <w:t>i_uIOLinkOutputDataPort</w:t>
                    </w:r>
                    <w:r>
                      <w:t>7</w:t>
                    </w:r>
                  </w:p>
                </w:tc>
                <w:tc>
                  <w:tcPr>
                    <w:tcW w:w="0" w:type="auto"/>
                  </w:tcPr>
                  <w:p w14:paraId="398F4406" w14:textId="77777777" w:rsidR="00224E13" w:rsidRDefault="00224E13" w:rsidP="00AE43B5">
                    <w:r>
                      <w:t>Output Data port 7</w:t>
                    </w:r>
                  </w:p>
                </w:tc>
                <w:tc>
                  <w:tcPr>
                    <w:tcW w:w="0" w:type="auto"/>
                  </w:tcPr>
                  <w:p w14:paraId="483176F1" w14:textId="7C3E9A04" w:rsidR="00224E13" w:rsidRPr="004D0C8E" w:rsidRDefault="00C078AE" w:rsidP="00AE43B5">
                    <w:r w:rsidRPr="00C078AE">
                      <w:t>Word [Unsigned]/Bit String [16-bit](0..7)</w:t>
                    </w:r>
                  </w:p>
                </w:tc>
                <w:tc>
                  <w:tcPr>
                    <w:tcW w:w="0" w:type="auto"/>
                  </w:tcPr>
                  <w:p w14:paraId="2CACD072" w14:textId="77777777" w:rsidR="00224E13" w:rsidRDefault="00224E13" w:rsidP="00AE43B5">
                    <w:r>
                      <w:t>-</w:t>
                    </w:r>
                  </w:p>
                </w:tc>
                <w:tc>
                  <w:tcPr>
                    <w:tcW w:w="0" w:type="auto"/>
                  </w:tcPr>
                  <w:p w14:paraId="7CC57788" w14:textId="2110E10C" w:rsidR="00224E13" w:rsidRDefault="00224E13" w:rsidP="00AE43B5">
                    <w:r>
                      <w:t xml:space="preserve">Specify the start address of the memory area storing the output data that will be written to IO-Link Port 7 of the BNI </w:t>
                    </w:r>
                    <w:r w:rsidR="0068116A">
                      <w:t>CIB-508</w:t>
                    </w:r>
                    <w:r>
                      <w:t xml:space="preserve">-105-Z015 </w:t>
                    </w:r>
                    <w:r w:rsidR="006D2CE2">
                      <w:t>CC-Link IE Field Basic IO-Link Master</w:t>
                    </w:r>
                    <w:r>
                      <w:t>.</w:t>
                    </w:r>
                  </w:p>
                </w:tc>
              </w:tr>
            </w:sdtContent>
          </w:sdt>
          <w:sdt>
            <w:sdtPr>
              <w:id w:val="89054759"/>
            </w:sdtPr>
            <w:sdtEndPr/>
            <w:sdtContent>
              <w:tr w:rsidR="00C078AE" w14:paraId="612D9E05" w14:textId="77777777" w:rsidTr="00481958">
                <w:tc>
                  <w:tcPr>
                    <w:tcW w:w="0" w:type="auto"/>
                  </w:tcPr>
                  <w:p w14:paraId="7402D93E" w14:textId="77777777" w:rsidR="00224E13" w:rsidRDefault="00224E13" w:rsidP="00AE43B5">
                    <w:pPr>
                      <w:tabs>
                        <w:tab w:val="left" w:pos="3450"/>
                      </w:tabs>
                    </w:pPr>
                    <w:r>
                      <w:t>(17)</w:t>
                    </w:r>
                  </w:p>
                </w:tc>
                <w:tc>
                  <w:tcPr>
                    <w:tcW w:w="0" w:type="auto"/>
                  </w:tcPr>
                  <w:p w14:paraId="2C551ADB" w14:textId="77777777" w:rsidR="00224E13" w:rsidRPr="004D0C8E" w:rsidRDefault="00224E13" w:rsidP="00AE43B5">
                    <w:r w:rsidRPr="008926D1">
                      <w:t>i_bErrorReset</w:t>
                    </w:r>
                  </w:p>
                </w:tc>
                <w:tc>
                  <w:tcPr>
                    <w:tcW w:w="0" w:type="auto"/>
                  </w:tcPr>
                  <w:p w14:paraId="57F41CCC" w14:textId="77777777" w:rsidR="00224E13" w:rsidRDefault="00224E13" w:rsidP="00AE43B5">
                    <w:r>
                      <w:t>Error reset signal</w:t>
                    </w:r>
                  </w:p>
                </w:tc>
                <w:tc>
                  <w:tcPr>
                    <w:tcW w:w="0" w:type="auto"/>
                  </w:tcPr>
                  <w:p w14:paraId="4B01A4C3" w14:textId="77777777" w:rsidR="00224E13" w:rsidRPr="004D0C8E" w:rsidRDefault="00224E13" w:rsidP="00AE43B5">
                    <w:r>
                      <w:t>Bit</w:t>
                    </w:r>
                  </w:p>
                </w:tc>
                <w:tc>
                  <w:tcPr>
                    <w:tcW w:w="0" w:type="auto"/>
                  </w:tcPr>
                  <w:p w14:paraId="191AA0D6" w14:textId="77777777" w:rsidR="00224E13" w:rsidRDefault="00224E13" w:rsidP="00AE43B5">
                    <w:r>
                      <w:t>ON, OFF</w:t>
                    </w:r>
                  </w:p>
                </w:tc>
                <w:tc>
                  <w:tcPr>
                    <w:tcW w:w="0" w:type="auto"/>
                  </w:tcPr>
                  <w:p w14:paraId="2D98FCF9" w14:textId="62D0C217" w:rsidR="00224E13" w:rsidRDefault="00224E13" w:rsidP="00AE43B5">
                    <w:r>
                      <w:t xml:space="preserve">On the rising edge of this signal issue an error clear request to the BNI </w:t>
                    </w:r>
                    <w:r w:rsidR="0068116A">
                      <w:t>CIB-508</w:t>
                    </w:r>
                    <w:r>
                      <w:t xml:space="preserve">-105-Z015 </w:t>
                    </w:r>
                    <w:r w:rsidR="006D2CE2">
                      <w:t>CC-Link IE Field Basic IO-Link Master</w:t>
                    </w:r>
                    <w:r>
                      <w:t>.</w:t>
                    </w:r>
                  </w:p>
                </w:tc>
              </w:tr>
            </w:sdtContent>
          </w:sdt>
          <w:sdt>
            <w:sdtPr>
              <w:id w:val="-365756046"/>
            </w:sdtPr>
            <w:sdtEndPr/>
            <w:sdtContent>
              <w:tr w:rsidR="00481958" w14:paraId="0D8ED89D" w14:textId="77777777" w:rsidTr="00481958">
                <w:tc>
                  <w:tcPr>
                    <w:tcW w:w="0" w:type="auto"/>
                  </w:tcPr>
                  <w:p w14:paraId="05A51A29" w14:textId="542EE20A" w:rsidR="00481958" w:rsidRDefault="00481958" w:rsidP="00481958">
                    <w:pPr>
                      <w:tabs>
                        <w:tab w:val="left" w:pos="3450"/>
                      </w:tabs>
                    </w:pPr>
                    <w:r>
                      <w:t>(18)</w:t>
                    </w:r>
                  </w:p>
                </w:tc>
                <w:tc>
                  <w:tcPr>
                    <w:tcW w:w="0" w:type="auto"/>
                  </w:tcPr>
                  <w:p w14:paraId="29E93E75" w14:textId="25A27D37" w:rsidR="00481958" w:rsidRPr="000B15DE" w:rsidRDefault="00481958" w:rsidP="00481958">
                    <w:r w:rsidRPr="008926D1">
                      <w:t>i_b</w:t>
                    </w:r>
                    <w:r>
                      <w:t>Warning</w:t>
                    </w:r>
                    <w:r w:rsidRPr="008926D1">
                      <w:t>Reset</w:t>
                    </w:r>
                  </w:p>
                </w:tc>
                <w:tc>
                  <w:tcPr>
                    <w:tcW w:w="0" w:type="auto"/>
                  </w:tcPr>
                  <w:p w14:paraId="740DE4BE" w14:textId="65AA69D1" w:rsidR="00481958" w:rsidRDefault="00481958" w:rsidP="00481958">
                    <w:r>
                      <w:t>Warning reset signal</w:t>
                    </w:r>
                  </w:p>
                </w:tc>
                <w:tc>
                  <w:tcPr>
                    <w:tcW w:w="0" w:type="auto"/>
                  </w:tcPr>
                  <w:p w14:paraId="540D4FD9" w14:textId="55AA51AA" w:rsidR="00481958" w:rsidRDefault="00481958" w:rsidP="00481958">
                    <w:r>
                      <w:t>Bit</w:t>
                    </w:r>
                  </w:p>
                </w:tc>
                <w:tc>
                  <w:tcPr>
                    <w:tcW w:w="0" w:type="auto"/>
                  </w:tcPr>
                  <w:p w14:paraId="1DBD175E" w14:textId="020BBF54" w:rsidR="00481958" w:rsidRDefault="00481958" w:rsidP="00481958">
                    <w:r>
                      <w:t>ON, OFF</w:t>
                    </w:r>
                  </w:p>
                </w:tc>
                <w:tc>
                  <w:tcPr>
                    <w:tcW w:w="0" w:type="auto"/>
                  </w:tcPr>
                  <w:p w14:paraId="7A363B53" w14:textId="17B7A175" w:rsidR="00481958" w:rsidRDefault="00481958" w:rsidP="00481958">
                    <w:r>
                      <w:t>On the rising edge of this signal issue a warning clear request to the BNI CIB-508-105-Z015 CC-Link IE Field Basic IO-Link Master.</w:t>
                    </w:r>
                  </w:p>
                </w:tc>
              </w:tr>
            </w:sdtContent>
          </w:sdt>
          <w:sdt>
            <w:sdtPr>
              <w:id w:val="-1204948118"/>
            </w:sdtPr>
            <w:sdtEndPr/>
            <w:sdtContent>
              <w:tr w:rsidR="00C078AE" w14:paraId="401ABAA1" w14:textId="77777777" w:rsidTr="00481958">
                <w:tc>
                  <w:tcPr>
                    <w:tcW w:w="0" w:type="auto"/>
                  </w:tcPr>
                  <w:p w14:paraId="2E13FD2F" w14:textId="40E94A25" w:rsidR="00224E13" w:rsidRDefault="00224E13" w:rsidP="00AE43B5">
                    <w:pPr>
                      <w:tabs>
                        <w:tab w:val="left" w:pos="3450"/>
                      </w:tabs>
                    </w:pPr>
                    <w:r>
                      <w:t>(1</w:t>
                    </w:r>
                    <w:r w:rsidR="00481958">
                      <w:t>9</w:t>
                    </w:r>
                    <w:r>
                      <w:t>)</w:t>
                    </w:r>
                  </w:p>
                </w:tc>
                <w:tc>
                  <w:tcPr>
                    <w:tcW w:w="0" w:type="auto"/>
                  </w:tcPr>
                  <w:p w14:paraId="4FE4C5F8" w14:textId="77777777" w:rsidR="00224E13" w:rsidRPr="004D0C8E" w:rsidRDefault="00224E13" w:rsidP="00AE43B5">
                    <w:r w:rsidRPr="000B15DE">
                      <w:t>i_bReInitialization</w:t>
                    </w:r>
                  </w:p>
                </w:tc>
                <w:tc>
                  <w:tcPr>
                    <w:tcW w:w="0" w:type="auto"/>
                  </w:tcPr>
                  <w:p w14:paraId="168BA964" w14:textId="77777777" w:rsidR="00224E13" w:rsidRDefault="00224E13" w:rsidP="00AE43B5">
                    <w:r>
                      <w:t>Re initialization signal</w:t>
                    </w:r>
                  </w:p>
                </w:tc>
                <w:tc>
                  <w:tcPr>
                    <w:tcW w:w="0" w:type="auto"/>
                  </w:tcPr>
                  <w:p w14:paraId="06EE2332" w14:textId="77777777" w:rsidR="00224E13" w:rsidRPr="004D0C8E" w:rsidRDefault="00224E13" w:rsidP="00AE43B5">
                    <w:r>
                      <w:t>Bit</w:t>
                    </w:r>
                  </w:p>
                </w:tc>
                <w:tc>
                  <w:tcPr>
                    <w:tcW w:w="0" w:type="auto"/>
                  </w:tcPr>
                  <w:p w14:paraId="78C8DBAD" w14:textId="77777777" w:rsidR="00224E13" w:rsidRDefault="00224E13" w:rsidP="00AE43B5">
                    <w:r>
                      <w:t>ON, OFF</w:t>
                    </w:r>
                  </w:p>
                </w:tc>
                <w:tc>
                  <w:tcPr>
                    <w:tcW w:w="0" w:type="auto"/>
                  </w:tcPr>
                  <w:p w14:paraId="4CA0639F" w14:textId="53B9E0AA" w:rsidR="00224E13" w:rsidRDefault="00224E13" w:rsidP="00AE43B5">
                    <w:r>
                      <w:t>On the rising edge of this signal issue a re-initialization request (</w:t>
                    </w:r>
                    <w:r w:rsidRPr="00BB017F">
                      <w:t>Operation condition setting request</w:t>
                    </w:r>
                    <w:r>
                      <w:t xml:space="preserve">) to the BNI </w:t>
                    </w:r>
                    <w:r w:rsidR="0068116A">
                      <w:t>CIB-508</w:t>
                    </w:r>
                    <w:r>
                      <w:t xml:space="preserve">-105-Z015 </w:t>
                    </w:r>
                    <w:r w:rsidR="006D2CE2">
                      <w:t>CC-Link IE Field Basic IO-Link Master</w:t>
                    </w:r>
                    <w:r>
                      <w:t>.</w:t>
                    </w:r>
                  </w:p>
                </w:tc>
              </w:tr>
            </w:sdtContent>
          </w:sdt>
        </w:tbl>
      </w:sdtContent>
    </w:sdt>
    <w:sdt>
      <w:sdtPr>
        <w:id w:val="-1766293370"/>
      </w:sdtPr>
      <w:sdtEndPr/>
      <w:sdtContent>
        <w:p w14:paraId="5C769398" w14:textId="6FE12DB6" w:rsidR="00224E13" w:rsidRDefault="00224E13" w:rsidP="00224E13">
          <w:pPr>
            <w:pStyle w:val="Heading5"/>
            <w:spacing w:before="180"/>
          </w:pPr>
          <w:r>
            <w:t xml:space="preserve">I/O </w:t>
          </w:r>
          <w:r w:rsidRPr="003137C9">
            <w:t>Labels</w:t>
          </w:r>
        </w:p>
      </w:sdtContent>
    </w:sdt>
    <w:sdt>
      <w:sdtPr>
        <w:rPr>
          <w:b w:val="0"/>
        </w:rPr>
        <w:id w:val="-1875225688"/>
      </w:sdtPr>
      <w:sdtEndPr/>
      <w:sdtContent>
        <w:tbl>
          <w:tblPr>
            <w:tblStyle w:val="TableGrid"/>
            <w:tblW w:w="0" w:type="auto"/>
            <w:tblInd w:w="-8" w:type="dxa"/>
            <w:tblLook w:val="04A0" w:firstRow="1" w:lastRow="0" w:firstColumn="1" w:lastColumn="0" w:noHBand="0" w:noVBand="1"/>
          </w:tblPr>
          <w:tblGrid>
            <w:gridCol w:w="637"/>
            <w:gridCol w:w="2106"/>
            <w:gridCol w:w="1272"/>
            <w:gridCol w:w="2316"/>
            <w:gridCol w:w="976"/>
            <w:gridCol w:w="2329"/>
          </w:tblGrid>
          <w:sdt>
            <w:sdtPr>
              <w:rPr>
                <w:b w:val="0"/>
              </w:rPr>
              <w:id w:val="-137878413"/>
            </w:sdtPr>
            <w:sdtEndPr>
              <w:rPr>
                <w:b/>
              </w:rPr>
            </w:sdtEndPr>
            <w:sdtContent>
              <w:tr w:rsidR="00E80E61" w14:paraId="602315E1" w14:textId="77777777" w:rsidTr="00E80E61">
                <w:tc>
                  <w:tcPr>
                    <w:tcW w:w="0" w:type="auto"/>
                    <w:shd w:val="clear" w:color="auto" w:fill="A1C4E7"/>
                  </w:tcPr>
                  <w:p w14:paraId="3BCDDC08" w14:textId="77777777" w:rsidR="00E80E61" w:rsidRDefault="00E80E61" w:rsidP="008F4D15">
                    <w:pPr>
                      <w:pStyle w:val="TableHeadere-Manual"/>
                    </w:pPr>
                    <w:r w:rsidRPr="00FC5E50">
                      <w:t>No.</w:t>
                    </w:r>
                  </w:p>
                </w:tc>
                <w:tc>
                  <w:tcPr>
                    <w:tcW w:w="0" w:type="auto"/>
                    <w:shd w:val="clear" w:color="auto" w:fill="A1C4E7"/>
                  </w:tcPr>
                  <w:p w14:paraId="637F0183" w14:textId="77777777" w:rsidR="00E80E61" w:rsidRDefault="00E80E61" w:rsidP="008F4D15">
                    <w:pPr>
                      <w:pStyle w:val="TableHeadere-Manual"/>
                    </w:pPr>
                    <w:r w:rsidRPr="00FC5E50">
                      <w:t>Variable Name</w:t>
                    </w:r>
                  </w:p>
                </w:tc>
                <w:tc>
                  <w:tcPr>
                    <w:tcW w:w="0" w:type="auto"/>
                    <w:shd w:val="clear" w:color="auto" w:fill="A1C4E7"/>
                  </w:tcPr>
                  <w:p w14:paraId="1A69D9EE" w14:textId="77777777" w:rsidR="00E80E61" w:rsidRPr="00FC5E50" w:rsidRDefault="00E80E61" w:rsidP="008F4D15">
                    <w:pPr>
                      <w:pStyle w:val="TableHeadere-Manual"/>
                    </w:pPr>
                    <w:r>
                      <w:t>Name</w:t>
                    </w:r>
                  </w:p>
                </w:tc>
                <w:tc>
                  <w:tcPr>
                    <w:tcW w:w="0" w:type="auto"/>
                    <w:shd w:val="clear" w:color="auto" w:fill="A1C4E7"/>
                  </w:tcPr>
                  <w:p w14:paraId="69DA430B" w14:textId="77777777" w:rsidR="00E80E61" w:rsidRDefault="00E80E61" w:rsidP="008F4D15">
                    <w:pPr>
                      <w:pStyle w:val="TableHeadere-Manual"/>
                    </w:pPr>
                    <w:r w:rsidRPr="00FC5E50">
                      <w:t>Data type</w:t>
                    </w:r>
                  </w:p>
                </w:tc>
                <w:tc>
                  <w:tcPr>
                    <w:tcW w:w="0" w:type="auto"/>
                    <w:shd w:val="clear" w:color="auto" w:fill="A1C4E7"/>
                  </w:tcPr>
                  <w:p w14:paraId="754AF70D" w14:textId="77777777" w:rsidR="00E80E61" w:rsidRDefault="00E80E61" w:rsidP="008F4D15">
                    <w:pPr>
                      <w:pStyle w:val="TableHeadere-Manual"/>
                    </w:pPr>
                    <w:r w:rsidRPr="00FC5E50">
                      <w:t>Setting Range</w:t>
                    </w:r>
                  </w:p>
                </w:tc>
                <w:tc>
                  <w:tcPr>
                    <w:tcW w:w="0" w:type="auto"/>
                    <w:shd w:val="clear" w:color="auto" w:fill="A1C4E7"/>
                  </w:tcPr>
                  <w:p w14:paraId="57F4A9CE" w14:textId="77777777" w:rsidR="00E80E61" w:rsidRDefault="00E80E61" w:rsidP="008F4D15">
                    <w:pPr>
                      <w:pStyle w:val="TableHeadere-Manual"/>
                    </w:pPr>
                    <w:r w:rsidRPr="00FC5E50">
                      <w:t>Description</w:t>
                    </w:r>
                  </w:p>
                </w:tc>
              </w:tr>
            </w:sdtContent>
          </w:sdt>
          <w:sdt>
            <w:sdtPr>
              <w:id w:val="-1489618971"/>
            </w:sdtPr>
            <w:sdtEndPr/>
            <w:sdtContent>
              <w:tr w:rsidR="00E80E61" w14:paraId="201BBF99" w14:textId="77777777" w:rsidTr="00E80E61">
                <w:tc>
                  <w:tcPr>
                    <w:tcW w:w="0" w:type="auto"/>
                  </w:tcPr>
                  <w:p w14:paraId="3D0B54F8" w14:textId="70469BF3" w:rsidR="00E80E61" w:rsidRDefault="00E80E61" w:rsidP="008F4D15">
                    <w:pPr>
                      <w:tabs>
                        <w:tab w:val="left" w:pos="3450"/>
                      </w:tabs>
                    </w:pPr>
                    <w:r>
                      <w:t>(</w:t>
                    </w:r>
                    <w:r w:rsidR="00481958">
                      <w:t>20</w:t>
                    </w:r>
                    <w:r>
                      <w:t>)</w:t>
                    </w:r>
                  </w:p>
                </w:tc>
                <w:tc>
                  <w:tcPr>
                    <w:tcW w:w="0" w:type="auto"/>
                  </w:tcPr>
                  <w:p w14:paraId="76C78E13" w14:textId="77777777" w:rsidR="00E80E61" w:rsidRPr="00EB6A30" w:rsidRDefault="00E80E61" w:rsidP="008F4D15">
                    <w:r w:rsidRPr="00EC22BC">
                      <w:t>io_stLinkBasicIn</w:t>
                    </w:r>
                    <w:r>
                      <w:t>1</w:t>
                    </w:r>
                  </w:p>
                </w:tc>
                <w:tc>
                  <w:tcPr>
                    <w:tcW w:w="0" w:type="auto"/>
                  </w:tcPr>
                  <w:p w14:paraId="60A262E4" w14:textId="643DDB6E" w:rsidR="00E80E61" w:rsidRPr="00CD2DDE" w:rsidRDefault="00E80E61" w:rsidP="008F4D15">
                    <w:r>
                      <w:t>Frequency inverter cyclic input data area 1</w:t>
                    </w:r>
                  </w:p>
                </w:tc>
                <w:tc>
                  <w:tcPr>
                    <w:tcW w:w="0" w:type="auto"/>
                  </w:tcPr>
                  <w:p w14:paraId="50B8A58F" w14:textId="52FDC52C" w:rsidR="00E80E61" w:rsidRPr="000012FF" w:rsidRDefault="00AE0B9B" w:rsidP="008F4D15">
                    <w:hyperlink w:anchor="_RJ71PB91V_stMgmtInputs" w:history="1">
                      <w:r w:rsidR="00E80E61" w:rsidRPr="000012FF">
                        <w:rPr>
                          <w:rStyle w:val="Hyperlink"/>
                        </w:rPr>
                        <w:t>stRemote</w:t>
                      </w:r>
                      <w:r w:rsidR="00533A1C">
                        <w:rPr>
                          <w:rStyle w:val="Hyperlink"/>
                        </w:rPr>
                        <w:t>Data</w:t>
                      </w:r>
                      <w:r w:rsidR="00E80E61" w:rsidRPr="000012FF">
                        <w:rPr>
                          <w:rStyle w:val="Hyperlink"/>
                        </w:rPr>
                        <w:t>BasicIn</w:t>
                      </w:r>
                    </w:hyperlink>
                  </w:p>
                </w:tc>
                <w:tc>
                  <w:tcPr>
                    <w:tcW w:w="0" w:type="auto"/>
                  </w:tcPr>
                  <w:p w14:paraId="56B44BE5" w14:textId="77777777" w:rsidR="00E80E61" w:rsidRDefault="00E80E61" w:rsidP="008F4D15">
                    <w:pPr>
                      <w:jc w:val="left"/>
                    </w:pPr>
                    <w:r>
                      <w:t>-</w:t>
                    </w:r>
                  </w:p>
                </w:tc>
                <w:tc>
                  <w:tcPr>
                    <w:tcW w:w="0" w:type="auto"/>
                  </w:tcPr>
                  <w:p w14:paraId="5DD06E13" w14:textId="30B429EE" w:rsidR="00E80E61" w:rsidRDefault="00E80E61" w:rsidP="008F4D15">
                    <w:r>
                      <w:t xml:space="preserve">Specifies the CC-Link IE Field Basic </w:t>
                    </w:r>
                    <w:r w:rsidRPr="00CF4CF7">
                      <w:t>cyclic input data area</w:t>
                    </w:r>
                    <w:r>
                      <w:t xml:space="preserve"> structure storing the Remote inputs and Remote Read registers corresponding to the first occupied station of the BNI CIB-508-105-Z015 CC-Link IE Field Basic IO-Link Master (Profile 2).</w:t>
                    </w:r>
                  </w:p>
                </w:tc>
              </w:tr>
            </w:sdtContent>
          </w:sdt>
          <w:sdt>
            <w:sdtPr>
              <w:id w:val="-1809544369"/>
            </w:sdtPr>
            <w:sdtEndPr/>
            <w:sdtContent>
              <w:tr w:rsidR="00E80E61" w14:paraId="318766A2" w14:textId="77777777" w:rsidTr="00E80E61">
                <w:tc>
                  <w:tcPr>
                    <w:tcW w:w="0" w:type="auto"/>
                  </w:tcPr>
                  <w:p w14:paraId="63920B40" w14:textId="3B9F989C" w:rsidR="00E80E61" w:rsidRDefault="00E80E61" w:rsidP="008F4D15">
                    <w:pPr>
                      <w:tabs>
                        <w:tab w:val="left" w:pos="3450"/>
                      </w:tabs>
                    </w:pPr>
                    <w:r>
                      <w:t>(2</w:t>
                    </w:r>
                    <w:r w:rsidR="00481958">
                      <w:t>1</w:t>
                    </w:r>
                    <w:r>
                      <w:t>)</w:t>
                    </w:r>
                  </w:p>
                </w:tc>
                <w:tc>
                  <w:tcPr>
                    <w:tcW w:w="0" w:type="auto"/>
                  </w:tcPr>
                  <w:p w14:paraId="74C678B4" w14:textId="77777777" w:rsidR="00E80E61" w:rsidRPr="0063744E" w:rsidRDefault="00E80E61" w:rsidP="008F4D15">
                    <w:r w:rsidRPr="00EC22BC">
                      <w:t>io_stLinkBasicOut</w:t>
                    </w:r>
                    <w:r>
                      <w:t>1</w:t>
                    </w:r>
                  </w:p>
                </w:tc>
                <w:tc>
                  <w:tcPr>
                    <w:tcW w:w="0" w:type="auto"/>
                  </w:tcPr>
                  <w:p w14:paraId="7D118527" w14:textId="160D02FD" w:rsidR="00E80E61" w:rsidRDefault="00E80E61" w:rsidP="008F4D15">
                    <w:r>
                      <w:t>Frequency inverter cyclic output data area 1</w:t>
                    </w:r>
                  </w:p>
                </w:tc>
                <w:tc>
                  <w:tcPr>
                    <w:tcW w:w="0" w:type="auto"/>
                  </w:tcPr>
                  <w:p w14:paraId="242E1B70" w14:textId="6F175D58" w:rsidR="00E80E61" w:rsidRPr="000012FF" w:rsidRDefault="00AE0B9B" w:rsidP="008F4D15">
                    <w:hyperlink w:anchor="_stRemoteRegBasicOut" w:history="1">
                      <w:r w:rsidR="00E80E61" w:rsidRPr="000012FF">
                        <w:rPr>
                          <w:rStyle w:val="Hyperlink"/>
                        </w:rPr>
                        <w:t>stRemote</w:t>
                      </w:r>
                      <w:r w:rsidR="00533A1C">
                        <w:rPr>
                          <w:rStyle w:val="Hyperlink"/>
                        </w:rPr>
                        <w:t>Data</w:t>
                      </w:r>
                      <w:r w:rsidR="00E80E61" w:rsidRPr="000012FF">
                        <w:rPr>
                          <w:rStyle w:val="Hyperlink"/>
                        </w:rPr>
                        <w:t>BasicOut</w:t>
                      </w:r>
                    </w:hyperlink>
                  </w:p>
                </w:tc>
                <w:tc>
                  <w:tcPr>
                    <w:tcW w:w="0" w:type="auto"/>
                  </w:tcPr>
                  <w:p w14:paraId="17DF4B51" w14:textId="77777777" w:rsidR="00E80E61" w:rsidRDefault="00E80E61" w:rsidP="008F4D15">
                    <w:pPr>
                      <w:jc w:val="left"/>
                    </w:pPr>
                    <w:r>
                      <w:t>-</w:t>
                    </w:r>
                  </w:p>
                </w:tc>
                <w:tc>
                  <w:tcPr>
                    <w:tcW w:w="0" w:type="auto"/>
                  </w:tcPr>
                  <w:p w14:paraId="6C591BAB" w14:textId="14103574" w:rsidR="00E80E61" w:rsidRDefault="00E80E61" w:rsidP="008F4D15">
                    <w:r>
                      <w:t xml:space="preserve">Specifies the CC-Link IE Field Basic </w:t>
                    </w:r>
                    <w:r w:rsidRPr="00CF4CF7">
                      <w:t xml:space="preserve">cyclic </w:t>
                    </w:r>
                    <w:r>
                      <w:t>out</w:t>
                    </w:r>
                    <w:r w:rsidRPr="00CF4CF7">
                      <w:t>put data area</w:t>
                    </w:r>
                    <w:r>
                      <w:t xml:space="preserve"> structure storing the Remote outputs and Remote Write registers corresponding to the first occupied station of the BNI CIB-508-105-Z015 CC-Link IE Field Basic IO-Link Master (Profile 2).</w:t>
                    </w:r>
                  </w:p>
                </w:tc>
              </w:tr>
            </w:sdtContent>
          </w:sdt>
          <w:sdt>
            <w:sdtPr>
              <w:id w:val="-1519840419"/>
            </w:sdtPr>
            <w:sdtEndPr/>
            <w:sdtContent>
              <w:tr w:rsidR="00E80E61" w14:paraId="252DA17E" w14:textId="77777777" w:rsidTr="00E80E61">
                <w:tc>
                  <w:tcPr>
                    <w:tcW w:w="0" w:type="auto"/>
                  </w:tcPr>
                  <w:p w14:paraId="327923E7" w14:textId="5FE825BD" w:rsidR="00E80E61" w:rsidRDefault="00E80E61" w:rsidP="008F4D15">
                    <w:pPr>
                      <w:tabs>
                        <w:tab w:val="left" w:pos="3450"/>
                      </w:tabs>
                    </w:pPr>
                    <w:r>
                      <w:t>(2</w:t>
                    </w:r>
                    <w:r w:rsidR="00481958">
                      <w:t>2</w:t>
                    </w:r>
                    <w:r>
                      <w:t>)</w:t>
                    </w:r>
                  </w:p>
                </w:tc>
                <w:tc>
                  <w:tcPr>
                    <w:tcW w:w="0" w:type="auto"/>
                  </w:tcPr>
                  <w:p w14:paraId="6C632098" w14:textId="77777777" w:rsidR="00E80E61" w:rsidRPr="00EB6A30" w:rsidRDefault="00E80E61" w:rsidP="008F4D15">
                    <w:r w:rsidRPr="00EC22BC">
                      <w:t>io_stLinkBasicIn</w:t>
                    </w:r>
                    <w:r>
                      <w:t>2</w:t>
                    </w:r>
                  </w:p>
                </w:tc>
                <w:tc>
                  <w:tcPr>
                    <w:tcW w:w="0" w:type="auto"/>
                  </w:tcPr>
                  <w:p w14:paraId="31E65298" w14:textId="6AF5A62F" w:rsidR="00E80E61" w:rsidRPr="00CD2DDE" w:rsidRDefault="00E80E61" w:rsidP="008F4D15">
                    <w:r>
                      <w:t>Frequency inverter cyclic input data area 2</w:t>
                    </w:r>
                  </w:p>
                </w:tc>
                <w:tc>
                  <w:tcPr>
                    <w:tcW w:w="0" w:type="auto"/>
                  </w:tcPr>
                  <w:p w14:paraId="6BFB4FEE" w14:textId="04C33612" w:rsidR="00E80E61" w:rsidRPr="000012FF" w:rsidRDefault="00AE0B9B" w:rsidP="008F4D15">
                    <w:hyperlink w:anchor="_RJ71PB91V_stMgmtInputs" w:history="1">
                      <w:r w:rsidR="00E80E61" w:rsidRPr="000012FF">
                        <w:rPr>
                          <w:rStyle w:val="Hyperlink"/>
                        </w:rPr>
                        <w:t>stRemote</w:t>
                      </w:r>
                      <w:r w:rsidR="00533A1C">
                        <w:rPr>
                          <w:rStyle w:val="Hyperlink"/>
                        </w:rPr>
                        <w:t>Data</w:t>
                      </w:r>
                      <w:r w:rsidR="00E80E61" w:rsidRPr="000012FF">
                        <w:rPr>
                          <w:rStyle w:val="Hyperlink"/>
                        </w:rPr>
                        <w:t>BasicIn</w:t>
                      </w:r>
                    </w:hyperlink>
                  </w:p>
                </w:tc>
                <w:tc>
                  <w:tcPr>
                    <w:tcW w:w="0" w:type="auto"/>
                  </w:tcPr>
                  <w:p w14:paraId="23365EF0" w14:textId="77777777" w:rsidR="00E80E61" w:rsidRDefault="00E80E61" w:rsidP="008F4D15">
                    <w:pPr>
                      <w:jc w:val="left"/>
                    </w:pPr>
                    <w:r>
                      <w:t>-</w:t>
                    </w:r>
                  </w:p>
                </w:tc>
                <w:tc>
                  <w:tcPr>
                    <w:tcW w:w="0" w:type="auto"/>
                  </w:tcPr>
                  <w:p w14:paraId="77E4F23A" w14:textId="12F912F7" w:rsidR="00E80E61" w:rsidRDefault="00E80E61" w:rsidP="008F4D15">
                    <w:r>
                      <w:t xml:space="preserve">Specifies the CC-Link IE Field Basic </w:t>
                    </w:r>
                    <w:r w:rsidRPr="00CF4CF7">
                      <w:t>cyclic input data area</w:t>
                    </w:r>
                    <w:r>
                      <w:t xml:space="preserve"> structure storing the Remote inputs and Remote Read registers corresponding to the second occupied station of the BNI CIB-508-105-Z015 CC-Link IE Field Basic IO-Link Master (Profile 2).</w:t>
                    </w:r>
                  </w:p>
                </w:tc>
              </w:tr>
            </w:sdtContent>
          </w:sdt>
          <w:sdt>
            <w:sdtPr>
              <w:id w:val="496544094"/>
            </w:sdtPr>
            <w:sdtEndPr/>
            <w:sdtContent>
              <w:tr w:rsidR="00E80E61" w14:paraId="1ED71514" w14:textId="77777777" w:rsidTr="00E80E61">
                <w:tc>
                  <w:tcPr>
                    <w:tcW w:w="0" w:type="auto"/>
                  </w:tcPr>
                  <w:p w14:paraId="62993384" w14:textId="1542AEC6" w:rsidR="00E80E61" w:rsidRDefault="00E80E61" w:rsidP="008F4D15">
                    <w:pPr>
                      <w:tabs>
                        <w:tab w:val="left" w:pos="3450"/>
                      </w:tabs>
                    </w:pPr>
                    <w:r>
                      <w:t>(2</w:t>
                    </w:r>
                    <w:r w:rsidR="00481958">
                      <w:t>3</w:t>
                    </w:r>
                    <w:r>
                      <w:t>)</w:t>
                    </w:r>
                  </w:p>
                </w:tc>
                <w:tc>
                  <w:tcPr>
                    <w:tcW w:w="0" w:type="auto"/>
                  </w:tcPr>
                  <w:p w14:paraId="2A5A3981" w14:textId="77777777" w:rsidR="00E80E61" w:rsidRPr="0063744E" w:rsidRDefault="00E80E61" w:rsidP="008F4D15">
                    <w:r w:rsidRPr="00EC22BC">
                      <w:t>io_stLinkBasicOut</w:t>
                    </w:r>
                    <w:r>
                      <w:t>2</w:t>
                    </w:r>
                  </w:p>
                </w:tc>
                <w:tc>
                  <w:tcPr>
                    <w:tcW w:w="0" w:type="auto"/>
                  </w:tcPr>
                  <w:p w14:paraId="625CC894" w14:textId="17BA3538" w:rsidR="00E80E61" w:rsidRDefault="00E80E61" w:rsidP="008F4D15">
                    <w:r>
                      <w:t>Frequency inverter cyclic output data area 2</w:t>
                    </w:r>
                  </w:p>
                </w:tc>
                <w:tc>
                  <w:tcPr>
                    <w:tcW w:w="0" w:type="auto"/>
                  </w:tcPr>
                  <w:p w14:paraId="1C87B0E2" w14:textId="1D9806B9" w:rsidR="00E80E61" w:rsidRPr="000012FF" w:rsidRDefault="00AE0B9B" w:rsidP="008F4D15">
                    <w:hyperlink w:anchor="_stRemoteRegBasicOut" w:history="1">
                      <w:r w:rsidR="00E80E61" w:rsidRPr="000012FF">
                        <w:rPr>
                          <w:rStyle w:val="Hyperlink"/>
                        </w:rPr>
                        <w:t>stRemote</w:t>
                      </w:r>
                      <w:r w:rsidR="00533A1C">
                        <w:rPr>
                          <w:rStyle w:val="Hyperlink"/>
                        </w:rPr>
                        <w:t>Data</w:t>
                      </w:r>
                      <w:r w:rsidR="00E80E61" w:rsidRPr="000012FF">
                        <w:rPr>
                          <w:rStyle w:val="Hyperlink"/>
                        </w:rPr>
                        <w:t>BasicOut</w:t>
                      </w:r>
                    </w:hyperlink>
                  </w:p>
                </w:tc>
                <w:tc>
                  <w:tcPr>
                    <w:tcW w:w="0" w:type="auto"/>
                  </w:tcPr>
                  <w:p w14:paraId="1C997CC9" w14:textId="77777777" w:rsidR="00E80E61" w:rsidRDefault="00E80E61" w:rsidP="008F4D15">
                    <w:pPr>
                      <w:jc w:val="left"/>
                    </w:pPr>
                    <w:r>
                      <w:t>-</w:t>
                    </w:r>
                  </w:p>
                </w:tc>
                <w:tc>
                  <w:tcPr>
                    <w:tcW w:w="0" w:type="auto"/>
                  </w:tcPr>
                  <w:p w14:paraId="4754E4B7" w14:textId="45E21166" w:rsidR="00E80E61" w:rsidRDefault="00E80E61" w:rsidP="008F4D15">
                    <w:r>
                      <w:t xml:space="preserve">Specifies the CC-Link IE Field Basic </w:t>
                    </w:r>
                    <w:r w:rsidRPr="00CF4CF7">
                      <w:t xml:space="preserve">cyclic </w:t>
                    </w:r>
                    <w:r>
                      <w:t>out</w:t>
                    </w:r>
                    <w:r w:rsidRPr="00CF4CF7">
                      <w:t>put data area</w:t>
                    </w:r>
                    <w:r>
                      <w:t xml:space="preserve"> structure storing the Remote outputs and Remote Write registers corresponding to the second occupied station of the BNI CIB-508-105-Z015 CC-Link IE Field Basic IO-Link Master (Profile 2).</w:t>
                    </w:r>
                  </w:p>
                </w:tc>
              </w:tr>
            </w:sdtContent>
          </w:sdt>
          <w:sdt>
            <w:sdtPr>
              <w:id w:val="-634635828"/>
            </w:sdtPr>
            <w:sdtEndPr/>
            <w:sdtContent>
              <w:tr w:rsidR="00E80E61" w14:paraId="4C71DAA3" w14:textId="77777777" w:rsidTr="00E80E61">
                <w:tc>
                  <w:tcPr>
                    <w:tcW w:w="0" w:type="auto"/>
                  </w:tcPr>
                  <w:p w14:paraId="25AC86AC" w14:textId="0051D522" w:rsidR="00E80E61" w:rsidRDefault="00E80E61" w:rsidP="00E80E61">
                    <w:pPr>
                      <w:tabs>
                        <w:tab w:val="left" w:pos="3450"/>
                      </w:tabs>
                    </w:pPr>
                    <w:r>
                      <w:t>(2</w:t>
                    </w:r>
                    <w:r w:rsidR="00481958">
                      <w:t>4</w:t>
                    </w:r>
                    <w:r>
                      <w:t>)</w:t>
                    </w:r>
                  </w:p>
                </w:tc>
                <w:tc>
                  <w:tcPr>
                    <w:tcW w:w="0" w:type="auto"/>
                  </w:tcPr>
                  <w:p w14:paraId="66B74747" w14:textId="6C897470" w:rsidR="00E80E61" w:rsidRPr="00EC22BC" w:rsidRDefault="00E80E61" w:rsidP="00E80E61">
                    <w:r w:rsidRPr="00EC22BC">
                      <w:t>io_stLinkBasicIn</w:t>
                    </w:r>
                    <w:r>
                      <w:t>3</w:t>
                    </w:r>
                  </w:p>
                </w:tc>
                <w:tc>
                  <w:tcPr>
                    <w:tcW w:w="0" w:type="auto"/>
                  </w:tcPr>
                  <w:p w14:paraId="203663FC" w14:textId="3C2658D6" w:rsidR="00E80E61" w:rsidRDefault="00E80E61" w:rsidP="00E80E61">
                    <w:r>
                      <w:t>Frequency inverter cyclic input data area 3</w:t>
                    </w:r>
                  </w:p>
                </w:tc>
                <w:tc>
                  <w:tcPr>
                    <w:tcW w:w="0" w:type="auto"/>
                  </w:tcPr>
                  <w:p w14:paraId="61A67151" w14:textId="3C545BB6" w:rsidR="00E80E61" w:rsidRDefault="00AE0B9B" w:rsidP="00E80E61">
                    <w:hyperlink w:anchor="_RJ71PB91V_stMgmtInputs" w:history="1">
                      <w:r w:rsidR="00E80E61" w:rsidRPr="000012FF">
                        <w:rPr>
                          <w:rStyle w:val="Hyperlink"/>
                        </w:rPr>
                        <w:t>stRemote</w:t>
                      </w:r>
                      <w:r w:rsidR="00533A1C">
                        <w:rPr>
                          <w:rStyle w:val="Hyperlink"/>
                        </w:rPr>
                        <w:t>Data</w:t>
                      </w:r>
                      <w:r w:rsidR="00E80E61" w:rsidRPr="000012FF">
                        <w:rPr>
                          <w:rStyle w:val="Hyperlink"/>
                        </w:rPr>
                        <w:t>BasicIn</w:t>
                      </w:r>
                    </w:hyperlink>
                  </w:p>
                </w:tc>
                <w:tc>
                  <w:tcPr>
                    <w:tcW w:w="0" w:type="auto"/>
                  </w:tcPr>
                  <w:p w14:paraId="49562829" w14:textId="63F6C690" w:rsidR="00E80E61" w:rsidRDefault="00E80E61" w:rsidP="00E80E61">
                    <w:pPr>
                      <w:jc w:val="left"/>
                    </w:pPr>
                    <w:r>
                      <w:t>-</w:t>
                    </w:r>
                  </w:p>
                </w:tc>
                <w:tc>
                  <w:tcPr>
                    <w:tcW w:w="0" w:type="auto"/>
                  </w:tcPr>
                  <w:p w14:paraId="094F90C7" w14:textId="58E5F93B" w:rsidR="00E80E61" w:rsidRDefault="00E80E61" w:rsidP="00E80E61">
                    <w:r>
                      <w:t xml:space="preserve">Specifies the CC-Link IE Field Basic </w:t>
                    </w:r>
                    <w:r w:rsidRPr="00CF4CF7">
                      <w:t>cyclic input data area</w:t>
                    </w:r>
                    <w:r>
                      <w:t xml:space="preserve"> structure storing the Remote inputs and Remote Read registers corresponding to the third occupied station of the BNI CIB-508-105-Z015 CC-Link IE Field Basic IO-Link Master (Profile 2).</w:t>
                    </w:r>
                  </w:p>
                </w:tc>
              </w:tr>
            </w:sdtContent>
          </w:sdt>
          <w:sdt>
            <w:sdtPr>
              <w:id w:val="-1484857733"/>
            </w:sdtPr>
            <w:sdtEndPr/>
            <w:sdtContent>
              <w:tr w:rsidR="00E80E61" w14:paraId="5AEAD7F2" w14:textId="77777777" w:rsidTr="00E80E61">
                <w:tc>
                  <w:tcPr>
                    <w:tcW w:w="0" w:type="auto"/>
                  </w:tcPr>
                  <w:p w14:paraId="48868E26" w14:textId="277DB2C3" w:rsidR="00E80E61" w:rsidRDefault="00E80E61" w:rsidP="00E80E61">
                    <w:pPr>
                      <w:tabs>
                        <w:tab w:val="left" w:pos="3450"/>
                      </w:tabs>
                    </w:pPr>
                    <w:r>
                      <w:t>(2</w:t>
                    </w:r>
                    <w:r w:rsidR="00481958">
                      <w:t>5</w:t>
                    </w:r>
                    <w:r>
                      <w:t>)</w:t>
                    </w:r>
                  </w:p>
                </w:tc>
                <w:tc>
                  <w:tcPr>
                    <w:tcW w:w="0" w:type="auto"/>
                  </w:tcPr>
                  <w:p w14:paraId="6D082311" w14:textId="1E38447A" w:rsidR="00E80E61" w:rsidRPr="00EC22BC" w:rsidRDefault="00E80E61" w:rsidP="00E80E61">
                    <w:r w:rsidRPr="00EC22BC">
                      <w:t>io_stLinkBasicOut</w:t>
                    </w:r>
                    <w:r>
                      <w:t>3</w:t>
                    </w:r>
                  </w:p>
                </w:tc>
                <w:tc>
                  <w:tcPr>
                    <w:tcW w:w="0" w:type="auto"/>
                  </w:tcPr>
                  <w:p w14:paraId="6C362627" w14:textId="556CA82E" w:rsidR="00E80E61" w:rsidRDefault="00E80E61" w:rsidP="00E80E61">
                    <w:r>
                      <w:t>Frequency inverter cyclic output data area 3</w:t>
                    </w:r>
                  </w:p>
                </w:tc>
                <w:tc>
                  <w:tcPr>
                    <w:tcW w:w="0" w:type="auto"/>
                  </w:tcPr>
                  <w:p w14:paraId="7462A46B" w14:textId="1EC1EF83" w:rsidR="00E80E61" w:rsidRDefault="00AE0B9B" w:rsidP="00E80E61">
                    <w:hyperlink w:anchor="_stRemoteRegBasicOut" w:history="1">
                      <w:r w:rsidR="00E80E61" w:rsidRPr="000012FF">
                        <w:rPr>
                          <w:rStyle w:val="Hyperlink"/>
                        </w:rPr>
                        <w:t>stRemote</w:t>
                      </w:r>
                      <w:r w:rsidR="00533A1C">
                        <w:rPr>
                          <w:rStyle w:val="Hyperlink"/>
                        </w:rPr>
                        <w:t>Data</w:t>
                      </w:r>
                      <w:r w:rsidR="00E80E61" w:rsidRPr="000012FF">
                        <w:rPr>
                          <w:rStyle w:val="Hyperlink"/>
                        </w:rPr>
                        <w:t>BasicOut</w:t>
                      </w:r>
                    </w:hyperlink>
                  </w:p>
                </w:tc>
                <w:tc>
                  <w:tcPr>
                    <w:tcW w:w="0" w:type="auto"/>
                  </w:tcPr>
                  <w:p w14:paraId="074A9FA0" w14:textId="6938A425" w:rsidR="00E80E61" w:rsidRDefault="00E80E61" w:rsidP="00E80E61">
                    <w:pPr>
                      <w:jc w:val="left"/>
                    </w:pPr>
                    <w:r>
                      <w:t>-</w:t>
                    </w:r>
                  </w:p>
                </w:tc>
                <w:tc>
                  <w:tcPr>
                    <w:tcW w:w="0" w:type="auto"/>
                  </w:tcPr>
                  <w:p w14:paraId="54DA6F40" w14:textId="60F27D01" w:rsidR="00E80E61" w:rsidRDefault="00E80E61" w:rsidP="00E80E61">
                    <w:r>
                      <w:t xml:space="preserve">Specifies the CC-Link IE Field Basic </w:t>
                    </w:r>
                    <w:r w:rsidRPr="00CF4CF7">
                      <w:t xml:space="preserve">cyclic </w:t>
                    </w:r>
                    <w:r>
                      <w:t>out</w:t>
                    </w:r>
                    <w:r w:rsidRPr="00CF4CF7">
                      <w:t>put data area</w:t>
                    </w:r>
                    <w:r>
                      <w:t xml:space="preserve"> structure storing the Remote outputs and Remote Write registers corresponding to the third occupied station of the BNI CIB-508-105-Z015 CC-Link IE Field Basic IO-Link Master (Profile 2).</w:t>
                    </w:r>
                  </w:p>
                </w:tc>
              </w:tr>
            </w:sdtContent>
          </w:sdt>
        </w:tbl>
      </w:sdtContent>
    </w:sdt>
    <w:sdt>
      <w:sdtPr>
        <w:id w:val="-1703317077"/>
      </w:sdtPr>
      <w:sdtEndPr/>
      <w:sdtContent>
        <w:p w14:paraId="5F0F2983" w14:textId="77777777" w:rsidR="00224E13" w:rsidRPr="009A79D6" w:rsidRDefault="00224E13" w:rsidP="00224E13">
          <w:pPr>
            <w:pStyle w:val="Heading5"/>
            <w:spacing w:before="180"/>
          </w:pPr>
          <w:r w:rsidRPr="00085E02">
            <w:t>Output</w:t>
          </w:r>
          <w:r>
            <w:t xml:space="preserve"> Labels</w:t>
          </w:r>
        </w:p>
      </w:sdtContent>
    </w:sdt>
    <w:sdt>
      <w:sdtPr>
        <w:rPr>
          <w:b w:val="0"/>
        </w:rPr>
        <w:id w:val="-437920171"/>
      </w:sdtPr>
      <w:sdtEndPr/>
      <w:sdtContent>
        <w:tbl>
          <w:tblPr>
            <w:tblStyle w:val="TableGrid"/>
            <w:tblW w:w="0" w:type="auto"/>
            <w:tblInd w:w="-8" w:type="dxa"/>
            <w:tblLook w:val="04A0" w:firstRow="1" w:lastRow="0" w:firstColumn="1" w:lastColumn="0" w:noHBand="0" w:noVBand="1"/>
          </w:tblPr>
          <w:tblGrid>
            <w:gridCol w:w="507"/>
            <w:gridCol w:w="1894"/>
            <w:gridCol w:w="945"/>
            <w:gridCol w:w="1529"/>
            <w:gridCol w:w="731"/>
            <w:gridCol w:w="4030"/>
          </w:tblGrid>
          <w:sdt>
            <w:sdtPr>
              <w:rPr>
                <w:b w:val="0"/>
              </w:rPr>
              <w:id w:val="389385637"/>
            </w:sdtPr>
            <w:sdtEndPr>
              <w:rPr>
                <w:b/>
              </w:rPr>
            </w:sdtEndPr>
            <w:sdtContent>
              <w:tr w:rsidR="00170080" w14:paraId="30A3771A" w14:textId="77777777" w:rsidTr="00393FED">
                <w:tc>
                  <w:tcPr>
                    <w:tcW w:w="0" w:type="auto"/>
                    <w:shd w:val="clear" w:color="auto" w:fill="A1C4E7"/>
                  </w:tcPr>
                  <w:p w14:paraId="5CA02253" w14:textId="77777777" w:rsidR="00170080" w:rsidRDefault="00170080" w:rsidP="008F4D15">
                    <w:pPr>
                      <w:pStyle w:val="TableHeadere-Manual"/>
                    </w:pPr>
                    <w:r w:rsidRPr="00FC5E50">
                      <w:t>No.</w:t>
                    </w:r>
                  </w:p>
                </w:tc>
                <w:tc>
                  <w:tcPr>
                    <w:tcW w:w="0" w:type="auto"/>
                    <w:shd w:val="clear" w:color="auto" w:fill="A1C4E7"/>
                  </w:tcPr>
                  <w:p w14:paraId="0651BC1F" w14:textId="77777777" w:rsidR="00170080" w:rsidRDefault="00170080" w:rsidP="008F4D15">
                    <w:pPr>
                      <w:pStyle w:val="TableHeadere-Manual"/>
                    </w:pPr>
                    <w:r w:rsidRPr="00FC5E50">
                      <w:t>Variable Name</w:t>
                    </w:r>
                  </w:p>
                </w:tc>
                <w:tc>
                  <w:tcPr>
                    <w:tcW w:w="0" w:type="auto"/>
                    <w:shd w:val="clear" w:color="auto" w:fill="A1C4E7"/>
                  </w:tcPr>
                  <w:p w14:paraId="08AAAF4E" w14:textId="77777777" w:rsidR="00170080" w:rsidRPr="00FC5E50" w:rsidRDefault="00170080" w:rsidP="008F4D15">
                    <w:pPr>
                      <w:pStyle w:val="TableHeadere-Manual"/>
                    </w:pPr>
                    <w:r>
                      <w:t>Name</w:t>
                    </w:r>
                  </w:p>
                </w:tc>
                <w:tc>
                  <w:tcPr>
                    <w:tcW w:w="0" w:type="auto"/>
                    <w:shd w:val="clear" w:color="auto" w:fill="A1C4E7"/>
                  </w:tcPr>
                  <w:p w14:paraId="1714061A" w14:textId="77777777" w:rsidR="00170080" w:rsidRDefault="00170080" w:rsidP="008F4D15">
                    <w:pPr>
                      <w:pStyle w:val="TableHeadere-Manual"/>
                    </w:pPr>
                    <w:r w:rsidRPr="00FC5E50">
                      <w:t>Data type</w:t>
                    </w:r>
                  </w:p>
                </w:tc>
                <w:tc>
                  <w:tcPr>
                    <w:tcW w:w="0" w:type="auto"/>
                    <w:shd w:val="clear" w:color="auto" w:fill="A1C4E7"/>
                  </w:tcPr>
                  <w:p w14:paraId="763AC0D9" w14:textId="77777777" w:rsidR="00170080" w:rsidRDefault="00170080" w:rsidP="008F4D15">
                    <w:pPr>
                      <w:pStyle w:val="TableHeadere-Manual"/>
                    </w:pPr>
                    <w:r w:rsidRPr="00FC5E50">
                      <w:t>Setting Range</w:t>
                    </w:r>
                  </w:p>
                </w:tc>
                <w:tc>
                  <w:tcPr>
                    <w:tcW w:w="0" w:type="auto"/>
                    <w:shd w:val="clear" w:color="auto" w:fill="A1C4E7"/>
                  </w:tcPr>
                  <w:p w14:paraId="470547E2" w14:textId="77777777" w:rsidR="00170080" w:rsidRDefault="00170080" w:rsidP="008F4D15">
                    <w:pPr>
                      <w:pStyle w:val="TableHeadere-Manual"/>
                    </w:pPr>
                    <w:r w:rsidRPr="00FC5E50">
                      <w:t>Description</w:t>
                    </w:r>
                  </w:p>
                </w:tc>
              </w:tr>
            </w:sdtContent>
          </w:sdt>
          <w:sdt>
            <w:sdtPr>
              <w:id w:val="1603765729"/>
            </w:sdtPr>
            <w:sdtEndPr/>
            <w:sdtContent>
              <w:tr w:rsidR="00170080" w14:paraId="26D181CE" w14:textId="77777777" w:rsidTr="00393FED">
                <w:tc>
                  <w:tcPr>
                    <w:tcW w:w="0" w:type="auto"/>
                  </w:tcPr>
                  <w:p w14:paraId="0A1CFDA9" w14:textId="543BF0A0" w:rsidR="00170080" w:rsidRDefault="00170080" w:rsidP="008F4D15">
                    <w:pPr>
                      <w:tabs>
                        <w:tab w:val="left" w:pos="3450"/>
                      </w:tabs>
                    </w:pPr>
                    <w:r>
                      <w:rPr>
                        <w:lang w:val="de-DE"/>
                      </w:rPr>
                      <w:t>(2</w:t>
                    </w:r>
                    <w:r w:rsidR="00481958">
                      <w:rPr>
                        <w:lang w:val="de-DE"/>
                      </w:rPr>
                      <w:t>6</w:t>
                    </w:r>
                    <w:r>
                      <w:rPr>
                        <w:lang w:val="de-DE"/>
                      </w:rPr>
                      <w:t>)</w:t>
                    </w:r>
                  </w:p>
                </w:tc>
                <w:tc>
                  <w:tcPr>
                    <w:tcW w:w="0" w:type="auto"/>
                  </w:tcPr>
                  <w:p w14:paraId="153BEE60" w14:textId="77777777" w:rsidR="00170080" w:rsidRPr="00EB6A30" w:rsidRDefault="00170080" w:rsidP="008F4D15">
                    <w:r>
                      <w:t>o_bENO</w:t>
                    </w:r>
                  </w:p>
                </w:tc>
                <w:tc>
                  <w:tcPr>
                    <w:tcW w:w="0" w:type="auto"/>
                  </w:tcPr>
                  <w:p w14:paraId="37349245" w14:textId="77777777" w:rsidR="00170080" w:rsidRPr="00CD2DDE" w:rsidRDefault="00170080" w:rsidP="008F4D15">
                    <w:r>
                      <w:t>CC-Link IE Field Basic IO-Link Master control command output status</w:t>
                    </w:r>
                  </w:p>
                </w:tc>
                <w:tc>
                  <w:tcPr>
                    <w:tcW w:w="0" w:type="auto"/>
                  </w:tcPr>
                  <w:p w14:paraId="76DC4026" w14:textId="77777777" w:rsidR="00170080" w:rsidRPr="000012FF" w:rsidRDefault="00170080" w:rsidP="008F4D15">
                    <w:r>
                      <w:t>Bit</w:t>
                    </w:r>
                  </w:p>
                </w:tc>
                <w:tc>
                  <w:tcPr>
                    <w:tcW w:w="0" w:type="auto"/>
                  </w:tcPr>
                  <w:p w14:paraId="7A95DEE6" w14:textId="77777777" w:rsidR="00170080" w:rsidRDefault="00170080" w:rsidP="008F4D15">
                    <w:pPr>
                      <w:jc w:val="left"/>
                    </w:pPr>
                    <w:r>
                      <w:t>OFF</w:t>
                    </w:r>
                  </w:p>
                </w:tc>
                <w:tc>
                  <w:tcPr>
                    <w:tcW w:w="0" w:type="auto"/>
                  </w:tcPr>
                  <w:p w14:paraId="62950960" w14:textId="77777777" w:rsidR="00170080" w:rsidRDefault="00170080" w:rsidP="008F4D15">
                    <w:pPr>
                      <w:pStyle w:val="NoSpacing"/>
                      <w:jc w:val="left"/>
                    </w:pPr>
                    <w:r>
                      <w:t>ON: CC-Link IE Field Basic IO-Link Master control command signal is active.</w:t>
                    </w:r>
                  </w:p>
                  <w:p w14:paraId="0A959067" w14:textId="77777777" w:rsidR="00170080" w:rsidRDefault="00170080" w:rsidP="008F4D15">
                    <w:r>
                      <w:t>OFF: CC-Link IE Field Basic IO-Link Master control command signal is inactive.</w:t>
                    </w:r>
                  </w:p>
                </w:tc>
              </w:tr>
            </w:sdtContent>
          </w:sdt>
          <w:sdt>
            <w:sdtPr>
              <w:id w:val="1827168028"/>
            </w:sdtPr>
            <w:sdtEndPr/>
            <w:sdtContent>
              <w:tr w:rsidR="00170080" w14:paraId="2442B0E4" w14:textId="77777777" w:rsidTr="00393FED">
                <w:tc>
                  <w:tcPr>
                    <w:tcW w:w="0" w:type="auto"/>
                  </w:tcPr>
                  <w:p w14:paraId="4E6D9320" w14:textId="60D67B67" w:rsidR="00170080" w:rsidRDefault="00170080" w:rsidP="008F4D15">
                    <w:pPr>
                      <w:tabs>
                        <w:tab w:val="left" w:pos="3450"/>
                      </w:tabs>
                    </w:pPr>
                    <w:r w:rsidRPr="00E01F62">
                      <w:rPr>
                        <w:rFonts w:hAnsiTheme="majorEastAsia"/>
                      </w:rPr>
                      <w:t>(2</w:t>
                    </w:r>
                    <w:r w:rsidR="00481958">
                      <w:rPr>
                        <w:rFonts w:hAnsiTheme="majorEastAsia"/>
                      </w:rPr>
                      <w:t>7</w:t>
                    </w:r>
                    <w:r w:rsidRPr="00E01F62">
                      <w:rPr>
                        <w:rFonts w:hAnsiTheme="majorEastAsia"/>
                      </w:rPr>
                      <w:t>)</w:t>
                    </w:r>
                  </w:p>
                </w:tc>
                <w:tc>
                  <w:tcPr>
                    <w:tcW w:w="0" w:type="auto"/>
                  </w:tcPr>
                  <w:p w14:paraId="5CB223EA" w14:textId="77777777" w:rsidR="00170080" w:rsidRPr="0063744E" w:rsidRDefault="00170080" w:rsidP="008F4D15">
                    <w:r w:rsidRPr="00722CF7">
                      <w:rPr>
                        <w:rFonts w:hAnsiTheme="majorEastAsia"/>
                      </w:rPr>
                      <w:t>o_bDataLinkOk</w:t>
                    </w:r>
                  </w:p>
                </w:tc>
                <w:tc>
                  <w:tcPr>
                    <w:tcW w:w="0" w:type="auto"/>
                  </w:tcPr>
                  <w:p w14:paraId="3918BA6D" w14:textId="77777777" w:rsidR="00170080" w:rsidRDefault="00170080" w:rsidP="008F4D15">
                    <w:r>
                      <w:rPr>
                        <w:rFonts w:hAnsiTheme="majorEastAsia"/>
                      </w:rPr>
                      <w:t>Data link status</w:t>
                    </w:r>
                  </w:p>
                </w:tc>
                <w:tc>
                  <w:tcPr>
                    <w:tcW w:w="0" w:type="auto"/>
                  </w:tcPr>
                  <w:p w14:paraId="04B4A917" w14:textId="77777777" w:rsidR="00170080" w:rsidRPr="000012FF" w:rsidRDefault="00170080" w:rsidP="008F4D15">
                    <w:r w:rsidRPr="00E01F62">
                      <w:rPr>
                        <w:rFonts w:hAnsiTheme="majorEastAsia" w:cs="Calibri"/>
                        <w:color w:val="000000"/>
                      </w:rPr>
                      <w:t>Bit</w:t>
                    </w:r>
                  </w:p>
                </w:tc>
                <w:tc>
                  <w:tcPr>
                    <w:tcW w:w="0" w:type="auto"/>
                  </w:tcPr>
                  <w:p w14:paraId="21C78164" w14:textId="77777777" w:rsidR="00170080" w:rsidRDefault="00170080" w:rsidP="008F4D15">
                    <w:pPr>
                      <w:jc w:val="left"/>
                    </w:pPr>
                    <w:r w:rsidRPr="00E01F62">
                      <w:rPr>
                        <w:rFonts w:hAnsiTheme="majorEastAsia"/>
                      </w:rPr>
                      <w:t>OFF</w:t>
                    </w:r>
                  </w:p>
                </w:tc>
                <w:tc>
                  <w:tcPr>
                    <w:tcW w:w="0" w:type="auto"/>
                  </w:tcPr>
                  <w:p w14:paraId="7DBBAF58" w14:textId="77777777" w:rsidR="00170080" w:rsidRDefault="00170080" w:rsidP="008F4D15">
                    <w:r w:rsidRPr="00E01F62">
                      <w:rPr>
                        <w:rFonts w:hAnsiTheme="majorEastAsia" w:cs="Calibri"/>
                        <w:color w:val="000000"/>
                      </w:rPr>
                      <w:t xml:space="preserve">Signals if the data link with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w:t>
                    </w:r>
                    <w:r>
                      <w:rPr>
                        <w:rFonts w:hAnsiTheme="majorEastAsia" w:cs="Calibri"/>
                        <w:color w:val="000000"/>
                      </w:rPr>
                      <w:t>station i</w:t>
                    </w:r>
                    <w:r w:rsidRPr="00E01F62">
                      <w:rPr>
                        <w:rFonts w:hAnsiTheme="majorEastAsia" w:cs="Calibri"/>
                        <w:color w:val="000000"/>
                      </w:rPr>
                      <w:t>s up.</w:t>
                    </w:r>
                  </w:p>
                </w:tc>
              </w:tr>
            </w:sdtContent>
          </w:sdt>
          <w:sdt>
            <w:sdtPr>
              <w:id w:val="283322750"/>
            </w:sdtPr>
            <w:sdtEndPr/>
            <w:sdtContent>
              <w:tr w:rsidR="00170080" w14:paraId="03150324" w14:textId="77777777" w:rsidTr="00393FED">
                <w:tc>
                  <w:tcPr>
                    <w:tcW w:w="0" w:type="auto"/>
                  </w:tcPr>
                  <w:p w14:paraId="2D88E04A" w14:textId="4FFDEFE7" w:rsidR="00170080" w:rsidRDefault="00170080" w:rsidP="008F4D15">
                    <w:pPr>
                      <w:tabs>
                        <w:tab w:val="left" w:pos="3450"/>
                      </w:tabs>
                    </w:pPr>
                    <w:r w:rsidRPr="00E01F62">
                      <w:rPr>
                        <w:rFonts w:hAnsiTheme="majorEastAsia"/>
                      </w:rPr>
                      <w:t>(2</w:t>
                    </w:r>
                    <w:r w:rsidR="00481958">
                      <w:rPr>
                        <w:rFonts w:hAnsiTheme="majorEastAsia"/>
                      </w:rPr>
                      <w:t>8</w:t>
                    </w:r>
                    <w:r w:rsidRPr="00E01F62">
                      <w:rPr>
                        <w:rFonts w:hAnsiTheme="majorEastAsia"/>
                      </w:rPr>
                      <w:t>)</w:t>
                    </w:r>
                  </w:p>
                </w:tc>
                <w:tc>
                  <w:tcPr>
                    <w:tcW w:w="0" w:type="auto"/>
                  </w:tcPr>
                  <w:p w14:paraId="771138F7" w14:textId="77777777" w:rsidR="00170080" w:rsidRPr="00EB6A30" w:rsidRDefault="00170080" w:rsidP="008F4D15">
                    <w:r w:rsidRPr="00722CF7">
                      <w:rPr>
                        <w:rFonts w:hAnsiTheme="majorEastAsia"/>
                      </w:rPr>
                      <w:t>o_bUnitReady</w:t>
                    </w:r>
                  </w:p>
                </w:tc>
                <w:tc>
                  <w:tcPr>
                    <w:tcW w:w="0" w:type="auto"/>
                  </w:tcPr>
                  <w:p w14:paraId="6AC363DF" w14:textId="77777777" w:rsidR="00170080" w:rsidRPr="00CD2DDE" w:rsidRDefault="00170080" w:rsidP="008F4D15">
                    <w:r>
                      <w:rPr>
                        <w:rFonts w:hAnsiTheme="majorEastAsia"/>
                      </w:rPr>
                      <w:t>Unit operation status</w:t>
                    </w:r>
                  </w:p>
                </w:tc>
                <w:tc>
                  <w:tcPr>
                    <w:tcW w:w="0" w:type="auto"/>
                  </w:tcPr>
                  <w:p w14:paraId="64DB63DC" w14:textId="77777777" w:rsidR="00170080" w:rsidRPr="000012FF" w:rsidRDefault="00170080" w:rsidP="008F4D15">
                    <w:r w:rsidRPr="00E01F62">
                      <w:rPr>
                        <w:rFonts w:hAnsiTheme="majorEastAsia" w:cs="Calibri"/>
                        <w:color w:val="000000"/>
                      </w:rPr>
                      <w:t>Bit</w:t>
                    </w:r>
                  </w:p>
                </w:tc>
                <w:tc>
                  <w:tcPr>
                    <w:tcW w:w="0" w:type="auto"/>
                  </w:tcPr>
                  <w:p w14:paraId="4F92E6CE" w14:textId="77777777" w:rsidR="00170080" w:rsidRDefault="00170080" w:rsidP="008F4D15">
                    <w:pPr>
                      <w:jc w:val="left"/>
                    </w:pPr>
                    <w:r w:rsidRPr="00E01F62">
                      <w:rPr>
                        <w:rFonts w:hAnsiTheme="majorEastAsia"/>
                      </w:rPr>
                      <w:t>OFF</w:t>
                    </w:r>
                  </w:p>
                </w:tc>
                <w:tc>
                  <w:tcPr>
                    <w:tcW w:w="0" w:type="auto"/>
                  </w:tcPr>
                  <w:p w14:paraId="51AD5EA7" w14:textId="77777777" w:rsidR="00170080" w:rsidRDefault="00170080" w:rsidP="008F4D15">
                    <w:r w:rsidRPr="00E01F62">
                      <w:rPr>
                        <w:rFonts w:hAnsiTheme="majorEastAsia" w:cs="Calibri"/>
                        <w:color w:val="000000"/>
                      </w:rPr>
                      <w:t xml:space="preserve">Signals if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is initialized and ready for operation.</w:t>
                    </w:r>
                  </w:p>
                </w:tc>
              </w:tr>
            </w:sdtContent>
          </w:sdt>
          <w:sdt>
            <w:sdtPr>
              <w:id w:val="575325979"/>
            </w:sdtPr>
            <w:sdtEndPr/>
            <w:sdtContent>
              <w:tr w:rsidR="00170080" w14:paraId="6BCCB4CF" w14:textId="77777777" w:rsidTr="00393FED">
                <w:tc>
                  <w:tcPr>
                    <w:tcW w:w="0" w:type="auto"/>
                  </w:tcPr>
                  <w:p w14:paraId="582620B8" w14:textId="2183B387" w:rsidR="00170080" w:rsidRDefault="00170080" w:rsidP="008F4D15">
                    <w:pPr>
                      <w:tabs>
                        <w:tab w:val="left" w:pos="3450"/>
                      </w:tabs>
                    </w:pPr>
                    <w:r w:rsidRPr="00E01F62">
                      <w:rPr>
                        <w:rFonts w:hAnsiTheme="majorEastAsia"/>
                      </w:rPr>
                      <w:t>(2</w:t>
                    </w:r>
                    <w:r w:rsidR="00481958">
                      <w:rPr>
                        <w:rFonts w:hAnsiTheme="majorEastAsia"/>
                      </w:rPr>
                      <w:t>9</w:t>
                    </w:r>
                    <w:r w:rsidRPr="00E01F62">
                      <w:rPr>
                        <w:rFonts w:hAnsiTheme="majorEastAsia"/>
                      </w:rPr>
                      <w:t>)</w:t>
                    </w:r>
                  </w:p>
                </w:tc>
                <w:tc>
                  <w:tcPr>
                    <w:tcW w:w="0" w:type="auto"/>
                  </w:tcPr>
                  <w:p w14:paraId="49C205DE" w14:textId="77777777" w:rsidR="00170080" w:rsidRPr="0063744E" w:rsidRDefault="00170080" w:rsidP="008F4D15">
                    <w:r w:rsidRPr="00E01F62">
                      <w:rPr>
                        <w:rFonts w:hAnsiTheme="majorEastAsia"/>
                      </w:rPr>
                      <w:t>o_bUnitError</w:t>
                    </w:r>
                  </w:p>
                </w:tc>
                <w:tc>
                  <w:tcPr>
                    <w:tcW w:w="0" w:type="auto"/>
                  </w:tcPr>
                  <w:p w14:paraId="3367EA05" w14:textId="77777777" w:rsidR="00170080" w:rsidRDefault="00170080" w:rsidP="008F4D15">
                    <w:r>
                      <w:rPr>
                        <w:rFonts w:hAnsiTheme="majorEastAsia"/>
                      </w:rPr>
                      <w:t>Unit error status</w:t>
                    </w:r>
                  </w:p>
                </w:tc>
                <w:tc>
                  <w:tcPr>
                    <w:tcW w:w="0" w:type="auto"/>
                  </w:tcPr>
                  <w:p w14:paraId="34898986" w14:textId="77777777" w:rsidR="00170080" w:rsidRPr="000012FF" w:rsidRDefault="00170080" w:rsidP="008F4D15">
                    <w:r w:rsidRPr="00E01F62">
                      <w:rPr>
                        <w:rFonts w:hAnsiTheme="majorEastAsia" w:cs="Calibri"/>
                        <w:color w:val="000000"/>
                      </w:rPr>
                      <w:t>Bit</w:t>
                    </w:r>
                  </w:p>
                </w:tc>
                <w:tc>
                  <w:tcPr>
                    <w:tcW w:w="0" w:type="auto"/>
                  </w:tcPr>
                  <w:p w14:paraId="1B6DAD01" w14:textId="77777777" w:rsidR="00170080" w:rsidRDefault="00170080" w:rsidP="008F4D15">
                    <w:pPr>
                      <w:jc w:val="left"/>
                    </w:pPr>
                    <w:r w:rsidRPr="00E01F62">
                      <w:rPr>
                        <w:rFonts w:hAnsiTheme="majorEastAsia"/>
                      </w:rPr>
                      <w:t>OFF</w:t>
                    </w:r>
                  </w:p>
                </w:tc>
                <w:tc>
                  <w:tcPr>
                    <w:tcW w:w="0" w:type="auto"/>
                  </w:tcPr>
                  <w:p w14:paraId="5992B23D" w14:textId="77777777" w:rsidR="00170080" w:rsidRDefault="00170080" w:rsidP="008F4D15">
                    <w:r w:rsidRPr="00E01F62">
                      <w:rPr>
                        <w:rFonts w:hAnsiTheme="majorEastAsia" w:cs="Calibri"/>
                        <w:color w:val="000000"/>
                      </w:rPr>
                      <w:t xml:space="preserve">Signals if an error has occurred during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initialization or operation.</w:t>
                    </w:r>
                  </w:p>
                </w:tc>
              </w:tr>
            </w:sdtContent>
          </w:sdt>
          <w:sdt>
            <w:sdtPr>
              <w:id w:val="-999427024"/>
            </w:sdtPr>
            <w:sdtEndPr/>
            <w:sdtContent>
              <w:tr w:rsidR="00170080" w14:paraId="4798A155" w14:textId="77777777" w:rsidTr="00393FED">
                <w:tc>
                  <w:tcPr>
                    <w:tcW w:w="0" w:type="auto"/>
                  </w:tcPr>
                  <w:p w14:paraId="2741638F" w14:textId="129E4536" w:rsidR="00170080" w:rsidRDefault="00170080" w:rsidP="008F4D15">
                    <w:pPr>
                      <w:tabs>
                        <w:tab w:val="left" w:pos="3450"/>
                      </w:tabs>
                    </w:pPr>
                    <w:r w:rsidRPr="00E01F62">
                      <w:rPr>
                        <w:rFonts w:hAnsiTheme="majorEastAsia"/>
                      </w:rPr>
                      <w:t>(</w:t>
                    </w:r>
                    <w:r w:rsidR="00481958">
                      <w:rPr>
                        <w:rFonts w:hAnsiTheme="majorEastAsia"/>
                      </w:rPr>
                      <w:t>30</w:t>
                    </w:r>
                    <w:r w:rsidRPr="00E01F62">
                      <w:rPr>
                        <w:rFonts w:hAnsiTheme="majorEastAsia"/>
                      </w:rPr>
                      <w:t>)</w:t>
                    </w:r>
                  </w:p>
                </w:tc>
                <w:tc>
                  <w:tcPr>
                    <w:tcW w:w="0" w:type="auto"/>
                  </w:tcPr>
                  <w:p w14:paraId="12953041" w14:textId="77777777" w:rsidR="00170080" w:rsidRPr="00EC22BC" w:rsidRDefault="00170080" w:rsidP="008F4D15">
                    <w:r w:rsidRPr="00E01F62">
                      <w:rPr>
                        <w:rFonts w:hAnsiTheme="majorEastAsia"/>
                      </w:rPr>
                      <w:t>o_bUnitWarning</w:t>
                    </w:r>
                  </w:p>
                </w:tc>
                <w:tc>
                  <w:tcPr>
                    <w:tcW w:w="0" w:type="auto"/>
                  </w:tcPr>
                  <w:p w14:paraId="0068F626" w14:textId="77777777" w:rsidR="00170080" w:rsidRDefault="00170080" w:rsidP="008F4D15">
                    <w:r>
                      <w:rPr>
                        <w:rFonts w:hAnsiTheme="majorEastAsia"/>
                      </w:rPr>
                      <w:t>Unit warning status</w:t>
                    </w:r>
                  </w:p>
                </w:tc>
                <w:tc>
                  <w:tcPr>
                    <w:tcW w:w="0" w:type="auto"/>
                  </w:tcPr>
                  <w:p w14:paraId="55B7BCB0" w14:textId="77777777" w:rsidR="00170080" w:rsidRDefault="00170080" w:rsidP="008F4D15">
                    <w:r w:rsidRPr="00E01F62">
                      <w:rPr>
                        <w:rFonts w:hAnsiTheme="majorEastAsia" w:cs="Calibri"/>
                        <w:color w:val="000000"/>
                      </w:rPr>
                      <w:t>Bit</w:t>
                    </w:r>
                  </w:p>
                </w:tc>
                <w:tc>
                  <w:tcPr>
                    <w:tcW w:w="0" w:type="auto"/>
                  </w:tcPr>
                  <w:p w14:paraId="04CE7E37" w14:textId="77777777" w:rsidR="00170080" w:rsidRDefault="00170080" w:rsidP="008F4D15">
                    <w:pPr>
                      <w:jc w:val="left"/>
                    </w:pPr>
                    <w:r w:rsidRPr="00E01F62">
                      <w:rPr>
                        <w:rFonts w:hAnsiTheme="majorEastAsia"/>
                      </w:rPr>
                      <w:t>OFF</w:t>
                    </w:r>
                  </w:p>
                </w:tc>
                <w:tc>
                  <w:tcPr>
                    <w:tcW w:w="0" w:type="auto"/>
                  </w:tcPr>
                  <w:p w14:paraId="00CCB06B" w14:textId="19AA1D57" w:rsidR="00170080" w:rsidRDefault="00170080" w:rsidP="008F4D15">
                    <w:r w:rsidRPr="00E01F62">
                      <w:rPr>
                        <w:rFonts w:hAnsiTheme="majorEastAsia" w:cs="Calibri"/>
                        <w:color w:val="000000"/>
                      </w:rPr>
                      <w:t xml:space="preserve">Signals if a warning has occurred during the BNI </w:t>
                    </w:r>
                    <w:r>
                      <w:rPr>
                        <w:rFonts w:hAnsiTheme="majorEastAsia" w:cs="Calibri"/>
                        <w:color w:val="000000"/>
                      </w:rPr>
                      <w:t>CIB-508</w:t>
                    </w:r>
                    <w:r w:rsidRPr="00E01F62">
                      <w:rPr>
                        <w:rFonts w:hAnsiTheme="majorEastAsia" w:cs="Calibri"/>
                        <w:color w:val="000000"/>
                      </w:rPr>
                      <w:t xml:space="preserve">-105-Z015 </w:t>
                    </w:r>
                    <w:r w:rsidR="0086370B">
                      <w:rPr>
                        <w:rFonts w:hAnsiTheme="majorEastAsia" w:cs="Calibri"/>
                        <w:color w:val="000000"/>
                      </w:rPr>
                      <w:t>CC-Link IE Field Basic IO</w:t>
                    </w:r>
                    <w:r w:rsidRPr="00E01F62">
                      <w:rPr>
                        <w:rFonts w:hAnsiTheme="majorEastAsia" w:cs="Calibri"/>
                        <w:color w:val="000000"/>
                      </w:rPr>
                      <w:t>-Link-Master initialization or operation.</w:t>
                    </w:r>
                    <w:r w:rsidRPr="00E01F62">
                      <w:rPr>
                        <w:rFonts w:hAnsiTheme="majorEastAsia" w:cs="Calibri"/>
                        <w:color w:val="000000"/>
                      </w:rPr>
                      <w:br/>
                    </w:r>
                    <w:r w:rsidRPr="00294DE5">
                      <w:rPr>
                        <w:rFonts w:hAnsiTheme="majorEastAsia" w:cs="Calibri"/>
                        <w:b/>
                        <w:bCs/>
                        <w:color w:val="000000"/>
                        <w:u w:val="single"/>
                      </w:rPr>
                      <w:t>Note:</w:t>
                    </w:r>
                    <w:r w:rsidRPr="00294DE5">
                      <w:rPr>
                        <w:rFonts w:hAnsiTheme="majorEastAsia" w:cs="Calibri"/>
                        <w:color w:val="000000"/>
                      </w:rPr>
                      <w:t xml:space="preserve"> T</w:t>
                    </w:r>
                    <w:r w:rsidRPr="00E01F62">
                      <w:rPr>
                        <w:rFonts w:hAnsiTheme="majorEastAsia" w:cs="Calibri"/>
                        <w:color w:val="000000"/>
                      </w:rPr>
                      <w:t>his signal will be automatically cleared after a defined time (approx. 10 seconds).</w:t>
                    </w:r>
                  </w:p>
                </w:tc>
              </w:tr>
            </w:sdtContent>
          </w:sdt>
          <w:sdt>
            <w:sdtPr>
              <w:id w:val="1331871250"/>
            </w:sdtPr>
            <w:sdtEndPr/>
            <w:sdtContent>
              <w:tr w:rsidR="00170080" w14:paraId="0A7A23E7" w14:textId="77777777" w:rsidTr="00393FED">
                <w:tc>
                  <w:tcPr>
                    <w:tcW w:w="0" w:type="auto"/>
                  </w:tcPr>
                  <w:p w14:paraId="45721704" w14:textId="7C3CDC22" w:rsidR="00170080" w:rsidRDefault="00170080" w:rsidP="008F4D15">
                    <w:pPr>
                      <w:tabs>
                        <w:tab w:val="left" w:pos="3450"/>
                      </w:tabs>
                    </w:pPr>
                    <w:r w:rsidRPr="00E01F62">
                      <w:rPr>
                        <w:rFonts w:hAnsiTheme="majorEastAsia"/>
                      </w:rPr>
                      <w:t>(</w:t>
                    </w:r>
                    <w:r>
                      <w:rPr>
                        <w:rFonts w:hAnsiTheme="majorEastAsia"/>
                      </w:rPr>
                      <w:t>3</w:t>
                    </w:r>
                    <w:r w:rsidR="00481958">
                      <w:rPr>
                        <w:rFonts w:hAnsiTheme="majorEastAsia"/>
                      </w:rPr>
                      <w:t>1</w:t>
                    </w:r>
                    <w:r w:rsidRPr="00E01F62">
                      <w:rPr>
                        <w:rFonts w:hAnsiTheme="majorEastAsia"/>
                      </w:rPr>
                      <w:t>)</w:t>
                    </w:r>
                  </w:p>
                </w:tc>
                <w:tc>
                  <w:tcPr>
                    <w:tcW w:w="0" w:type="auto"/>
                  </w:tcPr>
                  <w:p w14:paraId="44E9D14A" w14:textId="77777777" w:rsidR="00170080" w:rsidRPr="00EC22BC" w:rsidRDefault="00170080" w:rsidP="008F4D15">
                    <w:r w:rsidRPr="00E01F62">
                      <w:rPr>
                        <w:rFonts w:hAnsiTheme="majorEastAsia"/>
                      </w:rPr>
                      <w:t>o_uUnitErrorCode</w:t>
                    </w:r>
                  </w:p>
                </w:tc>
                <w:tc>
                  <w:tcPr>
                    <w:tcW w:w="0" w:type="auto"/>
                  </w:tcPr>
                  <w:p w14:paraId="590EDFBE" w14:textId="77777777" w:rsidR="00170080" w:rsidRDefault="00170080" w:rsidP="008F4D15">
                    <w:r>
                      <w:rPr>
                        <w:rFonts w:hAnsiTheme="majorEastAsia"/>
                      </w:rPr>
                      <w:t>Unit error code</w:t>
                    </w:r>
                  </w:p>
                </w:tc>
                <w:tc>
                  <w:tcPr>
                    <w:tcW w:w="0" w:type="auto"/>
                  </w:tcPr>
                  <w:p w14:paraId="2AAA7064" w14:textId="77777777" w:rsidR="00170080" w:rsidRDefault="00170080" w:rsidP="008F4D15">
                    <w:r w:rsidRPr="00E01F62">
                      <w:rPr>
                        <w:rFonts w:hAnsiTheme="majorEastAsia" w:cs="Calibri"/>
                        <w:color w:val="000000"/>
                      </w:rPr>
                      <w:t>Word[Unsigned]/Bit String[16-bit]</w:t>
                    </w:r>
                  </w:p>
                </w:tc>
                <w:tc>
                  <w:tcPr>
                    <w:tcW w:w="0" w:type="auto"/>
                  </w:tcPr>
                  <w:p w14:paraId="67A6632C" w14:textId="77777777" w:rsidR="00170080" w:rsidRDefault="00170080" w:rsidP="008F4D15">
                    <w:pPr>
                      <w:jc w:val="left"/>
                    </w:pPr>
                    <w:r>
                      <w:rPr>
                        <w:rFonts w:hAnsiTheme="majorEastAsia"/>
                      </w:rPr>
                      <w:t>0000h</w:t>
                    </w:r>
                  </w:p>
                </w:tc>
                <w:tc>
                  <w:tcPr>
                    <w:tcW w:w="0" w:type="auto"/>
                  </w:tcPr>
                  <w:p w14:paraId="75378DAF" w14:textId="2A2BD15F" w:rsidR="00170080" w:rsidRDefault="00170080" w:rsidP="008F4D15">
                    <w:pPr>
                      <w:rPr>
                        <w:rFonts w:hAnsiTheme="majorEastAsia" w:cs="Calibri"/>
                        <w:color w:val="000000"/>
                      </w:rPr>
                    </w:pPr>
                    <w:r w:rsidRPr="00E01F62">
                      <w:rPr>
                        <w:rFonts w:hAnsiTheme="majorEastAsia" w:cs="Calibri"/>
                        <w:color w:val="000000"/>
                      </w:rPr>
                      <w:t xml:space="preserve">Stores the unit error code in case an error has occurred on the BNI </w:t>
                    </w:r>
                    <w:r>
                      <w:rPr>
                        <w:rFonts w:hAnsiTheme="majorEastAsia" w:cs="Calibri"/>
                        <w:color w:val="000000"/>
                      </w:rPr>
                      <w:t>CIB-508</w:t>
                    </w:r>
                    <w:r w:rsidRPr="00E01F62">
                      <w:rPr>
                        <w:rFonts w:hAnsiTheme="majorEastAsia" w:cs="Calibri"/>
                        <w:color w:val="000000"/>
                      </w:rPr>
                      <w:t xml:space="preserve">-105-Z015 </w:t>
                    </w:r>
                    <w:r w:rsidR="0086370B">
                      <w:rPr>
                        <w:rFonts w:hAnsiTheme="majorEastAsia" w:cs="Calibri"/>
                        <w:color w:val="000000"/>
                      </w:rPr>
                      <w:t>CC-Link IE Field Basic IO</w:t>
                    </w:r>
                    <w:r w:rsidRPr="00E01F62">
                      <w:rPr>
                        <w:rFonts w:hAnsiTheme="majorEastAsia" w:cs="Calibri"/>
                        <w:color w:val="000000"/>
                      </w:rPr>
                      <w:t>-Link-Master.</w:t>
                    </w:r>
                  </w:p>
                  <w:p w14:paraId="6F4378B1" w14:textId="1F76DC40" w:rsidR="00170080" w:rsidRDefault="00170080" w:rsidP="008F4D15">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w:anchor="_List_of_Gateway" w:history="1">
                      <w:r w:rsidRPr="00C42DD3">
                        <w:rPr>
                          <w:rStyle w:val="Hyperlink"/>
                          <w:rFonts w:hAnsiTheme="majorEastAsia"/>
                          <w:b/>
                        </w:rPr>
                        <w:t>Detail error check</w:t>
                      </w:r>
                      <w:r w:rsidRPr="00C42DD3">
                        <w:rPr>
                          <w:rStyle w:val="Hyperlink"/>
                          <w:rFonts w:hAnsiTheme="majorEastAsia"/>
                        </w:rPr>
                        <w:t>.</w:t>
                      </w:r>
                    </w:hyperlink>
                  </w:p>
                </w:tc>
              </w:tr>
            </w:sdtContent>
          </w:sdt>
          <w:sdt>
            <w:sdtPr>
              <w:id w:val="808596430"/>
            </w:sdtPr>
            <w:sdtEndPr/>
            <w:sdtContent>
              <w:tr w:rsidR="00170080" w14:paraId="656E9872" w14:textId="77777777" w:rsidTr="00393FED">
                <w:tc>
                  <w:tcPr>
                    <w:tcW w:w="0" w:type="auto"/>
                  </w:tcPr>
                  <w:p w14:paraId="0AC0034D" w14:textId="3F84E13B" w:rsidR="00170080" w:rsidRDefault="00170080" w:rsidP="008F4D15">
                    <w:pPr>
                      <w:tabs>
                        <w:tab w:val="left" w:pos="3450"/>
                      </w:tabs>
                    </w:pPr>
                    <w:r w:rsidRPr="00E01F62">
                      <w:rPr>
                        <w:rFonts w:hAnsiTheme="majorEastAsia"/>
                      </w:rPr>
                      <w:t>(</w:t>
                    </w:r>
                    <w:r>
                      <w:rPr>
                        <w:rFonts w:hAnsiTheme="majorEastAsia"/>
                      </w:rPr>
                      <w:t>3</w:t>
                    </w:r>
                    <w:r w:rsidR="00481958">
                      <w:rPr>
                        <w:rFonts w:hAnsiTheme="majorEastAsia"/>
                      </w:rPr>
                      <w:t>2</w:t>
                    </w:r>
                    <w:r w:rsidRPr="00E01F62">
                      <w:rPr>
                        <w:rFonts w:hAnsiTheme="majorEastAsia"/>
                      </w:rPr>
                      <w:t>)</w:t>
                    </w:r>
                  </w:p>
                </w:tc>
                <w:tc>
                  <w:tcPr>
                    <w:tcW w:w="0" w:type="auto"/>
                  </w:tcPr>
                  <w:p w14:paraId="034B6529" w14:textId="77777777" w:rsidR="00170080" w:rsidRPr="00EC22BC" w:rsidRDefault="00170080" w:rsidP="008F4D15">
                    <w:r w:rsidRPr="00E01F62">
                      <w:rPr>
                        <w:rFonts w:hAnsiTheme="majorEastAsia"/>
                      </w:rPr>
                      <w:t>o_uUnitWarningCode</w:t>
                    </w:r>
                  </w:p>
                </w:tc>
                <w:tc>
                  <w:tcPr>
                    <w:tcW w:w="0" w:type="auto"/>
                  </w:tcPr>
                  <w:p w14:paraId="7E74949B" w14:textId="77777777" w:rsidR="00170080" w:rsidRDefault="00170080" w:rsidP="008F4D15">
                    <w:r>
                      <w:rPr>
                        <w:rFonts w:hAnsiTheme="majorEastAsia"/>
                      </w:rPr>
                      <w:t>Unit warning code</w:t>
                    </w:r>
                  </w:p>
                </w:tc>
                <w:tc>
                  <w:tcPr>
                    <w:tcW w:w="0" w:type="auto"/>
                  </w:tcPr>
                  <w:p w14:paraId="5975FFC9" w14:textId="77777777" w:rsidR="00170080" w:rsidRDefault="00170080" w:rsidP="008F4D15">
                    <w:r w:rsidRPr="00E01F62">
                      <w:rPr>
                        <w:rFonts w:hAnsiTheme="majorEastAsia" w:cs="Calibri"/>
                        <w:color w:val="000000"/>
                      </w:rPr>
                      <w:t>Word[Unsigned]/Bit String[16-bit]</w:t>
                    </w:r>
                  </w:p>
                </w:tc>
                <w:tc>
                  <w:tcPr>
                    <w:tcW w:w="0" w:type="auto"/>
                  </w:tcPr>
                  <w:p w14:paraId="1EE2AE25" w14:textId="77777777" w:rsidR="00170080" w:rsidRDefault="00170080" w:rsidP="008F4D15">
                    <w:pPr>
                      <w:jc w:val="left"/>
                    </w:pPr>
                    <w:r>
                      <w:rPr>
                        <w:rFonts w:hAnsiTheme="majorEastAsia"/>
                      </w:rPr>
                      <w:t>0000h</w:t>
                    </w:r>
                  </w:p>
                </w:tc>
                <w:tc>
                  <w:tcPr>
                    <w:tcW w:w="0" w:type="auto"/>
                  </w:tcPr>
                  <w:p w14:paraId="793F7909" w14:textId="58AB01C3" w:rsidR="00170080" w:rsidRDefault="00170080" w:rsidP="008F4D15">
                    <w:pPr>
                      <w:rPr>
                        <w:rFonts w:hAnsiTheme="majorEastAsia" w:cs="Calibri"/>
                        <w:color w:val="000000"/>
                      </w:rPr>
                    </w:pPr>
                    <w:r w:rsidRPr="00E01F62">
                      <w:rPr>
                        <w:rFonts w:hAnsiTheme="majorEastAsia" w:cs="Calibri"/>
                        <w:color w:val="000000"/>
                      </w:rPr>
                      <w:t xml:space="preserve">Stores the unit warning code in case a warning has occurred on the BNI </w:t>
                    </w:r>
                    <w:r>
                      <w:rPr>
                        <w:rFonts w:hAnsiTheme="majorEastAsia" w:cs="Calibri"/>
                        <w:color w:val="000000"/>
                      </w:rPr>
                      <w:t>CIB-508</w:t>
                    </w:r>
                    <w:r w:rsidRPr="00E01F62">
                      <w:rPr>
                        <w:rFonts w:hAnsiTheme="majorEastAsia" w:cs="Calibri"/>
                        <w:color w:val="000000"/>
                      </w:rPr>
                      <w:t xml:space="preserve">-105-Z015 </w:t>
                    </w:r>
                    <w:r w:rsidR="0086370B">
                      <w:rPr>
                        <w:rFonts w:hAnsiTheme="majorEastAsia" w:cs="Calibri"/>
                        <w:color w:val="000000"/>
                      </w:rPr>
                      <w:t>CC-Link IE Field Basic IO</w:t>
                    </w:r>
                    <w:r w:rsidRPr="00E01F62">
                      <w:rPr>
                        <w:rFonts w:hAnsiTheme="majorEastAsia" w:cs="Calibri"/>
                        <w:color w:val="000000"/>
                      </w:rPr>
                      <w:t>-Link-Master.</w:t>
                    </w:r>
                  </w:p>
                  <w:p w14:paraId="131345EF" w14:textId="10D0A6C8" w:rsidR="00170080" w:rsidRDefault="00170080" w:rsidP="008F4D15">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w:anchor="_List_of_Gateway" w:history="1">
                      <w:r w:rsidRPr="00C42DD3">
                        <w:rPr>
                          <w:rStyle w:val="Hyperlink"/>
                          <w:rFonts w:hAnsiTheme="majorEastAsia"/>
                          <w:b/>
                        </w:rPr>
                        <w:t>Detail error check</w:t>
                      </w:r>
                      <w:r w:rsidRPr="00C42DD3">
                        <w:rPr>
                          <w:rStyle w:val="Hyperlink"/>
                          <w:rFonts w:hAnsiTheme="majorEastAsia"/>
                        </w:rPr>
                        <w:t>.</w:t>
                      </w:r>
                    </w:hyperlink>
                  </w:p>
                </w:tc>
              </w:tr>
            </w:sdtContent>
          </w:sdt>
          <w:sdt>
            <w:sdtPr>
              <w:id w:val="-955949373"/>
            </w:sdtPr>
            <w:sdtEndPr/>
            <w:sdtContent>
              <w:tr w:rsidR="00170080" w14:paraId="066DF863" w14:textId="77777777" w:rsidTr="00393FED">
                <w:tc>
                  <w:tcPr>
                    <w:tcW w:w="0" w:type="auto"/>
                  </w:tcPr>
                  <w:p w14:paraId="5EDB3736" w14:textId="02AD653C" w:rsidR="00170080" w:rsidRDefault="00170080" w:rsidP="008F4D15">
                    <w:pPr>
                      <w:tabs>
                        <w:tab w:val="left" w:pos="3450"/>
                      </w:tabs>
                    </w:pPr>
                    <w:r w:rsidRPr="00E01F62">
                      <w:rPr>
                        <w:rFonts w:hAnsiTheme="majorEastAsia"/>
                      </w:rPr>
                      <w:t>(</w:t>
                    </w:r>
                    <w:r>
                      <w:rPr>
                        <w:rFonts w:hAnsiTheme="majorEastAsia"/>
                      </w:rPr>
                      <w:t>3</w:t>
                    </w:r>
                    <w:r w:rsidR="00481958">
                      <w:rPr>
                        <w:rFonts w:hAnsiTheme="majorEastAsia"/>
                      </w:rPr>
                      <w:t>3</w:t>
                    </w:r>
                    <w:r w:rsidRPr="00E01F62">
                      <w:rPr>
                        <w:rFonts w:hAnsiTheme="majorEastAsia"/>
                      </w:rPr>
                      <w:t>)</w:t>
                    </w:r>
                  </w:p>
                </w:tc>
                <w:tc>
                  <w:tcPr>
                    <w:tcW w:w="0" w:type="auto"/>
                  </w:tcPr>
                  <w:p w14:paraId="1AE1FEBE" w14:textId="77777777" w:rsidR="00170080" w:rsidRPr="00EC22BC" w:rsidRDefault="00170080" w:rsidP="008F4D15">
                    <w:r w:rsidRPr="00722CF7">
                      <w:rPr>
                        <w:rFonts w:hAnsiTheme="majorEastAsia"/>
                      </w:rPr>
                      <w:t>o_bUSVoltageLow</w:t>
                    </w:r>
                  </w:p>
                </w:tc>
                <w:tc>
                  <w:tcPr>
                    <w:tcW w:w="0" w:type="auto"/>
                  </w:tcPr>
                  <w:p w14:paraId="6AF6769E" w14:textId="77777777" w:rsidR="00170080" w:rsidRDefault="00170080" w:rsidP="008F4D15">
                    <w:r>
                      <w:rPr>
                        <w:rFonts w:hAnsiTheme="majorEastAsia"/>
                      </w:rPr>
                      <w:t>US voltage low</w:t>
                    </w:r>
                  </w:p>
                </w:tc>
                <w:tc>
                  <w:tcPr>
                    <w:tcW w:w="0" w:type="auto"/>
                  </w:tcPr>
                  <w:p w14:paraId="0C318310" w14:textId="77777777" w:rsidR="00170080" w:rsidRDefault="00170080" w:rsidP="008F4D15">
                    <w:r w:rsidRPr="00E01F62">
                      <w:rPr>
                        <w:rFonts w:hAnsiTheme="majorEastAsia" w:cs="Calibri"/>
                        <w:color w:val="000000"/>
                      </w:rPr>
                      <w:t>Bit</w:t>
                    </w:r>
                  </w:p>
                </w:tc>
                <w:tc>
                  <w:tcPr>
                    <w:tcW w:w="0" w:type="auto"/>
                  </w:tcPr>
                  <w:p w14:paraId="627DB36F" w14:textId="77777777" w:rsidR="00170080" w:rsidRDefault="00170080" w:rsidP="008F4D15">
                    <w:pPr>
                      <w:jc w:val="left"/>
                    </w:pPr>
                    <w:r w:rsidRPr="00E01F62">
                      <w:rPr>
                        <w:rFonts w:hAnsiTheme="majorEastAsia"/>
                      </w:rPr>
                      <w:t>OFF</w:t>
                    </w:r>
                  </w:p>
                </w:tc>
                <w:tc>
                  <w:tcPr>
                    <w:tcW w:w="0" w:type="auto"/>
                  </w:tcPr>
                  <w:p w14:paraId="0B599320" w14:textId="77777777" w:rsidR="00170080" w:rsidRDefault="00170080" w:rsidP="008F4D15">
                    <w:r w:rsidRPr="00E01F62">
                      <w:rPr>
                        <w:rFonts w:hAnsiTheme="majorEastAsia" w:cs="Calibri"/>
                        <w:color w:val="000000"/>
                      </w:rPr>
                      <w:t>Signal is ON if the US voltage is below 18V.</w:t>
                    </w:r>
                  </w:p>
                </w:tc>
              </w:tr>
            </w:sdtContent>
          </w:sdt>
          <w:sdt>
            <w:sdtPr>
              <w:id w:val="-1390330905"/>
            </w:sdtPr>
            <w:sdtEndPr/>
            <w:sdtContent>
              <w:tr w:rsidR="00170080" w14:paraId="0CE6E4C8" w14:textId="77777777" w:rsidTr="00393FED">
                <w:tc>
                  <w:tcPr>
                    <w:tcW w:w="0" w:type="auto"/>
                  </w:tcPr>
                  <w:p w14:paraId="43DEA590" w14:textId="2380C2C5" w:rsidR="00170080" w:rsidRDefault="00170080" w:rsidP="008F4D15">
                    <w:pPr>
                      <w:tabs>
                        <w:tab w:val="left" w:pos="3450"/>
                      </w:tabs>
                    </w:pPr>
                    <w:r w:rsidRPr="00E01F62">
                      <w:rPr>
                        <w:rFonts w:hAnsiTheme="majorEastAsia"/>
                      </w:rPr>
                      <w:t>(</w:t>
                    </w:r>
                    <w:r>
                      <w:rPr>
                        <w:rFonts w:hAnsiTheme="majorEastAsia"/>
                      </w:rPr>
                      <w:t>3</w:t>
                    </w:r>
                    <w:r w:rsidR="00481958">
                      <w:rPr>
                        <w:rFonts w:hAnsiTheme="majorEastAsia"/>
                      </w:rPr>
                      <w:t>4</w:t>
                    </w:r>
                    <w:r w:rsidRPr="00E01F62">
                      <w:rPr>
                        <w:rFonts w:hAnsiTheme="majorEastAsia"/>
                      </w:rPr>
                      <w:t>)</w:t>
                    </w:r>
                  </w:p>
                </w:tc>
                <w:tc>
                  <w:tcPr>
                    <w:tcW w:w="0" w:type="auto"/>
                  </w:tcPr>
                  <w:p w14:paraId="4F82569C" w14:textId="77777777" w:rsidR="00170080" w:rsidRPr="00EC22BC" w:rsidRDefault="00170080" w:rsidP="008F4D15">
                    <w:r w:rsidRPr="00722CF7">
                      <w:rPr>
                        <w:rFonts w:hAnsiTheme="majorEastAsia"/>
                      </w:rPr>
                      <w:t>o_bUAVoltageLow</w:t>
                    </w:r>
                  </w:p>
                </w:tc>
                <w:tc>
                  <w:tcPr>
                    <w:tcW w:w="0" w:type="auto"/>
                  </w:tcPr>
                  <w:p w14:paraId="56417B95" w14:textId="77777777" w:rsidR="00170080" w:rsidRDefault="00170080" w:rsidP="008F4D15">
                    <w:r>
                      <w:rPr>
                        <w:rFonts w:hAnsiTheme="majorEastAsia"/>
                      </w:rPr>
                      <w:t>UA voltage off</w:t>
                    </w:r>
                  </w:p>
                </w:tc>
                <w:tc>
                  <w:tcPr>
                    <w:tcW w:w="0" w:type="auto"/>
                  </w:tcPr>
                  <w:p w14:paraId="292EE5F6" w14:textId="77777777" w:rsidR="00170080" w:rsidRDefault="00170080" w:rsidP="008F4D15">
                    <w:r w:rsidRPr="00E01F62">
                      <w:rPr>
                        <w:rFonts w:hAnsiTheme="majorEastAsia" w:cs="Calibri"/>
                        <w:color w:val="000000"/>
                      </w:rPr>
                      <w:t>Bit</w:t>
                    </w:r>
                  </w:p>
                </w:tc>
                <w:tc>
                  <w:tcPr>
                    <w:tcW w:w="0" w:type="auto"/>
                  </w:tcPr>
                  <w:p w14:paraId="0738D840" w14:textId="77777777" w:rsidR="00170080" w:rsidRDefault="00170080" w:rsidP="008F4D15">
                    <w:pPr>
                      <w:jc w:val="left"/>
                    </w:pPr>
                    <w:r w:rsidRPr="00E01F62">
                      <w:rPr>
                        <w:rFonts w:hAnsiTheme="majorEastAsia"/>
                      </w:rPr>
                      <w:t>OFF</w:t>
                    </w:r>
                  </w:p>
                </w:tc>
                <w:tc>
                  <w:tcPr>
                    <w:tcW w:w="0" w:type="auto"/>
                  </w:tcPr>
                  <w:p w14:paraId="2ACCC679" w14:textId="77777777" w:rsidR="00170080" w:rsidRDefault="00170080" w:rsidP="008F4D15">
                    <w:r w:rsidRPr="00E01F62">
                      <w:rPr>
                        <w:rFonts w:hAnsiTheme="majorEastAsia" w:cs="Calibri"/>
                        <w:color w:val="000000"/>
                      </w:rPr>
                      <w:t>Signal is ON if the UA voltage is below 18V.</w:t>
                    </w:r>
                  </w:p>
                </w:tc>
              </w:tr>
            </w:sdtContent>
          </w:sdt>
          <w:sdt>
            <w:sdtPr>
              <w:id w:val="1424762030"/>
            </w:sdtPr>
            <w:sdtEndPr/>
            <w:sdtContent>
              <w:tr w:rsidR="00170080" w14:paraId="00025691" w14:textId="77777777" w:rsidTr="00393FED">
                <w:tc>
                  <w:tcPr>
                    <w:tcW w:w="0" w:type="auto"/>
                  </w:tcPr>
                  <w:p w14:paraId="10E37173" w14:textId="6D0AA933" w:rsidR="00170080" w:rsidRDefault="00170080" w:rsidP="008F4D15">
                    <w:pPr>
                      <w:tabs>
                        <w:tab w:val="left" w:pos="3450"/>
                      </w:tabs>
                    </w:pPr>
                    <w:r w:rsidRPr="00E01F62">
                      <w:rPr>
                        <w:rFonts w:hAnsiTheme="majorEastAsia"/>
                      </w:rPr>
                      <w:t>(3</w:t>
                    </w:r>
                    <w:r w:rsidR="00481958">
                      <w:rPr>
                        <w:rFonts w:hAnsiTheme="majorEastAsia"/>
                      </w:rPr>
                      <w:t>5</w:t>
                    </w:r>
                    <w:r w:rsidRPr="00E01F62">
                      <w:rPr>
                        <w:rFonts w:hAnsiTheme="majorEastAsia"/>
                      </w:rPr>
                      <w:t>)</w:t>
                    </w:r>
                  </w:p>
                </w:tc>
                <w:tc>
                  <w:tcPr>
                    <w:tcW w:w="0" w:type="auto"/>
                  </w:tcPr>
                  <w:p w14:paraId="00840360" w14:textId="77777777" w:rsidR="00170080" w:rsidRPr="00EC22BC" w:rsidRDefault="00170080" w:rsidP="008F4D15">
                    <w:r w:rsidRPr="00722CF7">
                      <w:rPr>
                        <w:rFonts w:hAnsiTheme="majorEastAsia"/>
                      </w:rPr>
                      <w:t>o_bUAVoltageOff</w:t>
                    </w:r>
                  </w:p>
                </w:tc>
                <w:tc>
                  <w:tcPr>
                    <w:tcW w:w="0" w:type="auto"/>
                  </w:tcPr>
                  <w:p w14:paraId="63822EFF" w14:textId="77777777" w:rsidR="00170080" w:rsidRDefault="00170080" w:rsidP="008F4D15">
                    <w:r>
                      <w:rPr>
                        <w:rFonts w:hAnsiTheme="majorEastAsia"/>
                      </w:rPr>
                      <w:t>UA voltage off</w:t>
                    </w:r>
                  </w:p>
                </w:tc>
                <w:tc>
                  <w:tcPr>
                    <w:tcW w:w="0" w:type="auto"/>
                  </w:tcPr>
                  <w:p w14:paraId="1451E487" w14:textId="77777777" w:rsidR="00170080" w:rsidRDefault="00170080" w:rsidP="008F4D15">
                    <w:r w:rsidRPr="00E01F62">
                      <w:rPr>
                        <w:rFonts w:hAnsiTheme="majorEastAsia" w:cs="Calibri"/>
                        <w:color w:val="000000"/>
                      </w:rPr>
                      <w:t>Bit</w:t>
                    </w:r>
                  </w:p>
                </w:tc>
                <w:tc>
                  <w:tcPr>
                    <w:tcW w:w="0" w:type="auto"/>
                  </w:tcPr>
                  <w:p w14:paraId="24B8BF99" w14:textId="77777777" w:rsidR="00170080" w:rsidRDefault="00170080" w:rsidP="008F4D15">
                    <w:pPr>
                      <w:jc w:val="left"/>
                    </w:pPr>
                    <w:r w:rsidRPr="00E01F62">
                      <w:rPr>
                        <w:rFonts w:hAnsiTheme="majorEastAsia"/>
                      </w:rPr>
                      <w:t>OFF</w:t>
                    </w:r>
                  </w:p>
                </w:tc>
                <w:tc>
                  <w:tcPr>
                    <w:tcW w:w="0" w:type="auto"/>
                  </w:tcPr>
                  <w:p w14:paraId="5E9B1F08" w14:textId="77777777" w:rsidR="00170080" w:rsidRDefault="00170080" w:rsidP="008F4D15">
                    <w:r w:rsidRPr="00E01F62">
                      <w:rPr>
                        <w:rFonts w:hAnsiTheme="majorEastAsia" w:cs="Calibri"/>
                        <w:color w:val="000000"/>
                      </w:rPr>
                      <w:t>Signal is ON if the UA voltage is below 11V.</w:t>
                    </w:r>
                  </w:p>
                </w:tc>
              </w:tr>
            </w:sdtContent>
          </w:sdt>
          <w:sdt>
            <w:sdtPr>
              <w:id w:val="1669365031"/>
            </w:sdtPr>
            <w:sdtEndPr/>
            <w:sdtContent>
              <w:tr w:rsidR="00170080" w14:paraId="783E55CD" w14:textId="77777777" w:rsidTr="00393FED">
                <w:tc>
                  <w:tcPr>
                    <w:tcW w:w="0" w:type="auto"/>
                  </w:tcPr>
                  <w:p w14:paraId="74BFB849" w14:textId="104A548D" w:rsidR="00170080" w:rsidRDefault="00170080" w:rsidP="008F4D15">
                    <w:pPr>
                      <w:tabs>
                        <w:tab w:val="left" w:pos="3450"/>
                      </w:tabs>
                    </w:pPr>
                    <w:r w:rsidRPr="00E01F62">
                      <w:rPr>
                        <w:rFonts w:hAnsiTheme="majorEastAsia"/>
                      </w:rPr>
                      <w:t>(</w:t>
                    </w:r>
                    <w:r>
                      <w:rPr>
                        <w:rFonts w:hAnsiTheme="majorEastAsia"/>
                      </w:rPr>
                      <w:t>3</w:t>
                    </w:r>
                    <w:r w:rsidR="00481958">
                      <w:rPr>
                        <w:rFonts w:hAnsiTheme="majorEastAsia"/>
                      </w:rPr>
                      <w:t>6</w:t>
                    </w:r>
                    <w:r w:rsidRPr="00E01F62">
                      <w:rPr>
                        <w:rFonts w:hAnsiTheme="majorEastAsia"/>
                      </w:rPr>
                      <w:t>)</w:t>
                    </w:r>
                  </w:p>
                </w:tc>
                <w:tc>
                  <w:tcPr>
                    <w:tcW w:w="0" w:type="auto"/>
                  </w:tcPr>
                  <w:p w14:paraId="7A0DD0E3" w14:textId="77777777" w:rsidR="00170080" w:rsidRPr="00EC22BC" w:rsidRDefault="00170080" w:rsidP="008F4D15">
                    <w:r w:rsidRPr="00722CF7">
                      <w:rPr>
                        <w:rFonts w:hAnsiTheme="majorEastAsia"/>
                      </w:rPr>
                      <w:t>o_bIOLinkReady</w:t>
                    </w:r>
                  </w:p>
                </w:tc>
                <w:tc>
                  <w:tcPr>
                    <w:tcW w:w="0" w:type="auto"/>
                  </w:tcPr>
                  <w:p w14:paraId="7F1392B7" w14:textId="77777777" w:rsidR="00170080" w:rsidRDefault="00170080" w:rsidP="008F4D15">
                    <w:r>
                      <w:t>IO-Link control cycle status</w:t>
                    </w:r>
                  </w:p>
                </w:tc>
                <w:tc>
                  <w:tcPr>
                    <w:tcW w:w="0" w:type="auto"/>
                  </w:tcPr>
                  <w:p w14:paraId="2CF0793B" w14:textId="77777777" w:rsidR="00170080" w:rsidRDefault="00170080" w:rsidP="008F4D15">
                    <w:r w:rsidRPr="00E01F62">
                      <w:rPr>
                        <w:rFonts w:hAnsiTheme="majorEastAsia" w:cs="Calibri"/>
                        <w:color w:val="000000"/>
                      </w:rPr>
                      <w:t>Bit</w:t>
                    </w:r>
                  </w:p>
                </w:tc>
                <w:tc>
                  <w:tcPr>
                    <w:tcW w:w="0" w:type="auto"/>
                  </w:tcPr>
                  <w:p w14:paraId="2067A4ED" w14:textId="77777777" w:rsidR="00170080" w:rsidRDefault="00170080" w:rsidP="008F4D15">
                    <w:pPr>
                      <w:jc w:val="left"/>
                    </w:pPr>
                    <w:r w:rsidRPr="00E01F62">
                      <w:rPr>
                        <w:rFonts w:hAnsiTheme="majorEastAsia"/>
                      </w:rPr>
                      <w:t>OFF</w:t>
                    </w:r>
                  </w:p>
                </w:tc>
                <w:tc>
                  <w:tcPr>
                    <w:tcW w:w="0" w:type="auto"/>
                  </w:tcPr>
                  <w:p w14:paraId="432EDF6E" w14:textId="2B89CE5E" w:rsidR="00170080" w:rsidRDefault="00170080" w:rsidP="008F4D15">
                    <w:r w:rsidRPr="00E01F62">
                      <w:rPr>
                        <w:rFonts w:hAnsiTheme="majorEastAsia" w:cs="Calibri"/>
                        <w:color w:val="000000"/>
                      </w:rPr>
                      <w:t xml:space="preserve">Signals if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is operational and the</w:t>
                    </w:r>
                    <w:r>
                      <w:rPr>
                        <w:rFonts w:hAnsiTheme="majorEastAsia" w:cs="Calibri"/>
                        <w:color w:val="000000"/>
                      </w:rPr>
                      <w:t xml:space="preserve"> IO-Link</w:t>
                    </w:r>
                    <w:r w:rsidRPr="00E01F62">
                      <w:rPr>
                        <w:rFonts w:hAnsiTheme="majorEastAsia" w:cs="Calibri"/>
                        <w:color w:val="000000"/>
                      </w:rPr>
                      <w:t xml:space="preserve"> </w:t>
                    </w:r>
                    <w:r>
                      <w:rPr>
                        <w:rFonts w:hAnsiTheme="majorEastAsia" w:cs="Calibri"/>
                        <w:color w:val="000000"/>
                      </w:rPr>
                      <w:t xml:space="preserve">devices </w:t>
                    </w:r>
                    <w:r w:rsidRPr="00E01F62">
                      <w:rPr>
                        <w:rFonts w:hAnsiTheme="majorEastAsia" w:cs="Calibri"/>
                        <w:color w:val="000000"/>
                      </w:rPr>
                      <w:t>control cycle is in progress</w:t>
                    </w:r>
                    <w:r>
                      <w:rPr>
                        <w:rFonts w:hAnsiTheme="majorEastAsia" w:cs="Calibri"/>
                        <w:color w:val="000000"/>
                      </w:rPr>
                      <w:t xml:space="preserve"> (IO-Link devices connected)</w:t>
                    </w:r>
                    <w:r w:rsidRPr="00E01F62">
                      <w:rPr>
                        <w:rFonts w:hAnsiTheme="majorEastAsia" w:cs="Calibri"/>
                        <w:color w:val="000000"/>
                      </w:rPr>
                      <w:t>.</w:t>
                    </w:r>
                  </w:p>
                </w:tc>
              </w:tr>
            </w:sdtContent>
          </w:sdt>
          <w:sdt>
            <w:sdtPr>
              <w:id w:val="-1657133167"/>
            </w:sdtPr>
            <w:sdtEndPr/>
            <w:sdtContent>
              <w:tr w:rsidR="00170080" w14:paraId="0A8FFB59" w14:textId="77777777" w:rsidTr="00393FED">
                <w:tc>
                  <w:tcPr>
                    <w:tcW w:w="0" w:type="auto"/>
                  </w:tcPr>
                  <w:p w14:paraId="0A6E8752" w14:textId="5599968C" w:rsidR="00170080" w:rsidRDefault="00170080" w:rsidP="008F4D15">
                    <w:pPr>
                      <w:tabs>
                        <w:tab w:val="left" w:pos="3450"/>
                      </w:tabs>
                    </w:pPr>
                    <w:r w:rsidRPr="00E01F62">
                      <w:rPr>
                        <w:rFonts w:hAnsiTheme="majorEastAsia"/>
                      </w:rPr>
                      <w:t>(3</w:t>
                    </w:r>
                    <w:r w:rsidR="00481958">
                      <w:rPr>
                        <w:rFonts w:hAnsiTheme="majorEastAsia"/>
                      </w:rPr>
                      <w:t>7</w:t>
                    </w:r>
                    <w:r w:rsidRPr="00E01F62">
                      <w:rPr>
                        <w:rFonts w:hAnsiTheme="majorEastAsia"/>
                      </w:rPr>
                      <w:t>)</w:t>
                    </w:r>
                  </w:p>
                </w:tc>
                <w:tc>
                  <w:tcPr>
                    <w:tcW w:w="0" w:type="auto"/>
                  </w:tcPr>
                  <w:p w14:paraId="4D4A135B" w14:textId="77777777" w:rsidR="00170080" w:rsidRPr="00EC22BC" w:rsidRDefault="00170080" w:rsidP="008F4D15">
                    <w:r w:rsidRPr="00E01F62">
                      <w:rPr>
                        <w:rFonts w:hAnsiTheme="majorEastAsia"/>
                      </w:rPr>
                      <w:t>o_uIOLinesDiagnostic</w:t>
                    </w:r>
                  </w:p>
                </w:tc>
                <w:tc>
                  <w:tcPr>
                    <w:tcW w:w="0" w:type="auto"/>
                  </w:tcPr>
                  <w:p w14:paraId="2DD5573C" w14:textId="77777777" w:rsidR="00170080" w:rsidRDefault="00170080" w:rsidP="008F4D15">
                    <w:r>
                      <w:t>I/O signal lines status</w:t>
                    </w:r>
                  </w:p>
                </w:tc>
                <w:tc>
                  <w:tcPr>
                    <w:tcW w:w="0" w:type="auto"/>
                  </w:tcPr>
                  <w:p w14:paraId="6C807615" w14:textId="77777777" w:rsidR="00170080" w:rsidRDefault="00170080" w:rsidP="008F4D15">
                    <w:r w:rsidRPr="00E01F62">
                      <w:rPr>
                        <w:rFonts w:hAnsiTheme="majorEastAsia" w:cs="Calibri"/>
                        <w:color w:val="000000"/>
                      </w:rPr>
                      <w:t>Word[Unsigned]/Bit String[16-bit]</w:t>
                    </w:r>
                  </w:p>
                </w:tc>
                <w:tc>
                  <w:tcPr>
                    <w:tcW w:w="0" w:type="auto"/>
                  </w:tcPr>
                  <w:p w14:paraId="173EE2F1" w14:textId="77777777" w:rsidR="00170080" w:rsidRDefault="00170080" w:rsidP="008F4D15">
                    <w:pPr>
                      <w:jc w:val="left"/>
                    </w:pPr>
                    <w:r>
                      <w:rPr>
                        <w:rFonts w:hAnsiTheme="majorEastAsia"/>
                      </w:rPr>
                      <w:t>0000h</w:t>
                    </w:r>
                  </w:p>
                </w:tc>
                <w:tc>
                  <w:tcPr>
                    <w:tcW w:w="0" w:type="auto"/>
                  </w:tcPr>
                  <w:p w14:paraId="6294ECD3" w14:textId="77777777" w:rsidR="00170080" w:rsidRDefault="00170080" w:rsidP="008F4D15">
                    <w:pPr>
                      <w:rPr>
                        <w:rFonts w:hAnsiTheme="majorEastAsia" w:cs="Calibri"/>
                        <w:color w:val="000000"/>
                      </w:rPr>
                    </w:pPr>
                    <w:r w:rsidRPr="00E01F62">
                      <w:rPr>
                        <w:rFonts w:hAnsiTheme="majorEastAsia" w:cs="Calibri"/>
                        <w:color w:val="000000"/>
                      </w:rPr>
                      <w:t xml:space="preserve">Stores the error status of each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port's I/O signal lines.</w:t>
                    </w:r>
                  </w:p>
                  <w:p w14:paraId="064E3A1D" w14:textId="77777777" w:rsidR="00170080" w:rsidRDefault="00170080" w:rsidP="008F4D15">
                    <w:pPr>
                      <w:pStyle w:val="NoSpacing"/>
                      <w:numPr>
                        <w:ilvl w:val="0"/>
                        <w:numId w:val="15"/>
                      </w:numPr>
                    </w:pPr>
                    <w:r>
                      <w:t>0: No error</w:t>
                    </w:r>
                  </w:p>
                  <w:p w14:paraId="02182DC0" w14:textId="77777777" w:rsidR="00170080" w:rsidRPr="003718E3" w:rsidRDefault="00170080" w:rsidP="008F4D15">
                    <w:pPr>
                      <w:pStyle w:val="NoSpacing"/>
                      <w:numPr>
                        <w:ilvl w:val="0"/>
                        <w:numId w:val="15"/>
                      </w:numPr>
                    </w:pPr>
                    <w:r>
                      <w:t>1: Error (over-current, short-circuit)</w:t>
                    </w:r>
                  </w:p>
                  <w:p w14:paraId="749FCF9A" w14:textId="77777777" w:rsidR="00170080" w:rsidRDefault="00170080" w:rsidP="008F4D15">
                    <w:pPr>
                      <w:pStyle w:val="NoSpacing"/>
                    </w:pPr>
                    <w:r w:rsidRPr="009A5869">
                      <w:rPr>
                        <w:noProof/>
                      </w:rPr>
                      <w:drawing>
                        <wp:inline distT="0" distB="0" distL="0" distR="0" wp14:anchorId="5B5470A9" wp14:editId="5172E999">
                          <wp:extent cx="3477600" cy="550800"/>
                          <wp:effectExtent l="0" t="0" r="0" b="1905"/>
                          <wp:docPr id="6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477600" cy="550800"/>
                                  </a:xfrm>
                                  <a:prstGeom prst="rect">
                                    <a:avLst/>
                                  </a:prstGeom>
                                </pic:spPr>
                              </pic:pic>
                            </a:graphicData>
                          </a:graphic>
                        </wp:inline>
                      </w:drawing>
                    </w:r>
                  </w:p>
                  <w:p w14:paraId="31EC3146" w14:textId="77777777" w:rsidR="00170080" w:rsidRDefault="00170080" w:rsidP="008F4D15">
                    <w:pPr>
                      <w:pStyle w:val="NoSpacing"/>
                      <w:rPr>
                        <w:noProof/>
                      </w:rPr>
                    </w:pPr>
                    <w:r>
                      <w:rPr>
                        <w:noProof/>
                      </w:rPr>
                      <w:t>b0: Port 0 Pin 4 I/O line diagnostic</w:t>
                    </w:r>
                  </w:p>
                  <w:p w14:paraId="4D2B0B3E" w14:textId="77777777" w:rsidR="00170080" w:rsidRDefault="00170080" w:rsidP="008F4D15">
                    <w:pPr>
                      <w:pStyle w:val="NoSpacing"/>
                      <w:rPr>
                        <w:noProof/>
                      </w:rPr>
                    </w:pPr>
                    <w:r>
                      <w:rPr>
                        <w:noProof/>
                      </w:rPr>
                      <w:t>b1: Port 0 Pin 2 I/O line diagnostic</w:t>
                    </w:r>
                  </w:p>
                  <w:p w14:paraId="075B27F0" w14:textId="77777777" w:rsidR="00170080" w:rsidRDefault="00170080" w:rsidP="008F4D15">
                    <w:pPr>
                      <w:pStyle w:val="NoSpacing"/>
                      <w:rPr>
                        <w:noProof/>
                      </w:rPr>
                    </w:pPr>
                    <w:r>
                      <w:rPr>
                        <w:noProof/>
                      </w:rPr>
                      <w:t>b2: Port 1 Pin 4 I/O line diagnostic</w:t>
                    </w:r>
                  </w:p>
                  <w:p w14:paraId="4F17D091" w14:textId="77777777" w:rsidR="00170080" w:rsidRDefault="00170080" w:rsidP="008F4D15">
                    <w:pPr>
                      <w:pStyle w:val="NoSpacing"/>
                      <w:rPr>
                        <w:noProof/>
                      </w:rPr>
                    </w:pPr>
                    <w:r>
                      <w:rPr>
                        <w:noProof/>
                      </w:rPr>
                      <w:t>b3: Port 1 Pin 2 I/O line diagnostic</w:t>
                    </w:r>
                  </w:p>
                  <w:p w14:paraId="5FA93539" w14:textId="77777777" w:rsidR="00170080" w:rsidRDefault="00170080" w:rsidP="008F4D15">
                    <w:pPr>
                      <w:pStyle w:val="NoSpacing"/>
                      <w:ind w:left="840"/>
                      <w:rPr>
                        <w:noProof/>
                      </w:rPr>
                    </w:pPr>
                    <w:r>
                      <w:rPr>
                        <w:noProof/>
                      </w:rPr>
                      <w:t>.</w:t>
                    </w:r>
                  </w:p>
                  <w:p w14:paraId="796BB0C8" w14:textId="77777777" w:rsidR="00170080" w:rsidRDefault="00170080" w:rsidP="008F4D15">
                    <w:pPr>
                      <w:pStyle w:val="NoSpacing"/>
                      <w:ind w:left="840"/>
                      <w:rPr>
                        <w:noProof/>
                      </w:rPr>
                    </w:pPr>
                    <w:r>
                      <w:rPr>
                        <w:noProof/>
                      </w:rPr>
                      <w:t>.</w:t>
                    </w:r>
                  </w:p>
                  <w:p w14:paraId="3369EA22" w14:textId="77777777" w:rsidR="00170080" w:rsidRDefault="00170080" w:rsidP="008F4D15">
                    <w:pPr>
                      <w:pStyle w:val="NoSpacing"/>
                      <w:ind w:left="840"/>
                      <w:rPr>
                        <w:noProof/>
                      </w:rPr>
                    </w:pPr>
                    <w:r>
                      <w:rPr>
                        <w:noProof/>
                      </w:rPr>
                      <w:t>.</w:t>
                    </w:r>
                  </w:p>
                  <w:p w14:paraId="0147EF66" w14:textId="77777777" w:rsidR="00170080" w:rsidRDefault="00170080" w:rsidP="008F4D15">
                    <w:pPr>
                      <w:pStyle w:val="NoSpacing"/>
                      <w:rPr>
                        <w:noProof/>
                      </w:rPr>
                    </w:pPr>
                    <w:r>
                      <w:rPr>
                        <w:noProof/>
                      </w:rPr>
                      <w:t>b14: Port 7 Pin 4 I/O line diagnostic</w:t>
                    </w:r>
                  </w:p>
                  <w:p w14:paraId="3FB7D5C0" w14:textId="77777777" w:rsidR="00170080" w:rsidRDefault="00170080" w:rsidP="008F4D15">
                    <w:r>
                      <w:rPr>
                        <w:noProof/>
                      </w:rPr>
                      <w:t>b15: Port 7 Pin 2 I/O line diagnostic</w:t>
                    </w:r>
                  </w:p>
                </w:tc>
              </w:tr>
            </w:sdtContent>
          </w:sdt>
          <w:sdt>
            <w:sdtPr>
              <w:id w:val="1101154132"/>
            </w:sdtPr>
            <w:sdtEndPr/>
            <w:sdtContent>
              <w:tr w:rsidR="00170080" w14:paraId="237061E3" w14:textId="77777777" w:rsidTr="00393FED">
                <w:tc>
                  <w:tcPr>
                    <w:tcW w:w="0" w:type="auto"/>
                  </w:tcPr>
                  <w:p w14:paraId="50AA470B" w14:textId="00F63AEB" w:rsidR="00170080" w:rsidRDefault="00170080" w:rsidP="008F4D15">
                    <w:pPr>
                      <w:tabs>
                        <w:tab w:val="left" w:pos="3450"/>
                      </w:tabs>
                    </w:pPr>
                    <w:r w:rsidRPr="00E01F62">
                      <w:rPr>
                        <w:rFonts w:hAnsiTheme="majorEastAsia"/>
                      </w:rPr>
                      <w:t>(3</w:t>
                    </w:r>
                    <w:r w:rsidR="00481958">
                      <w:rPr>
                        <w:rFonts w:hAnsiTheme="majorEastAsia"/>
                      </w:rPr>
                      <w:t>8</w:t>
                    </w:r>
                    <w:r w:rsidRPr="00E01F62">
                      <w:rPr>
                        <w:rFonts w:hAnsiTheme="majorEastAsia"/>
                      </w:rPr>
                      <w:t>)</w:t>
                    </w:r>
                  </w:p>
                </w:tc>
                <w:tc>
                  <w:tcPr>
                    <w:tcW w:w="0" w:type="auto"/>
                  </w:tcPr>
                  <w:p w14:paraId="2F74564D" w14:textId="77777777" w:rsidR="00170080" w:rsidRPr="00EC22BC" w:rsidRDefault="00170080" w:rsidP="008F4D15">
                    <w:r w:rsidRPr="00E01F62">
                      <w:rPr>
                        <w:rFonts w:hAnsiTheme="majorEastAsia"/>
                      </w:rPr>
                      <w:t>o_uPortsDiagnostic</w:t>
                    </w:r>
                  </w:p>
                </w:tc>
                <w:tc>
                  <w:tcPr>
                    <w:tcW w:w="0" w:type="auto"/>
                  </w:tcPr>
                  <w:p w14:paraId="1D1F91A1" w14:textId="77777777" w:rsidR="00170080" w:rsidRDefault="00170080" w:rsidP="008F4D15">
                    <w:r>
                      <w:rPr>
                        <w:rFonts w:hAnsiTheme="majorEastAsia"/>
                      </w:rPr>
                      <w:t>Power supply line status</w:t>
                    </w:r>
                  </w:p>
                </w:tc>
                <w:tc>
                  <w:tcPr>
                    <w:tcW w:w="0" w:type="auto"/>
                  </w:tcPr>
                  <w:p w14:paraId="5F22962B" w14:textId="77777777" w:rsidR="00170080" w:rsidRDefault="00170080" w:rsidP="008F4D15">
                    <w:r w:rsidRPr="00E01F62">
                      <w:t>Word[Unsigned]/Bit String[16-bit]</w:t>
                    </w:r>
                  </w:p>
                </w:tc>
                <w:tc>
                  <w:tcPr>
                    <w:tcW w:w="0" w:type="auto"/>
                  </w:tcPr>
                  <w:p w14:paraId="4CE7D0CD" w14:textId="77777777" w:rsidR="00170080" w:rsidRDefault="00170080" w:rsidP="008F4D15">
                    <w:pPr>
                      <w:jc w:val="left"/>
                    </w:pPr>
                    <w:r>
                      <w:rPr>
                        <w:rFonts w:hAnsiTheme="majorEastAsia"/>
                      </w:rPr>
                      <w:t>0000h</w:t>
                    </w:r>
                  </w:p>
                </w:tc>
                <w:tc>
                  <w:tcPr>
                    <w:tcW w:w="0" w:type="auto"/>
                  </w:tcPr>
                  <w:p w14:paraId="744238DD" w14:textId="77777777" w:rsidR="00170080" w:rsidRDefault="00170080" w:rsidP="008F4D15">
                    <w:pPr>
                      <w:rPr>
                        <w:rFonts w:hAnsiTheme="majorEastAsia" w:cs="Calibri"/>
                        <w:color w:val="000000"/>
                      </w:rPr>
                    </w:pPr>
                    <w:r w:rsidRPr="00E01F62">
                      <w:rPr>
                        <w:rFonts w:hAnsiTheme="majorEastAsia" w:cs="Calibri"/>
                        <w:color w:val="000000"/>
                      </w:rPr>
                      <w:t xml:space="preserve">Stores the error status of each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port's power supply line.</w:t>
                    </w:r>
                  </w:p>
                  <w:p w14:paraId="2B8C61CF" w14:textId="77777777" w:rsidR="00170080" w:rsidRDefault="00170080" w:rsidP="008F4D15">
                    <w:pPr>
                      <w:pStyle w:val="NoSpacing"/>
                      <w:numPr>
                        <w:ilvl w:val="0"/>
                        <w:numId w:val="15"/>
                      </w:numPr>
                    </w:pPr>
                    <w:r>
                      <w:t>0: No error</w:t>
                    </w:r>
                  </w:p>
                  <w:p w14:paraId="43910EDA" w14:textId="77777777" w:rsidR="00170080" w:rsidRPr="00BF2E84" w:rsidRDefault="00170080" w:rsidP="008F4D15">
                    <w:pPr>
                      <w:pStyle w:val="NoSpacing"/>
                      <w:numPr>
                        <w:ilvl w:val="0"/>
                        <w:numId w:val="15"/>
                      </w:numPr>
                    </w:pPr>
                    <w:r>
                      <w:t>1: Error (over-current, short-circuit)</w:t>
                    </w:r>
                  </w:p>
                  <w:p w14:paraId="2EF39411" w14:textId="77777777" w:rsidR="00170080" w:rsidRDefault="00170080" w:rsidP="008F4D15">
                    <w:pPr>
                      <w:pStyle w:val="NoSpacing"/>
                    </w:pPr>
                    <w:r w:rsidRPr="00A64A31">
                      <w:rPr>
                        <w:noProof/>
                      </w:rPr>
                      <w:drawing>
                        <wp:inline distT="0" distB="0" distL="0" distR="0" wp14:anchorId="40786321" wp14:editId="657FCCF1">
                          <wp:extent cx="3477600" cy="1008000"/>
                          <wp:effectExtent l="0" t="0" r="8890" b="1905"/>
                          <wp:docPr id="64"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77600" cy="1008000"/>
                                  </a:xfrm>
                                  <a:prstGeom prst="rect">
                                    <a:avLst/>
                                  </a:prstGeom>
                                </pic:spPr>
                              </pic:pic>
                            </a:graphicData>
                          </a:graphic>
                        </wp:inline>
                      </w:drawing>
                    </w:r>
                  </w:p>
                  <w:p w14:paraId="518425F8" w14:textId="77777777" w:rsidR="00170080" w:rsidRDefault="00170080" w:rsidP="008F4D15">
                    <w:pPr>
                      <w:pStyle w:val="NoSpacing"/>
                      <w:rPr>
                        <w:noProof/>
                      </w:rPr>
                    </w:pPr>
                    <w:r>
                      <w:rPr>
                        <w:noProof/>
                      </w:rPr>
                      <w:t>b0: Port 0 Pin 1 power-supply diagnostic</w:t>
                    </w:r>
                  </w:p>
                  <w:p w14:paraId="55B1741C" w14:textId="77777777" w:rsidR="00170080" w:rsidRDefault="00170080" w:rsidP="008F4D15">
                    <w:pPr>
                      <w:pStyle w:val="NoSpacing"/>
                      <w:rPr>
                        <w:noProof/>
                      </w:rPr>
                    </w:pPr>
                    <w:r>
                      <w:rPr>
                        <w:noProof/>
                      </w:rPr>
                      <w:t>b1: Port 1 Pin 1 power-supply diagnostic</w:t>
                    </w:r>
                  </w:p>
                  <w:p w14:paraId="13C027EC" w14:textId="77777777" w:rsidR="00170080" w:rsidRDefault="00170080" w:rsidP="008F4D15">
                    <w:pPr>
                      <w:pStyle w:val="NoSpacing"/>
                      <w:ind w:left="840"/>
                      <w:rPr>
                        <w:noProof/>
                      </w:rPr>
                    </w:pPr>
                    <w:r>
                      <w:rPr>
                        <w:noProof/>
                      </w:rPr>
                      <w:t>.</w:t>
                    </w:r>
                  </w:p>
                  <w:p w14:paraId="4DC842BA" w14:textId="77777777" w:rsidR="00170080" w:rsidRDefault="00170080" w:rsidP="008F4D15">
                    <w:pPr>
                      <w:pStyle w:val="NoSpacing"/>
                      <w:ind w:left="840"/>
                      <w:rPr>
                        <w:noProof/>
                      </w:rPr>
                    </w:pPr>
                    <w:r>
                      <w:rPr>
                        <w:noProof/>
                      </w:rPr>
                      <w:t>.</w:t>
                    </w:r>
                  </w:p>
                  <w:p w14:paraId="16B4CA0A" w14:textId="77777777" w:rsidR="00170080" w:rsidRDefault="00170080" w:rsidP="008F4D15">
                    <w:pPr>
                      <w:pStyle w:val="NoSpacing"/>
                      <w:ind w:left="840"/>
                      <w:rPr>
                        <w:noProof/>
                      </w:rPr>
                    </w:pPr>
                    <w:r>
                      <w:rPr>
                        <w:noProof/>
                      </w:rPr>
                      <w:t>.</w:t>
                    </w:r>
                  </w:p>
                  <w:p w14:paraId="30B7ADC3" w14:textId="77777777" w:rsidR="00170080" w:rsidRDefault="00170080" w:rsidP="008F4D15">
                    <w:pPr>
                      <w:pStyle w:val="NoSpacing"/>
                      <w:rPr>
                        <w:noProof/>
                      </w:rPr>
                    </w:pPr>
                    <w:r>
                      <w:rPr>
                        <w:noProof/>
                      </w:rPr>
                      <w:t>b6: Port 6 Pin 1 power-supply diagnostic</w:t>
                    </w:r>
                  </w:p>
                  <w:p w14:paraId="1191DA4C" w14:textId="77777777" w:rsidR="00170080" w:rsidRDefault="00170080" w:rsidP="008F4D15">
                    <w:r>
                      <w:rPr>
                        <w:noProof/>
                      </w:rPr>
                      <w:t>b7: Port 7 Pin 1 power-supply diagnostic</w:t>
                    </w:r>
                  </w:p>
                </w:tc>
              </w:tr>
            </w:sdtContent>
          </w:sdt>
          <w:sdt>
            <w:sdtPr>
              <w:id w:val="-1227677888"/>
            </w:sdtPr>
            <w:sdtEndPr/>
            <w:sdtContent>
              <w:tr w:rsidR="00170080" w14:paraId="155C0E8D" w14:textId="77777777" w:rsidTr="00393FED">
                <w:tc>
                  <w:tcPr>
                    <w:tcW w:w="0" w:type="auto"/>
                  </w:tcPr>
                  <w:p w14:paraId="296817DC" w14:textId="65E4AE7E" w:rsidR="00170080" w:rsidRDefault="00170080" w:rsidP="008F4D15">
                    <w:pPr>
                      <w:tabs>
                        <w:tab w:val="left" w:pos="3450"/>
                      </w:tabs>
                    </w:pPr>
                    <w:r w:rsidRPr="00E01F62">
                      <w:rPr>
                        <w:rFonts w:hAnsiTheme="majorEastAsia"/>
                      </w:rPr>
                      <w:t>(3</w:t>
                    </w:r>
                    <w:r w:rsidR="00481958">
                      <w:rPr>
                        <w:rFonts w:hAnsiTheme="majorEastAsia"/>
                      </w:rPr>
                      <w:t>9</w:t>
                    </w:r>
                    <w:r w:rsidRPr="00E01F62">
                      <w:rPr>
                        <w:rFonts w:hAnsiTheme="majorEastAsia"/>
                      </w:rPr>
                      <w:t>)</w:t>
                    </w:r>
                  </w:p>
                </w:tc>
                <w:tc>
                  <w:tcPr>
                    <w:tcW w:w="0" w:type="auto"/>
                  </w:tcPr>
                  <w:p w14:paraId="196816F6" w14:textId="77777777" w:rsidR="00170080" w:rsidRPr="00EC22BC" w:rsidRDefault="00170080" w:rsidP="008F4D15">
                    <w:r w:rsidRPr="00722CF7">
                      <w:rPr>
                        <w:rFonts w:hAnsiTheme="majorEastAsia"/>
                      </w:rPr>
                      <w:t>o_uDigitalInputs</w:t>
                    </w:r>
                  </w:p>
                </w:tc>
                <w:tc>
                  <w:tcPr>
                    <w:tcW w:w="0" w:type="auto"/>
                  </w:tcPr>
                  <w:p w14:paraId="49458C25" w14:textId="77777777" w:rsidR="00170080" w:rsidRDefault="00170080" w:rsidP="008F4D15">
                    <w:r>
                      <w:rPr>
                        <w:rFonts w:hAnsiTheme="majorEastAsia"/>
                      </w:rPr>
                      <w:t>Digital input signal lines status</w:t>
                    </w:r>
                  </w:p>
                </w:tc>
                <w:tc>
                  <w:tcPr>
                    <w:tcW w:w="0" w:type="auto"/>
                  </w:tcPr>
                  <w:p w14:paraId="0C1E4ACD" w14:textId="77777777" w:rsidR="00170080" w:rsidRDefault="00170080" w:rsidP="008F4D15">
                    <w:r w:rsidRPr="00E01F62">
                      <w:rPr>
                        <w:rFonts w:hAnsiTheme="majorEastAsia" w:cs="Calibri"/>
                        <w:color w:val="000000"/>
                      </w:rPr>
                      <w:t>Word[Unsigned]/Bit String[16-bit]</w:t>
                    </w:r>
                  </w:p>
                </w:tc>
                <w:tc>
                  <w:tcPr>
                    <w:tcW w:w="0" w:type="auto"/>
                  </w:tcPr>
                  <w:p w14:paraId="01284868" w14:textId="77777777" w:rsidR="00170080" w:rsidRDefault="00170080" w:rsidP="008F4D15">
                    <w:pPr>
                      <w:jc w:val="left"/>
                    </w:pPr>
                    <w:r>
                      <w:rPr>
                        <w:rFonts w:hAnsiTheme="majorEastAsia"/>
                      </w:rPr>
                      <w:t>0000h</w:t>
                    </w:r>
                  </w:p>
                </w:tc>
                <w:tc>
                  <w:tcPr>
                    <w:tcW w:w="0" w:type="auto"/>
                  </w:tcPr>
                  <w:p w14:paraId="016E7E86" w14:textId="77777777" w:rsidR="00170080" w:rsidRDefault="00170080" w:rsidP="008F4D15">
                    <w:pPr>
                      <w:rPr>
                        <w:rFonts w:hAnsiTheme="majorEastAsia" w:cs="Calibri"/>
                        <w:color w:val="000000"/>
                      </w:rPr>
                    </w:pPr>
                    <w:r w:rsidRPr="00E01F62">
                      <w:rPr>
                        <w:rFonts w:hAnsiTheme="majorEastAsia" w:cs="Calibri"/>
                        <w:color w:val="000000"/>
                      </w:rPr>
                      <w:t xml:space="preserve">Stores the digital input status read from the digital input signal lines (Pin 2 and Pin 4) of each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port.</w:t>
                    </w:r>
                  </w:p>
                  <w:p w14:paraId="06F88BC3" w14:textId="77777777" w:rsidR="00170080" w:rsidRDefault="00170080" w:rsidP="008F4D15">
                    <w:pPr>
                      <w:pStyle w:val="NoSpacing"/>
                      <w:numPr>
                        <w:ilvl w:val="0"/>
                        <w:numId w:val="15"/>
                      </w:numPr>
                    </w:pPr>
                    <w:r>
                      <w:t>0: Digital input signal set to OFF</w:t>
                    </w:r>
                  </w:p>
                  <w:p w14:paraId="081675D8" w14:textId="77777777" w:rsidR="00170080" w:rsidRPr="007A5CBE" w:rsidRDefault="00170080" w:rsidP="008F4D15">
                    <w:pPr>
                      <w:pStyle w:val="NoSpacing"/>
                      <w:numPr>
                        <w:ilvl w:val="0"/>
                        <w:numId w:val="15"/>
                      </w:numPr>
                    </w:pPr>
                    <w:r>
                      <w:t>1: Digital input signal set to ON</w:t>
                    </w:r>
                  </w:p>
                  <w:p w14:paraId="60B39AEF" w14:textId="77777777" w:rsidR="00170080" w:rsidRDefault="00170080" w:rsidP="008F4D15">
                    <w:pPr>
                      <w:pStyle w:val="NoSpacing"/>
                    </w:pPr>
                    <w:r w:rsidRPr="00A64A31">
                      <w:rPr>
                        <w:noProof/>
                      </w:rPr>
                      <w:drawing>
                        <wp:inline distT="0" distB="0" distL="0" distR="0" wp14:anchorId="72E61F3A" wp14:editId="0148E092">
                          <wp:extent cx="3477600" cy="550800"/>
                          <wp:effectExtent l="0" t="0" r="0" b="1905"/>
                          <wp:docPr id="65"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477600" cy="550800"/>
                                  </a:xfrm>
                                  <a:prstGeom prst="rect">
                                    <a:avLst/>
                                  </a:prstGeom>
                                </pic:spPr>
                              </pic:pic>
                            </a:graphicData>
                          </a:graphic>
                        </wp:inline>
                      </w:drawing>
                    </w:r>
                  </w:p>
                  <w:p w14:paraId="654B9DCB" w14:textId="77777777" w:rsidR="00170080" w:rsidRDefault="00170080" w:rsidP="008F4D15">
                    <w:pPr>
                      <w:pStyle w:val="NoSpacing"/>
                      <w:rPr>
                        <w:noProof/>
                      </w:rPr>
                    </w:pPr>
                    <w:r>
                      <w:rPr>
                        <w:noProof/>
                      </w:rPr>
                      <w:t>b0: Digital input signal Port 0 Pin 4</w:t>
                    </w:r>
                  </w:p>
                  <w:p w14:paraId="20F17181" w14:textId="77777777" w:rsidR="00170080" w:rsidRDefault="00170080" w:rsidP="008F4D15">
                    <w:pPr>
                      <w:pStyle w:val="NoSpacing"/>
                      <w:rPr>
                        <w:noProof/>
                      </w:rPr>
                    </w:pPr>
                    <w:r>
                      <w:rPr>
                        <w:noProof/>
                      </w:rPr>
                      <w:t>b1: Digital input signal Port 0 Pin 2</w:t>
                    </w:r>
                  </w:p>
                  <w:p w14:paraId="699C25E5" w14:textId="77777777" w:rsidR="00170080" w:rsidRDefault="00170080" w:rsidP="008F4D15">
                    <w:pPr>
                      <w:pStyle w:val="NoSpacing"/>
                      <w:rPr>
                        <w:noProof/>
                      </w:rPr>
                    </w:pPr>
                    <w:r>
                      <w:rPr>
                        <w:noProof/>
                      </w:rPr>
                      <w:t>b2: Digital input signal Port 1 Pin 4</w:t>
                    </w:r>
                  </w:p>
                  <w:p w14:paraId="2666BFB3" w14:textId="77777777" w:rsidR="00170080" w:rsidRDefault="00170080" w:rsidP="008F4D15">
                    <w:pPr>
                      <w:pStyle w:val="NoSpacing"/>
                      <w:rPr>
                        <w:noProof/>
                      </w:rPr>
                    </w:pPr>
                    <w:r>
                      <w:rPr>
                        <w:noProof/>
                      </w:rPr>
                      <w:t>b3: Digital input signal Port 1 Pin 2</w:t>
                    </w:r>
                  </w:p>
                  <w:p w14:paraId="4ED4F305" w14:textId="77777777" w:rsidR="00170080" w:rsidRDefault="00170080" w:rsidP="008F4D15">
                    <w:pPr>
                      <w:pStyle w:val="NoSpacing"/>
                      <w:ind w:left="840"/>
                      <w:rPr>
                        <w:noProof/>
                      </w:rPr>
                    </w:pPr>
                    <w:r>
                      <w:rPr>
                        <w:noProof/>
                      </w:rPr>
                      <w:t>.</w:t>
                    </w:r>
                  </w:p>
                  <w:p w14:paraId="5A7BDB1C" w14:textId="77777777" w:rsidR="00170080" w:rsidRDefault="00170080" w:rsidP="008F4D15">
                    <w:pPr>
                      <w:pStyle w:val="NoSpacing"/>
                      <w:ind w:left="840"/>
                      <w:rPr>
                        <w:noProof/>
                      </w:rPr>
                    </w:pPr>
                    <w:r>
                      <w:rPr>
                        <w:noProof/>
                      </w:rPr>
                      <w:t>.</w:t>
                    </w:r>
                  </w:p>
                  <w:p w14:paraId="5C91A846" w14:textId="77777777" w:rsidR="00170080" w:rsidRDefault="00170080" w:rsidP="008F4D15">
                    <w:pPr>
                      <w:pStyle w:val="NoSpacing"/>
                      <w:ind w:left="840"/>
                      <w:rPr>
                        <w:noProof/>
                      </w:rPr>
                    </w:pPr>
                    <w:r>
                      <w:rPr>
                        <w:noProof/>
                      </w:rPr>
                      <w:t>.</w:t>
                    </w:r>
                  </w:p>
                  <w:p w14:paraId="5AF15CDF" w14:textId="77777777" w:rsidR="00170080" w:rsidRDefault="00170080" w:rsidP="008F4D15">
                    <w:pPr>
                      <w:pStyle w:val="NoSpacing"/>
                      <w:rPr>
                        <w:noProof/>
                      </w:rPr>
                    </w:pPr>
                    <w:r>
                      <w:rPr>
                        <w:noProof/>
                      </w:rPr>
                      <w:t>b14: Digital input signal Port 7 Pin 4</w:t>
                    </w:r>
                  </w:p>
                  <w:p w14:paraId="7884AFE0" w14:textId="77777777" w:rsidR="00170080" w:rsidRDefault="00170080" w:rsidP="008F4D15">
                    <w:r>
                      <w:rPr>
                        <w:noProof/>
                      </w:rPr>
                      <w:t>b15: Digital input signal Port 7 Pin 2</w:t>
                    </w:r>
                  </w:p>
                </w:tc>
              </w:tr>
            </w:sdtContent>
          </w:sdt>
          <w:sdt>
            <w:sdtPr>
              <w:id w:val="916062873"/>
            </w:sdtPr>
            <w:sdtEndPr/>
            <w:sdtContent>
              <w:tr w:rsidR="00170080" w14:paraId="7AAA9479" w14:textId="77777777" w:rsidTr="00393FED">
                <w:tc>
                  <w:tcPr>
                    <w:tcW w:w="0" w:type="auto"/>
                  </w:tcPr>
                  <w:p w14:paraId="07A6F98A" w14:textId="6F413955" w:rsidR="00170080" w:rsidRDefault="00170080" w:rsidP="008F4D15">
                    <w:pPr>
                      <w:tabs>
                        <w:tab w:val="left" w:pos="3450"/>
                      </w:tabs>
                    </w:pPr>
                    <w:r w:rsidRPr="00E01F62">
                      <w:rPr>
                        <w:rFonts w:hAnsiTheme="majorEastAsia"/>
                      </w:rPr>
                      <w:t>(</w:t>
                    </w:r>
                    <w:r w:rsidR="00481958">
                      <w:rPr>
                        <w:rFonts w:hAnsiTheme="majorEastAsia"/>
                      </w:rPr>
                      <w:t>40</w:t>
                    </w:r>
                    <w:r w:rsidRPr="00E01F62">
                      <w:rPr>
                        <w:rFonts w:hAnsiTheme="majorEastAsia"/>
                      </w:rPr>
                      <w:t>)</w:t>
                    </w:r>
                  </w:p>
                </w:tc>
                <w:tc>
                  <w:tcPr>
                    <w:tcW w:w="0" w:type="auto"/>
                  </w:tcPr>
                  <w:p w14:paraId="2BBFCD18" w14:textId="77777777" w:rsidR="00170080" w:rsidRPr="00EC22BC" w:rsidRDefault="00170080" w:rsidP="008F4D15">
                    <w:r w:rsidRPr="00722CF7">
                      <w:rPr>
                        <w:rFonts w:hAnsiTheme="majorEastAsia"/>
                      </w:rPr>
                      <w:t>o_uIOLinkValidPorts</w:t>
                    </w:r>
                  </w:p>
                </w:tc>
                <w:tc>
                  <w:tcPr>
                    <w:tcW w:w="0" w:type="auto"/>
                  </w:tcPr>
                  <w:p w14:paraId="782BE0C4" w14:textId="77777777" w:rsidR="00170080" w:rsidRDefault="00170080" w:rsidP="008F4D15">
                    <w:r>
                      <w:rPr>
                        <w:rFonts w:hAnsiTheme="majorEastAsia"/>
                      </w:rPr>
                      <w:t>Validation Status</w:t>
                    </w:r>
                  </w:p>
                </w:tc>
                <w:tc>
                  <w:tcPr>
                    <w:tcW w:w="0" w:type="auto"/>
                  </w:tcPr>
                  <w:p w14:paraId="465AB13E" w14:textId="77777777" w:rsidR="00170080" w:rsidRDefault="00170080" w:rsidP="008F4D15">
                    <w:r w:rsidRPr="00E01F62">
                      <w:rPr>
                        <w:rFonts w:hAnsiTheme="majorEastAsia" w:cs="Calibri"/>
                        <w:color w:val="000000"/>
                      </w:rPr>
                      <w:t>Word[Unsigned]/Bit String[16-bit]</w:t>
                    </w:r>
                  </w:p>
                </w:tc>
                <w:tc>
                  <w:tcPr>
                    <w:tcW w:w="0" w:type="auto"/>
                  </w:tcPr>
                  <w:p w14:paraId="204E830C" w14:textId="77777777" w:rsidR="00170080" w:rsidRDefault="00170080" w:rsidP="008F4D15">
                    <w:pPr>
                      <w:jc w:val="left"/>
                    </w:pPr>
                    <w:r>
                      <w:rPr>
                        <w:rFonts w:hAnsiTheme="majorEastAsia"/>
                      </w:rPr>
                      <w:t>0000h</w:t>
                    </w:r>
                  </w:p>
                </w:tc>
                <w:tc>
                  <w:tcPr>
                    <w:tcW w:w="0" w:type="auto"/>
                  </w:tcPr>
                  <w:p w14:paraId="7F062FEF" w14:textId="77777777" w:rsidR="00170080" w:rsidRDefault="00170080" w:rsidP="008F4D15">
                    <w:pPr>
                      <w:rPr>
                        <w:rFonts w:hAnsiTheme="majorEastAsia" w:cs="Calibri"/>
                        <w:color w:val="000000"/>
                      </w:rPr>
                    </w:pPr>
                    <w:r w:rsidRPr="00E01F62">
                      <w:rPr>
                        <w:rFonts w:hAnsiTheme="majorEastAsia" w:cs="Calibri"/>
                        <w:color w:val="000000"/>
                      </w:rPr>
                      <w:t xml:space="preserve">Stores the validation status of the IO-Link devices connected to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IO-Link operating mode ports.</w:t>
                    </w:r>
                  </w:p>
                  <w:p w14:paraId="2B69D617" w14:textId="77777777" w:rsidR="00170080" w:rsidRDefault="00170080" w:rsidP="008F4D15">
                    <w:pPr>
                      <w:pStyle w:val="NoSpacing"/>
                      <w:numPr>
                        <w:ilvl w:val="0"/>
                        <w:numId w:val="15"/>
                      </w:numPr>
                    </w:pPr>
                    <w:r>
                      <w:t>0: IO-Link port invalid</w:t>
                    </w:r>
                  </w:p>
                  <w:p w14:paraId="16470A59" w14:textId="77777777" w:rsidR="00170080" w:rsidRPr="00282B84" w:rsidRDefault="00170080" w:rsidP="008F4D15">
                    <w:pPr>
                      <w:pStyle w:val="NoSpacing"/>
                      <w:numPr>
                        <w:ilvl w:val="0"/>
                        <w:numId w:val="15"/>
                      </w:numPr>
                    </w:pPr>
                    <w:r>
                      <w:t>1: IO-Link port valid</w:t>
                    </w:r>
                  </w:p>
                  <w:p w14:paraId="3E64B194" w14:textId="77777777" w:rsidR="00170080" w:rsidRDefault="00170080" w:rsidP="008F4D15">
                    <w:pPr>
                      <w:pStyle w:val="NoSpacing"/>
                    </w:pPr>
                    <w:r w:rsidRPr="00A64A31">
                      <w:rPr>
                        <w:noProof/>
                      </w:rPr>
                      <w:drawing>
                        <wp:inline distT="0" distB="0" distL="0" distR="0" wp14:anchorId="63DBF51D" wp14:editId="08573C98">
                          <wp:extent cx="3477600" cy="1008000"/>
                          <wp:effectExtent l="0" t="0" r="8890" b="1905"/>
                          <wp:docPr id="66"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77600" cy="1008000"/>
                                  </a:xfrm>
                                  <a:prstGeom prst="rect">
                                    <a:avLst/>
                                  </a:prstGeom>
                                </pic:spPr>
                              </pic:pic>
                            </a:graphicData>
                          </a:graphic>
                        </wp:inline>
                      </w:drawing>
                    </w:r>
                  </w:p>
                  <w:p w14:paraId="37FD4BEA" w14:textId="77777777" w:rsidR="00170080" w:rsidRDefault="00170080" w:rsidP="008F4D15">
                    <w:pPr>
                      <w:pStyle w:val="NoSpacing"/>
                      <w:rPr>
                        <w:noProof/>
                      </w:rPr>
                    </w:pPr>
                    <w:r>
                      <w:rPr>
                        <w:noProof/>
                      </w:rPr>
                      <w:t>b0: IO-Link Port 0 valid</w:t>
                    </w:r>
                  </w:p>
                  <w:p w14:paraId="0B561EFC" w14:textId="77777777" w:rsidR="00170080" w:rsidRDefault="00170080" w:rsidP="008F4D15">
                    <w:pPr>
                      <w:pStyle w:val="NoSpacing"/>
                      <w:rPr>
                        <w:noProof/>
                      </w:rPr>
                    </w:pPr>
                    <w:r>
                      <w:rPr>
                        <w:noProof/>
                      </w:rPr>
                      <w:t>b1: IO-Link Port 1 valid</w:t>
                    </w:r>
                  </w:p>
                  <w:p w14:paraId="01EF6E43" w14:textId="77777777" w:rsidR="00170080" w:rsidRDefault="00170080" w:rsidP="008F4D15">
                    <w:pPr>
                      <w:pStyle w:val="NoSpacing"/>
                      <w:ind w:left="840"/>
                      <w:rPr>
                        <w:noProof/>
                      </w:rPr>
                    </w:pPr>
                    <w:r>
                      <w:rPr>
                        <w:noProof/>
                      </w:rPr>
                      <w:t>.</w:t>
                    </w:r>
                  </w:p>
                  <w:p w14:paraId="5965A31B" w14:textId="77777777" w:rsidR="00170080" w:rsidRDefault="00170080" w:rsidP="008F4D15">
                    <w:pPr>
                      <w:pStyle w:val="NoSpacing"/>
                      <w:ind w:left="840"/>
                      <w:rPr>
                        <w:noProof/>
                      </w:rPr>
                    </w:pPr>
                    <w:r>
                      <w:rPr>
                        <w:noProof/>
                      </w:rPr>
                      <w:t>.</w:t>
                    </w:r>
                  </w:p>
                  <w:p w14:paraId="2B2F2771" w14:textId="77777777" w:rsidR="00170080" w:rsidRDefault="00170080" w:rsidP="008F4D15">
                    <w:pPr>
                      <w:pStyle w:val="NoSpacing"/>
                      <w:ind w:left="840"/>
                      <w:rPr>
                        <w:noProof/>
                      </w:rPr>
                    </w:pPr>
                    <w:r>
                      <w:rPr>
                        <w:noProof/>
                      </w:rPr>
                      <w:t>.</w:t>
                    </w:r>
                  </w:p>
                  <w:p w14:paraId="4B08E25B" w14:textId="77777777" w:rsidR="00170080" w:rsidRDefault="00170080" w:rsidP="008F4D15">
                    <w:pPr>
                      <w:pStyle w:val="NoSpacing"/>
                      <w:rPr>
                        <w:noProof/>
                      </w:rPr>
                    </w:pPr>
                    <w:r>
                      <w:rPr>
                        <w:noProof/>
                      </w:rPr>
                      <w:t>b6: IO-Link Port 6 valid</w:t>
                    </w:r>
                  </w:p>
                  <w:p w14:paraId="2EE0A1C3" w14:textId="77777777" w:rsidR="00170080" w:rsidRDefault="00170080" w:rsidP="008F4D15">
                    <w:r>
                      <w:rPr>
                        <w:noProof/>
                      </w:rPr>
                      <w:t>b7: IO-Link Port 7 valid</w:t>
                    </w:r>
                  </w:p>
                </w:tc>
              </w:tr>
            </w:sdtContent>
          </w:sdt>
          <w:sdt>
            <w:sdtPr>
              <w:id w:val="-360131265"/>
            </w:sdtPr>
            <w:sdtEndPr/>
            <w:sdtContent>
              <w:tr w:rsidR="00170080" w14:paraId="13256D58" w14:textId="77777777" w:rsidTr="00393FED">
                <w:tc>
                  <w:tcPr>
                    <w:tcW w:w="0" w:type="auto"/>
                  </w:tcPr>
                  <w:p w14:paraId="7D0ECF9A" w14:textId="4CC56CC2" w:rsidR="00170080" w:rsidRDefault="00170080" w:rsidP="008F4D15">
                    <w:pPr>
                      <w:tabs>
                        <w:tab w:val="left" w:pos="3450"/>
                      </w:tabs>
                    </w:pPr>
                    <w:r w:rsidRPr="00E01F62">
                      <w:rPr>
                        <w:rFonts w:hAnsiTheme="majorEastAsia"/>
                      </w:rPr>
                      <w:t>(</w:t>
                    </w:r>
                    <w:r>
                      <w:rPr>
                        <w:rFonts w:hAnsiTheme="majorEastAsia"/>
                      </w:rPr>
                      <w:t>4</w:t>
                    </w:r>
                    <w:r w:rsidR="00481958">
                      <w:rPr>
                        <w:rFonts w:hAnsiTheme="majorEastAsia"/>
                      </w:rPr>
                      <w:t>1</w:t>
                    </w:r>
                    <w:r w:rsidRPr="00E01F62">
                      <w:rPr>
                        <w:rFonts w:hAnsiTheme="majorEastAsia"/>
                      </w:rPr>
                      <w:t>)</w:t>
                    </w:r>
                  </w:p>
                </w:tc>
                <w:tc>
                  <w:tcPr>
                    <w:tcW w:w="0" w:type="auto"/>
                  </w:tcPr>
                  <w:p w14:paraId="3C3F4BA5" w14:textId="77777777" w:rsidR="00170080" w:rsidRPr="00EC22BC" w:rsidRDefault="00170080" w:rsidP="008F4D15">
                    <w:r w:rsidRPr="00722CF7">
                      <w:rPr>
                        <w:rFonts w:hAnsiTheme="majorEastAsia"/>
                      </w:rPr>
                      <w:t>o_uIOLinkPortEvents</w:t>
                    </w:r>
                  </w:p>
                </w:tc>
                <w:tc>
                  <w:tcPr>
                    <w:tcW w:w="0" w:type="auto"/>
                  </w:tcPr>
                  <w:p w14:paraId="6345C6CA" w14:textId="77777777" w:rsidR="00170080" w:rsidRDefault="00170080" w:rsidP="008F4D15">
                    <w:r>
                      <w:rPr>
                        <w:rFonts w:hAnsiTheme="majorEastAsia"/>
                      </w:rPr>
                      <w:t>Event status</w:t>
                    </w:r>
                  </w:p>
                </w:tc>
                <w:tc>
                  <w:tcPr>
                    <w:tcW w:w="0" w:type="auto"/>
                  </w:tcPr>
                  <w:p w14:paraId="06E82906" w14:textId="77777777" w:rsidR="00170080" w:rsidRDefault="00170080" w:rsidP="008F4D15">
                    <w:r w:rsidRPr="00E01F62">
                      <w:rPr>
                        <w:rFonts w:hAnsiTheme="majorEastAsia" w:cs="Calibri"/>
                        <w:color w:val="000000"/>
                      </w:rPr>
                      <w:t>Word[Unsigned]/Bit String[16-bit]</w:t>
                    </w:r>
                  </w:p>
                </w:tc>
                <w:tc>
                  <w:tcPr>
                    <w:tcW w:w="0" w:type="auto"/>
                  </w:tcPr>
                  <w:p w14:paraId="137A8567" w14:textId="77777777" w:rsidR="00170080" w:rsidRDefault="00170080" w:rsidP="008F4D15">
                    <w:pPr>
                      <w:jc w:val="left"/>
                    </w:pPr>
                    <w:r>
                      <w:rPr>
                        <w:rFonts w:hAnsiTheme="majorEastAsia"/>
                      </w:rPr>
                      <w:t>0000h</w:t>
                    </w:r>
                  </w:p>
                </w:tc>
                <w:tc>
                  <w:tcPr>
                    <w:tcW w:w="0" w:type="auto"/>
                  </w:tcPr>
                  <w:p w14:paraId="5E5C7910" w14:textId="77777777" w:rsidR="00170080" w:rsidRDefault="00170080" w:rsidP="008F4D15">
                    <w:pPr>
                      <w:rPr>
                        <w:rFonts w:hAnsiTheme="majorEastAsia" w:cs="Calibri"/>
                        <w:color w:val="000000"/>
                      </w:rPr>
                    </w:pPr>
                    <w:r w:rsidRPr="00E01F62">
                      <w:rPr>
                        <w:rFonts w:hAnsiTheme="majorEastAsia" w:cs="Calibri"/>
                        <w:color w:val="000000"/>
                      </w:rPr>
                      <w:t xml:space="preserve">Stores the pending event status of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IO-Link operating mode ports.</w:t>
                    </w:r>
                  </w:p>
                  <w:p w14:paraId="1C9D40F1" w14:textId="77777777" w:rsidR="00170080" w:rsidRDefault="00170080" w:rsidP="008F4D15">
                    <w:pPr>
                      <w:pStyle w:val="NoSpacing"/>
                      <w:numPr>
                        <w:ilvl w:val="0"/>
                        <w:numId w:val="15"/>
                      </w:numPr>
                    </w:pPr>
                    <w:r>
                      <w:t>0: No event</w:t>
                    </w:r>
                  </w:p>
                  <w:p w14:paraId="57D12721" w14:textId="77777777" w:rsidR="00170080" w:rsidRPr="00282B84" w:rsidRDefault="00170080" w:rsidP="008F4D15">
                    <w:pPr>
                      <w:pStyle w:val="NoSpacing"/>
                      <w:numPr>
                        <w:ilvl w:val="0"/>
                        <w:numId w:val="15"/>
                      </w:numPr>
                    </w:pPr>
                    <w:r>
                      <w:t>1: Event from the connected IO-Link device</w:t>
                    </w:r>
                  </w:p>
                  <w:p w14:paraId="0DD70511" w14:textId="77777777" w:rsidR="00170080" w:rsidRDefault="00170080" w:rsidP="008F4D15">
                    <w:pPr>
                      <w:pStyle w:val="NoSpacing"/>
                    </w:pPr>
                    <w:r w:rsidRPr="00A64A31">
                      <w:rPr>
                        <w:noProof/>
                      </w:rPr>
                      <w:drawing>
                        <wp:inline distT="0" distB="0" distL="0" distR="0" wp14:anchorId="15BC571B" wp14:editId="75667003">
                          <wp:extent cx="3477600" cy="1008000"/>
                          <wp:effectExtent l="0" t="0" r="8890" b="1905"/>
                          <wp:docPr id="67"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77600" cy="1008000"/>
                                  </a:xfrm>
                                  <a:prstGeom prst="rect">
                                    <a:avLst/>
                                  </a:prstGeom>
                                </pic:spPr>
                              </pic:pic>
                            </a:graphicData>
                          </a:graphic>
                        </wp:inline>
                      </w:drawing>
                    </w:r>
                  </w:p>
                  <w:p w14:paraId="0CEA1C1E" w14:textId="77777777" w:rsidR="00170080" w:rsidRDefault="00170080" w:rsidP="008F4D15">
                    <w:pPr>
                      <w:pStyle w:val="NoSpacing"/>
                      <w:rPr>
                        <w:noProof/>
                      </w:rPr>
                    </w:pPr>
                    <w:r>
                      <w:rPr>
                        <w:noProof/>
                      </w:rPr>
                      <w:t>b0: IO-Link Port 0 event status</w:t>
                    </w:r>
                  </w:p>
                  <w:p w14:paraId="0C45748E" w14:textId="77777777" w:rsidR="00170080" w:rsidRDefault="00170080" w:rsidP="008F4D15">
                    <w:pPr>
                      <w:pStyle w:val="NoSpacing"/>
                      <w:rPr>
                        <w:noProof/>
                      </w:rPr>
                    </w:pPr>
                    <w:r>
                      <w:rPr>
                        <w:noProof/>
                      </w:rPr>
                      <w:t>b1: IO-Link Port 1 event status</w:t>
                    </w:r>
                  </w:p>
                  <w:p w14:paraId="5F953444" w14:textId="77777777" w:rsidR="00170080" w:rsidRDefault="00170080" w:rsidP="008F4D15">
                    <w:pPr>
                      <w:pStyle w:val="NoSpacing"/>
                      <w:ind w:left="840"/>
                      <w:rPr>
                        <w:noProof/>
                      </w:rPr>
                    </w:pPr>
                    <w:r>
                      <w:rPr>
                        <w:noProof/>
                      </w:rPr>
                      <w:t>.</w:t>
                    </w:r>
                  </w:p>
                  <w:p w14:paraId="7A02F5E2" w14:textId="77777777" w:rsidR="00170080" w:rsidRDefault="00170080" w:rsidP="008F4D15">
                    <w:pPr>
                      <w:pStyle w:val="NoSpacing"/>
                      <w:ind w:left="840"/>
                      <w:rPr>
                        <w:noProof/>
                      </w:rPr>
                    </w:pPr>
                    <w:r>
                      <w:rPr>
                        <w:noProof/>
                      </w:rPr>
                      <w:t>.</w:t>
                    </w:r>
                  </w:p>
                  <w:p w14:paraId="5E9FCF7E" w14:textId="77777777" w:rsidR="00170080" w:rsidRDefault="00170080" w:rsidP="008F4D15">
                    <w:pPr>
                      <w:pStyle w:val="NoSpacing"/>
                      <w:ind w:left="840"/>
                      <w:rPr>
                        <w:noProof/>
                      </w:rPr>
                    </w:pPr>
                    <w:r>
                      <w:rPr>
                        <w:noProof/>
                      </w:rPr>
                      <w:t>.</w:t>
                    </w:r>
                  </w:p>
                  <w:p w14:paraId="33E8004C" w14:textId="77777777" w:rsidR="00170080" w:rsidRDefault="00170080" w:rsidP="008F4D15">
                    <w:pPr>
                      <w:pStyle w:val="NoSpacing"/>
                      <w:rPr>
                        <w:noProof/>
                      </w:rPr>
                    </w:pPr>
                    <w:r>
                      <w:rPr>
                        <w:noProof/>
                      </w:rPr>
                      <w:t>b6: IO-Link Port 6 event status</w:t>
                    </w:r>
                  </w:p>
                  <w:p w14:paraId="6660302F" w14:textId="77777777" w:rsidR="00170080" w:rsidRDefault="00170080" w:rsidP="008F4D15">
                    <w:r>
                      <w:rPr>
                        <w:noProof/>
                      </w:rPr>
                      <w:t>b7: IO-Link Port 7 event status</w:t>
                    </w:r>
                  </w:p>
                </w:tc>
              </w:tr>
            </w:sdtContent>
          </w:sdt>
          <w:sdt>
            <w:sdtPr>
              <w:id w:val="1092516911"/>
            </w:sdtPr>
            <w:sdtEndPr/>
            <w:sdtContent>
              <w:tr w:rsidR="00170080" w14:paraId="62EAA10A" w14:textId="77777777" w:rsidTr="00393FED">
                <w:tc>
                  <w:tcPr>
                    <w:tcW w:w="0" w:type="auto"/>
                  </w:tcPr>
                  <w:p w14:paraId="1DE07C86" w14:textId="4BEEB60F" w:rsidR="00170080" w:rsidRDefault="00170080" w:rsidP="008F4D15">
                    <w:pPr>
                      <w:tabs>
                        <w:tab w:val="left" w:pos="3450"/>
                      </w:tabs>
                    </w:pPr>
                    <w:r w:rsidRPr="00E01F62">
                      <w:rPr>
                        <w:rFonts w:hAnsiTheme="majorEastAsia"/>
                      </w:rPr>
                      <w:t>(</w:t>
                    </w:r>
                    <w:r>
                      <w:rPr>
                        <w:rFonts w:hAnsiTheme="majorEastAsia"/>
                      </w:rPr>
                      <w:t>4</w:t>
                    </w:r>
                    <w:r w:rsidR="00481958">
                      <w:rPr>
                        <w:rFonts w:hAnsiTheme="majorEastAsia"/>
                      </w:rPr>
                      <w:t>2</w:t>
                    </w:r>
                    <w:r w:rsidRPr="00E01F62">
                      <w:rPr>
                        <w:rFonts w:hAnsiTheme="majorEastAsia"/>
                      </w:rPr>
                      <w:t>)</w:t>
                    </w:r>
                  </w:p>
                </w:tc>
                <w:tc>
                  <w:tcPr>
                    <w:tcW w:w="0" w:type="auto"/>
                  </w:tcPr>
                  <w:p w14:paraId="4815D2F5" w14:textId="77777777" w:rsidR="00170080" w:rsidRPr="00EC22BC" w:rsidRDefault="00170080" w:rsidP="008F4D15">
                    <w:r w:rsidRPr="00722CF7">
                      <w:rPr>
                        <w:rFonts w:hAnsiTheme="majorEastAsia"/>
                      </w:rPr>
                      <w:t>o_uDataValidIOLinkPorts</w:t>
                    </w:r>
                  </w:p>
                </w:tc>
                <w:tc>
                  <w:tcPr>
                    <w:tcW w:w="0" w:type="auto"/>
                  </w:tcPr>
                  <w:p w14:paraId="084AD647" w14:textId="77777777" w:rsidR="00170080" w:rsidRDefault="00170080" w:rsidP="008F4D15">
                    <w:r>
                      <w:rPr>
                        <w:rFonts w:hAnsiTheme="majorEastAsia"/>
                      </w:rPr>
                      <w:t>Validation status</w:t>
                    </w:r>
                  </w:p>
                </w:tc>
                <w:tc>
                  <w:tcPr>
                    <w:tcW w:w="0" w:type="auto"/>
                  </w:tcPr>
                  <w:p w14:paraId="3A0B0A08" w14:textId="77777777" w:rsidR="00170080" w:rsidRDefault="00170080" w:rsidP="008F4D15">
                    <w:r w:rsidRPr="00E01F62">
                      <w:rPr>
                        <w:rFonts w:hAnsiTheme="majorEastAsia" w:cs="Calibri"/>
                        <w:color w:val="000000"/>
                      </w:rPr>
                      <w:t>Word[Unsigned]/Bit String[16-bit]</w:t>
                    </w:r>
                  </w:p>
                </w:tc>
                <w:tc>
                  <w:tcPr>
                    <w:tcW w:w="0" w:type="auto"/>
                  </w:tcPr>
                  <w:p w14:paraId="548C9D23" w14:textId="77777777" w:rsidR="00170080" w:rsidRDefault="00170080" w:rsidP="008F4D15">
                    <w:pPr>
                      <w:jc w:val="left"/>
                    </w:pPr>
                    <w:r>
                      <w:rPr>
                        <w:rFonts w:hAnsiTheme="majorEastAsia"/>
                      </w:rPr>
                      <w:t>0000h</w:t>
                    </w:r>
                  </w:p>
                </w:tc>
                <w:tc>
                  <w:tcPr>
                    <w:tcW w:w="0" w:type="auto"/>
                  </w:tcPr>
                  <w:p w14:paraId="31752574" w14:textId="77777777" w:rsidR="00170080" w:rsidRDefault="00170080" w:rsidP="008F4D15">
                    <w:pPr>
                      <w:rPr>
                        <w:rFonts w:hAnsiTheme="majorEastAsia" w:cs="Calibri"/>
                        <w:color w:val="000000"/>
                      </w:rPr>
                    </w:pPr>
                    <w:r w:rsidRPr="00E01F62">
                      <w:rPr>
                        <w:rFonts w:hAnsiTheme="majorEastAsia" w:cs="Calibri"/>
                        <w:color w:val="000000"/>
                      </w:rPr>
                      <w:t xml:space="preserve">Stores the validation status of the process data sent using IO-Link communication for valid devices connected to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IO-Link operating mode ports.</w:t>
                    </w:r>
                  </w:p>
                  <w:p w14:paraId="762A8F88" w14:textId="77777777" w:rsidR="00170080" w:rsidRDefault="00170080" w:rsidP="008F4D15">
                    <w:pPr>
                      <w:pStyle w:val="NoSpacing"/>
                      <w:numPr>
                        <w:ilvl w:val="0"/>
                        <w:numId w:val="15"/>
                      </w:numPr>
                    </w:pPr>
                    <w:r>
                      <w:t>0: Process data invalid</w:t>
                    </w:r>
                  </w:p>
                  <w:p w14:paraId="59D13DAE" w14:textId="77777777" w:rsidR="00170080" w:rsidRPr="00282B84" w:rsidRDefault="00170080" w:rsidP="008F4D15">
                    <w:pPr>
                      <w:pStyle w:val="NoSpacing"/>
                      <w:numPr>
                        <w:ilvl w:val="0"/>
                        <w:numId w:val="15"/>
                      </w:numPr>
                    </w:pPr>
                    <w:r>
                      <w:t>1: Process data valid</w:t>
                    </w:r>
                  </w:p>
                  <w:p w14:paraId="4B381DFE" w14:textId="77777777" w:rsidR="00170080" w:rsidRDefault="00170080" w:rsidP="008F4D15">
                    <w:pPr>
                      <w:pStyle w:val="NoSpacing"/>
                    </w:pPr>
                    <w:r w:rsidRPr="00A64A31">
                      <w:rPr>
                        <w:noProof/>
                      </w:rPr>
                      <w:drawing>
                        <wp:inline distT="0" distB="0" distL="0" distR="0" wp14:anchorId="75E40EAF" wp14:editId="4914497B">
                          <wp:extent cx="3477600" cy="1008000"/>
                          <wp:effectExtent l="0" t="0" r="8890" b="1905"/>
                          <wp:docPr id="68"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77600" cy="1008000"/>
                                  </a:xfrm>
                                  <a:prstGeom prst="rect">
                                    <a:avLst/>
                                  </a:prstGeom>
                                </pic:spPr>
                              </pic:pic>
                            </a:graphicData>
                          </a:graphic>
                        </wp:inline>
                      </w:drawing>
                    </w:r>
                  </w:p>
                  <w:p w14:paraId="42E374B0" w14:textId="77777777" w:rsidR="00170080" w:rsidRDefault="00170080" w:rsidP="008F4D15">
                    <w:pPr>
                      <w:pStyle w:val="NoSpacing"/>
                      <w:rPr>
                        <w:noProof/>
                      </w:rPr>
                    </w:pPr>
                    <w:r>
                      <w:rPr>
                        <w:noProof/>
                      </w:rPr>
                      <w:t>b0: Data valid IO-Link Port 0</w:t>
                    </w:r>
                  </w:p>
                  <w:p w14:paraId="2B004E7E" w14:textId="77777777" w:rsidR="00170080" w:rsidRDefault="00170080" w:rsidP="008F4D15">
                    <w:pPr>
                      <w:pStyle w:val="NoSpacing"/>
                      <w:rPr>
                        <w:noProof/>
                      </w:rPr>
                    </w:pPr>
                    <w:r>
                      <w:rPr>
                        <w:noProof/>
                      </w:rPr>
                      <w:t>b1: Data valid IO-Link Port 1</w:t>
                    </w:r>
                  </w:p>
                  <w:p w14:paraId="45D00759" w14:textId="77777777" w:rsidR="00170080" w:rsidRDefault="00170080" w:rsidP="008F4D15">
                    <w:pPr>
                      <w:pStyle w:val="NoSpacing"/>
                      <w:ind w:left="840"/>
                      <w:rPr>
                        <w:noProof/>
                      </w:rPr>
                    </w:pPr>
                    <w:r>
                      <w:rPr>
                        <w:noProof/>
                      </w:rPr>
                      <w:t>.</w:t>
                    </w:r>
                  </w:p>
                  <w:p w14:paraId="58B6B76C" w14:textId="77777777" w:rsidR="00170080" w:rsidRDefault="00170080" w:rsidP="008F4D15">
                    <w:pPr>
                      <w:pStyle w:val="NoSpacing"/>
                      <w:ind w:left="840"/>
                      <w:rPr>
                        <w:noProof/>
                      </w:rPr>
                    </w:pPr>
                    <w:r>
                      <w:rPr>
                        <w:noProof/>
                      </w:rPr>
                      <w:t>.</w:t>
                    </w:r>
                  </w:p>
                  <w:p w14:paraId="74A79F1F" w14:textId="77777777" w:rsidR="00170080" w:rsidRDefault="00170080" w:rsidP="008F4D15">
                    <w:pPr>
                      <w:pStyle w:val="NoSpacing"/>
                      <w:ind w:left="840"/>
                      <w:rPr>
                        <w:noProof/>
                      </w:rPr>
                    </w:pPr>
                    <w:r>
                      <w:rPr>
                        <w:noProof/>
                      </w:rPr>
                      <w:t>.</w:t>
                    </w:r>
                  </w:p>
                  <w:p w14:paraId="5D904FE3" w14:textId="77777777" w:rsidR="00170080" w:rsidRDefault="00170080" w:rsidP="008F4D15">
                    <w:pPr>
                      <w:pStyle w:val="NoSpacing"/>
                      <w:rPr>
                        <w:noProof/>
                      </w:rPr>
                    </w:pPr>
                    <w:r>
                      <w:rPr>
                        <w:noProof/>
                      </w:rPr>
                      <w:t>b6: Data valid IO-Link Port 6</w:t>
                    </w:r>
                  </w:p>
                  <w:p w14:paraId="04559966" w14:textId="77777777" w:rsidR="00170080" w:rsidRDefault="00170080" w:rsidP="008F4D15">
                    <w:r>
                      <w:rPr>
                        <w:noProof/>
                      </w:rPr>
                      <w:t>b7: Data valid IO-Link Port 7</w:t>
                    </w:r>
                  </w:p>
                </w:tc>
              </w:tr>
            </w:sdtContent>
          </w:sdt>
          <w:sdt>
            <w:sdtPr>
              <w:id w:val="2032524263"/>
            </w:sdtPr>
            <w:sdtEndPr/>
            <w:sdtContent>
              <w:tr w:rsidR="00170080" w14:paraId="17C3E8A6" w14:textId="77777777" w:rsidTr="00393FED">
                <w:tc>
                  <w:tcPr>
                    <w:tcW w:w="0" w:type="auto"/>
                  </w:tcPr>
                  <w:p w14:paraId="5E30E54E" w14:textId="5079D60C" w:rsidR="00170080" w:rsidRDefault="00170080" w:rsidP="008F4D15">
                    <w:pPr>
                      <w:tabs>
                        <w:tab w:val="left" w:pos="3450"/>
                      </w:tabs>
                    </w:pPr>
                    <w:r w:rsidRPr="00E01F62">
                      <w:rPr>
                        <w:rFonts w:hAnsiTheme="majorEastAsia"/>
                      </w:rPr>
                      <w:t>(</w:t>
                    </w:r>
                    <w:r>
                      <w:rPr>
                        <w:rFonts w:hAnsiTheme="majorEastAsia"/>
                      </w:rPr>
                      <w:t>4</w:t>
                    </w:r>
                    <w:r w:rsidR="00481958">
                      <w:rPr>
                        <w:rFonts w:hAnsiTheme="majorEastAsia"/>
                      </w:rPr>
                      <w:t>3</w:t>
                    </w:r>
                    <w:r w:rsidRPr="00E01F62">
                      <w:rPr>
                        <w:rFonts w:hAnsiTheme="majorEastAsia"/>
                      </w:rPr>
                      <w:t>)</w:t>
                    </w:r>
                  </w:p>
                </w:tc>
                <w:tc>
                  <w:tcPr>
                    <w:tcW w:w="0" w:type="auto"/>
                  </w:tcPr>
                  <w:p w14:paraId="14D9D806" w14:textId="77777777" w:rsidR="00170080" w:rsidRPr="00EC22BC" w:rsidRDefault="00170080" w:rsidP="008F4D15">
                    <w:r w:rsidRPr="00722CF7">
                      <w:rPr>
                        <w:rFonts w:hAnsiTheme="majorEastAsia"/>
                      </w:rPr>
                      <w:t>o_uIOLinkInputDataPort0</w:t>
                    </w:r>
                  </w:p>
                </w:tc>
                <w:tc>
                  <w:tcPr>
                    <w:tcW w:w="0" w:type="auto"/>
                  </w:tcPr>
                  <w:p w14:paraId="04412D3C" w14:textId="77777777" w:rsidR="00170080" w:rsidRDefault="00170080" w:rsidP="008F4D15">
                    <w:r>
                      <w:rPr>
                        <w:rFonts w:hAnsiTheme="majorEastAsia"/>
                      </w:rPr>
                      <w:t>Input data port 0</w:t>
                    </w:r>
                  </w:p>
                </w:tc>
                <w:tc>
                  <w:tcPr>
                    <w:tcW w:w="0" w:type="auto"/>
                  </w:tcPr>
                  <w:p w14:paraId="5370FC1C" w14:textId="77777777" w:rsidR="00170080" w:rsidRDefault="00170080" w:rsidP="008F4D15">
                    <w:r w:rsidRPr="006E2BB4">
                      <w:rPr>
                        <w:rFonts w:hAnsiTheme="majorEastAsia" w:cs="Calibri"/>
                        <w:color w:val="000000"/>
                      </w:rPr>
                      <w:t>Word [Unsigned]/Bit String [16-bit](0..3)</w:t>
                    </w:r>
                  </w:p>
                </w:tc>
                <w:tc>
                  <w:tcPr>
                    <w:tcW w:w="0" w:type="auto"/>
                  </w:tcPr>
                  <w:p w14:paraId="3084A98C" w14:textId="77777777" w:rsidR="00170080" w:rsidRDefault="00170080" w:rsidP="008F4D15">
                    <w:pPr>
                      <w:jc w:val="left"/>
                    </w:pPr>
                    <w:r>
                      <w:rPr>
                        <w:rFonts w:hAnsiTheme="majorEastAsia"/>
                      </w:rPr>
                      <w:t>-</w:t>
                    </w:r>
                  </w:p>
                </w:tc>
                <w:tc>
                  <w:tcPr>
                    <w:tcW w:w="0" w:type="auto"/>
                  </w:tcPr>
                  <w:p w14:paraId="6C691E7F" w14:textId="77777777" w:rsidR="00170080" w:rsidRDefault="00170080" w:rsidP="008F4D15">
                    <w:r w:rsidRPr="00E01F62">
                      <w:rPr>
                        <w:rFonts w:hAnsiTheme="majorEastAsia" w:cs="Calibri"/>
                        <w:color w:val="000000"/>
                      </w:rPr>
                      <w:t xml:space="preserve">Specify the start address of the memory area storing the input data read from IO-Link Port 0 of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w:t>
                    </w:r>
                  </w:p>
                </w:tc>
              </w:tr>
            </w:sdtContent>
          </w:sdt>
          <w:sdt>
            <w:sdtPr>
              <w:id w:val="-1512912972"/>
            </w:sdtPr>
            <w:sdtEndPr/>
            <w:sdtContent>
              <w:tr w:rsidR="00170080" w14:paraId="13C94DBF" w14:textId="77777777" w:rsidTr="00393FED">
                <w:tc>
                  <w:tcPr>
                    <w:tcW w:w="0" w:type="auto"/>
                  </w:tcPr>
                  <w:p w14:paraId="51C0DB2E" w14:textId="6AB4530C" w:rsidR="00170080" w:rsidRDefault="00170080" w:rsidP="008F4D15">
                    <w:pPr>
                      <w:tabs>
                        <w:tab w:val="left" w:pos="3450"/>
                      </w:tabs>
                    </w:pPr>
                    <w:r w:rsidRPr="00E01F62">
                      <w:rPr>
                        <w:rFonts w:hAnsiTheme="majorEastAsia"/>
                      </w:rPr>
                      <w:t>(</w:t>
                    </w:r>
                    <w:r>
                      <w:rPr>
                        <w:rFonts w:hAnsiTheme="majorEastAsia"/>
                      </w:rPr>
                      <w:t>4</w:t>
                    </w:r>
                    <w:r w:rsidR="00481958">
                      <w:rPr>
                        <w:rFonts w:hAnsiTheme="majorEastAsia"/>
                      </w:rPr>
                      <w:t>4</w:t>
                    </w:r>
                    <w:r w:rsidRPr="00E01F62">
                      <w:rPr>
                        <w:rFonts w:hAnsiTheme="majorEastAsia"/>
                      </w:rPr>
                      <w:t>)</w:t>
                    </w:r>
                  </w:p>
                </w:tc>
                <w:tc>
                  <w:tcPr>
                    <w:tcW w:w="0" w:type="auto"/>
                  </w:tcPr>
                  <w:p w14:paraId="6EA55A5C" w14:textId="77777777" w:rsidR="00170080" w:rsidRPr="00EC22BC" w:rsidRDefault="00170080" w:rsidP="008F4D15">
                    <w:r w:rsidRPr="00722CF7">
                      <w:rPr>
                        <w:rFonts w:hAnsiTheme="majorEastAsia"/>
                      </w:rPr>
                      <w:t>o_uIOLinkInputDataPort1</w:t>
                    </w:r>
                  </w:p>
                </w:tc>
                <w:tc>
                  <w:tcPr>
                    <w:tcW w:w="0" w:type="auto"/>
                  </w:tcPr>
                  <w:p w14:paraId="588875C7" w14:textId="77777777" w:rsidR="00170080" w:rsidRDefault="00170080" w:rsidP="008F4D15">
                    <w:r>
                      <w:rPr>
                        <w:rFonts w:hAnsiTheme="majorEastAsia"/>
                      </w:rPr>
                      <w:t>Input data port 1</w:t>
                    </w:r>
                  </w:p>
                </w:tc>
                <w:tc>
                  <w:tcPr>
                    <w:tcW w:w="0" w:type="auto"/>
                  </w:tcPr>
                  <w:p w14:paraId="061B44F7" w14:textId="77777777" w:rsidR="00170080" w:rsidRDefault="00170080" w:rsidP="008F4D15">
                    <w:r w:rsidRPr="006E2BB4">
                      <w:rPr>
                        <w:rFonts w:hAnsiTheme="majorEastAsia" w:cs="Calibri"/>
                        <w:color w:val="000000"/>
                      </w:rPr>
                      <w:t>Word [Unsigned]/Bit String [16-bit](0..3)</w:t>
                    </w:r>
                  </w:p>
                </w:tc>
                <w:tc>
                  <w:tcPr>
                    <w:tcW w:w="0" w:type="auto"/>
                  </w:tcPr>
                  <w:p w14:paraId="5F3159E5" w14:textId="77777777" w:rsidR="00170080" w:rsidRDefault="00170080" w:rsidP="008F4D15">
                    <w:pPr>
                      <w:jc w:val="left"/>
                    </w:pPr>
                    <w:r>
                      <w:rPr>
                        <w:rFonts w:hAnsiTheme="majorEastAsia"/>
                      </w:rPr>
                      <w:t>-</w:t>
                    </w:r>
                  </w:p>
                </w:tc>
                <w:tc>
                  <w:tcPr>
                    <w:tcW w:w="0" w:type="auto"/>
                  </w:tcPr>
                  <w:p w14:paraId="03529FCE" w14:textId="77777777" w:rsidR="00170080" w:rsidRDefault="00170080" w:rsidP="008F4D15">
                    <w:r w:rsidRPr="00E01F62">
                      <w:rPr>
                        <w:rFonts w:hAnsiTheme="majorEastAsia" w:cs="Calibri"/>
                        <w:color w:val="000000"/>
                      </w:rPr>
                      <w:t xml:space="preserve">Specify the start address of the memory area storing the input data read from IO-Link Port 1 of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w:t>
                    </w:r>
                  </w:p>
                </w:tc>
              </w:tr>
            </w:sdtContent>
          </w:sdt>
          <w:sdt>
            <w:sdtPr>
              <w:id w:val="-1167389312"/>
            </w:sdtPr>
            <w:sdtEndPr/>
            <w:sdtContent>
              <w:tr w:rsidR="00170080" w14:paraId="483AE003" w14:textId="77777777" w:rsidTr="00393FED">
                <w:tc>
                  <w:tcPr>
                    <w:tcW w:w="0" w:type="auto"/>
                  </w:tcPr>
                  <w:p w14:paraId="2CB85CCD" w14:textId="7647FCC2" w:rsidR="00170080" w:rsidRDefault="00170080" w:rsidP="008F4D15">
                    <w:pPr>
                      <w:tabs>
                        <w:tab w:val="left" w:pos="3450"/>
                      </w:tabs>
                    </w:pPr>
                    <w:r w:rsidRPr="00E01F62">
                      <w:rPr>
                        <w:rFonts w:hAnsiTheme="majorEastAsia"/>
                      </w:rPr>
                      <w:t>(</w:t>
                    </w:r>
                    <w:r>
                      <w:rPr>
                        <w:rFonts w:hAnsiTheme="majorEastAsia"/>
                      </w:rPr>
                      <w:t>4</w:t>
                    </w:r>
                    <w:r w:rsidR="00481958">
                      <w:rPr>
                        <w:rFonts w:hAnsiTheme="majorEastAsia"/>
                      </w:rPr>
                      <w:t>5</w:t>
                    </w:r>
                    <w:r w:rsidRPr="00E01F62">
                      <w:rPr>
                        <w:rFonts w:hAnsiTheme="majorEastAsia"/>
                      </w:rPr>
                      <w:t>)</w:t>
                    </w:r>
                  </w:p>
                </w:tc>
                <w:tc>
                  <w:tcPr>
                    <w:tcW w:w="0" w:type="auto"/>
                  </w:tcPr>
                  <w:p w14:paraId="37CCE8BC" w14:textId="77777777" w:rsidR="00170080" w:rsidRPr="00EC22BC" w:rsidRDefault="00170080" w:rsidP="008F4D15">
                    <w:r w:rsidRPr="00722CF7">
                      <w:rPr>
                        <w:rFonts w:hAnsiTheme="majorEastAsia"/>
                      </w:rPr>
                      <w:t>o_uIOLinkInputDataPort2</w:t>
                    </w:r>
                  </w:p>
                </w:tc>
                <w:tc>
                  <w:tcPr>
                    <w:tcW w:w="0" w:type="auto"/>
                  </w:tcPr>
                  <w:p w14:paraId="4B0939FB" w14:textId="77777777" w:rsidR="00170080" w:rsidRDefault="00170080" w:rsidP="008F4D15">
                    <w:r>
                      <w:rPr>
                        <w:rFonts w:hAnsiTheme="majorEastAsia"/>
                      </w:rPr>
                      <w:t>Input data port 2</w:t>
                    </w:r>
                  </w:p>
                </w:tc>
                <w:tc>
                  <w:tcPr>
                    <w:tcW w:w="0" w:type="auto"/>
                  </w:tcPr>
                  <w:p w14:paraId="3C02292D" w14:textId="77777777" w:rsidR="00170080" w:rsidRDefault="00170080" w:rsidP="008F4D15">
                    <w:r w:rsidRPr="006E2BB4">
                      <w:rPr>
                        <w:rFonts w:hAnsiTheme="majorEastAsia" w:cs="Calibri"/>
                        <w:color w:val="000000"/>
                      </w:rPr>
                      <w:t>Word [Unsigned]/Bit String [16-bit](0..3)</w:t>
                    </w:r>
                  </w:p>
                </w:tc>
                <w:tc>
                  <w:tcPr>
                    <w:tcW w:w="0" w:type="auto"/>
                  </w:tcPr>
                  <w:p w14:paraId="39F278C4" w14:textId="77777777" w:rsidR="00170080" w:rsidRDefault="00170080" w:rsidP="008F4D15">
                    <w:pPr>
                      <w:jc w:val="left"/>
                    </w:pPr>
                    <w:r>
                      <w:rPr>
                        <w:rFonts w:hAnsiTheme="majorEastAsia"/>
                      </w:rPr>
                      <w:t>-</w:t>
                    </w:r>
                  </w:p>
                </w:tc>
                <w:tc>
                  <w:tcPr>
                    <w:tcW w:w="0" w:type="auto"/>
                  </w:tcPr>
                  <w:p w14:paraId="260FD3BE" w14:textId="77777777" w:rsidR="00170080" w:rsidRDefault="00170080" w:rsidP="008F4D15">
                    <w:r w:rsidRPr="00E01F62">
                      <w:rPr>
                        <w:rFonts w:hAnsiTheme="majorEastAsia" w:cs="Calibri"/>
                        <w:color w:val="000000"/>
                      </w:rPr>
                      <w:t xml:space="preserve">Specify the start address of the memory area storing the input data read from IO-Link Port 2 of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w:t>
                    </w:r>
                  </w:p>
                </w:tc>
              </w:tr>
            </w:sdtContent>
          </w:sdt>
          <w:sdt>
            <w:sdtPr>
              <w:id w:val="714935370"/>
            </w:sdtPr>
            <w:sdtEndPr/>
            <w:sdtContent>
              <w:tr w:rsidR="00170080" w14:paraId="2541D511" w14:textId="77777777" w:rsidTr="00393FED">
                <w:tc>
                  <w:tcPr>
                    <w:tcW w:w="0" w:type="auto"/>
                  </w:tcPr>
                  <w:p w14:paraId="15B0B194" w14:textId="403644C0" w:rsidR="00170080" w:rsidRDefault="00170080" w:rsidP="008F4D15">
                    <w:pPr>
                      <w:tabs>
                        <w:tab w:val="left" w:pos="3450"/>
                      </w:tabs>
                    </w:pPr>
                    <w:r w:rsidRPr="00E01F62">
                      <w:rPr>
                        <w:rFonts w:hAnsiTheme="majorEastAsia"/>
                      </w:rPr>
                      <w:t>(4</w:t>
                    </w:r>
                    <w:r w:rsidR="00481958">
                      <w:rPr>
                        <w:rFonts w:hAnsiTheme="majorEastAsia"/>
                      </w:rPr>
                      <w:t>6</w:t>
                    </w:r>
                    <w:r w:rsidRPr="00E01F62">
                      <w:rPr>
                        <w:rFonts w:hAnsiTheme="majorEastAsia"/>
                      </w:rPr>
                      <w:t>)</w:t>
                    </w:r>
                  </w:p>
                </w:tc>
                <w:tc>
                  <w:tcPr>
                    <w:tcW w:w="0" w:type="auto"/>
                  </w:tcPr>
                  <w:p w14:paraId="3699301E" w14:textId="77777777" w:rsidR="00170080" w:rsidRPr="00EC22BC" w:rsidRDefault="00170080" w:rsidP="008F4D15">
                    <w:r w:rsidRPr="00722CF7">
                      <w:rPr>
                        <w:rFonts w:hAnsiTheme="majorEastAsia"/>
                      </w:rPr>
                      <w:t>o_uIOLinkInputDataPort3</w:t>
                    </w:r>
                  </w:p>
                </w:tc>
                <w:tc>
                  <w:tcPr>
                    <w:tcW w:w="0" w:type="auto"/>
                  </w:tcPr>
                  <w:p w14:paraId="2DD7AEF7" w14:textId="77777777" w:rsidR="00170080" w:rsidRDefault="00170080" w:rsidP="008F4D15">
                    <w:r>
                      <w:rPr>
                        <w:rFonts w:hAnsiTheme="majorEastAsia"/>
                      </w:rPr>
                      <w:t>Input data port 3</w:t>
                    </w:r>
                  </w:p>
                </w:tc>
                <w:tc>
                  <w:tcPr>
                    <w:tcW w:w="0" w:type="auto"/>
                  </w:tcPr>
                  <w:p w14:paraId="465FF8D2" w14:textId="77777777" w:rsidR="00170080" w:rsidRDefault="00170080" w:rsidP="008F4D15">
                    <w:r w:rsidRPr="006E2BB4">
                      <w:rPr>
                        <w:rFonts w:hAnsiTheme="majorEastAsia" w:cs="Calibri"/>
                        <w:color w:val="000000"/>
                      </w:rPr>
                      <w:t>Word [Unsigned]/Bit String [16-bit](0..3)</w:t>
                    </w:r>
                  </w:p>
                </w:tc>
                <w:tc>
                  <w:tcPr>
                    <w:tcW w:w="0" w:type="auto"/>
                  </w:tcPr>
                  <w:p w14:paraId="6AD967E1" w14:textId="77777777" w:rsidR="00170080" w:rsidRDefault="00170080" w:rsidP="008F4D15">
                    <w:pPr>
                      <w:jc w:val="left"/>
                    </w:pPr>
                    <w:r>
                      <w:rPr>
                        <w:rFonts w:hAnsiTheme="majorEastAsia"/>
                      </w:rPr>
                      <w:t>-</w:t>
                    </w:r>
                  </w:p>
                </w:tc>
                <w:tc>
                  <w:tcPr>
                    <w:tcW w:w="0" w:type="auto"/>
                  </w:tcPr>
                  <w:p w14:paraId="3173098B" w14:textId="77777777" w:rsidR="00170080" w:rsidRDefault="00170080" w:rsidP="008F4D15">
                    <w:r w:rsidRPr="00E01F62">
                      <w:rPr>
                        <w:rFonts w:hAnsiTheme="majorEastAsia" w:cs="Calibri"/>
                        <w:color w:val="000000"/>
                      </w:rPr>
                      <w:t xml:space="preserve">Specify the start address of the memory area storing the input data read from IO-Link Port 3 of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w:t>
                    </w:r>
                  </w:p>
                </w:tc>
              </w:tr>
            </w:sdtContent>
          </w:sdt>
          <w:sdt>
            <w:sdtPr>
              <w:id w:val="-1077899324"/>
            </w:sdtPr>
            <w:sdtEndPr/>
            <w:sdtContent>
              <w:tr w:rsidR="00170080" w14:paraId="2CFA326B" w14:textId="77777777" w:rsidTr="00393FED">
                <w:tc>
                  <w:tcPr>
                    <w:tcW w:w="0" w:type="auto"/>
                  </w:tcPr>
                  <w:p w14:paraId="6997B029" w14:textId="5DBFB89F" w:rsidR="00170080" w:rsidRDefault="00170080" w:rsidP="008F4D15">
                    <w:pPr>
                      <w:tabs>
                        <w:tab w:val="left" w:pos="3450"/>
                      </w:tabs>
                    </w:pPr>
                    <w:r>
                      <w:rPr>
                        <w:rFonts w:hAnsiTheme="majorEastAsia"/>
                      </w:rPr>
                      <w:t>(4</w:t>
                    </w:r>
                    <w:r w:rsidR="00481958">
                      <w:rPr>
                        <w:rFonts w:hAnsiTheme="majorEastAsia"/>
                      </w:rPr>
                      <w:t>7</w:t>
                    </w:r>
                    <w:r>
                      <w:rPr>
                        <w:rFonts w:hAnsiTheme="majorEastAsia"/>
                      </w:rPr>
                      <w:t>)</w:t>
                    </w:r>
                  </w:p>
                </w:tc>
                <w:tc>
                  <w:tcPr>
                    <w:tcW w:w="0" w:type="auto"/>
                  </w:tcPr>
                  <w:p w14:paraId="7B4DFD91" w14:textId="77777777" w:rsidR="00170080" w:rsidRPr="00EC22BC" w:rsidRDefault="00170080" w:rsidP="008F4D15">
                    <w:r w:rsidRPr="00E01F62">
                      <w:rPr>
                        <w:rFonts w:hAnsiTheme="majorEastAsia"/>
                      </w:rPr>
                      <w:t>o_uIOLinkInputDataPort4</w:t>
                    </w:r>
                  </w:p>
                </w:tc>
                <w:tc>
                  <w:tcPr>
                    <w:tcW w:w="0" w:type="auto"/>
                  </w:tcPr>
                  <w:p w14:paraId="7A059A5C" w14:textId="77777777" w:rsidR="00170080" w:rsidRDefault="00170080" w:rsidP="008F4D15">
                    <w:r>
                      <w:rPr>
                        <w:rFonts w:hAnsiTheme="majorEastAsia"/>
                      </w:rPr>
                      <w:t>Input data port 4</w:t>
                    </w:r>
                  </w:p>
                </w:tc>
                <w:tc>
                  <w:tcPr>
                    <w:tcW w:w="0" w:type="auto"/>
                  </w:tcPr>
                  <w:p w14:paraId="43FFB0D6" w14:textId="77777777" w:rsidR="00170080" w:rsidRDefault="00170080" w:rsidP="008F4D15">
                    <w:r w:rsidRPr="006E2BB4">
                      <w:rPr>
                        <w:rFonts w:hAnsiTheme="majorEastAsia" w:cs="Calibri"/>
                        <w:color w:val="000000"/>
                      </w:rPr>
                      <w:t>Word [Unsigned]/Bit String [16-bit](0..3)</w:t>
                    </w:r>
                  </w:p>
                </w:tc>
                <w:tc>
                  <w:tcPr>
                    <w:tcW w:w="0" w:type="auto"/>
                  </w:tcPr>
                  <w:p w14:paraId="432FCD7F" w14:textId="77777777" w:rsidR="00170080" w:rsidRDefault="00170080" w:rsidP="008F4D15">
                    <w:pPr>
                      <w:jc w:val="left"/>
                    </w:pPr>
                    <w:r>
                      <w:rPr>
                        <w:rFonts w:hAnsiTheme="majorEastAsia"/>
                      </w:rPr>
                      <w:t>-</w:t>
                    </w:r>
                  </w:p>
                </w:tc>
                <w:tc>
                  <w:tcPr>
                    <w:tcW w:w="0" w:type="auto"/>
                  </w:tcPr>
                  <w:p w14:paraId="1BEB4D1E" w14:textId="77777777" w:rsidR="00170080" w:rsidRDefault="00170080" w:rsidP="008F4D15">
                    <w:r w:rsidRPr="00E01F62">
                      <w:rPr>
                        <w:rFonts w:hAnsiTheme="majorEastAsia" w:cs="Calibri"/>
                        <w:color w:val="000000"/>
                      </w:rPr>
                      <w:t xml:space="preserve">Specify the start address of the memory area storing the input data read from IO-Link Port 4 of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w:t>
                    </w:r>
                  </w:p>
                </w:tc>
              </w:tr>
            </w:sdtContent>
          </w:sdt>
          <w:sdt>
            <w:sdtPr>
              <w:id w:val="-1574195768"/>
            </w:sdtPr>
            <w:sdtEndPr/>
            <w:sdtContent>
              <w:tr w:rsidR="00170080" w14:paraId="5D99DB0D" w14:textId="77777777" w:rsidTr="00393FED">
                <w:tc>
                  <w:tcPr>
                    <w:tcW w:w="0" w:type="auto"/>
                  </w:tcPr>
                  <w:p w14:paraId="156D0765" w14:textId="58E2E6D7" w:rsidR="00170080" w:rsidRDefault="00170080" w:rsidP="008F4D15">
                    <w:pPr>
                      <w:tabs>
                        <w:tab w:val="left" w:pos="3450"/>
                      </w:tabs>
                    </w:pPr>
                    <w:r>
                      <w:rPr>
                        <w:rFonts w:hAnsiTheme="majorEastAsia"/>
                      </w:rPr>
                      <w:t>(4</w:t>
                    </w:r>
                    <w:r w:rsidR="00481958">
                      <w:rPr>
                        <w:rFonts w:hAnsiTheme="majorEastAsia"/>
                      </w:rPr>
                      <w:t>8</w:t>
                    </w:r>
                    <w:r>
                      <w:rPr>
                        <w:rFonts w:hAnsiTheme="majorEastAsia"/>
                      </w:rPr>
                      <w:t>)</w:t>
                    </w:r>
                  </w:p>
                </w:tc>
                <w:tc>
                  <w:tcPr>
                    <w:tcW w:w="0" w:type="auto"/>
                  </w:tcPr>
                  <w:p w14:paraId="12C15CF9" w14:textId="77777777" w:rsidR="00170080" w:rsidRPr="00EC22BC" w:rsidRDefault="00170080" w:rsidP="008F4D15">
                    <w:r w:rsidRPr="00E01F62">
                      <w:rPr>
                        <w:rFonts w:hAnsiTheme="majorEastAsia"/>
                      </w:rPr>
                      <w:t>o_uIOLinkInputDataPort5</w:t>
                    </w:r>
                  </w:p>
                </w:tc>
                <w:tc>
                  <w:tcPr>
                    <w:tcW w:w="0" w:type="auto"/>
                  </w:tcPr>
                  <w:p w14:paraId="1F18878A" w14:textId="77777777" w:rsidR="00170080" w:rsidRDefault="00170080" w:rsidP="008F4D15">
                    <w:r>
                      <w:rPr>
                        <w:rFonts w:hAnsiTheme="majorEastAsia"/>
                      </w:rPr>
                      <w:t>Input data port 5</w:t>
                    </w:r>
                  </w:p>
                </w:tc>
                <w:tc>
                  <w:tcPr>
                    <w:tcW w:w="0" w:type="auto"/>
                  </w:tcPr>
                  <w:p w14:paraId="0B146CC3" w14:textId="77777777" w:rsidR="00170080" w:rsidRDefault="00170080" w:rsidP="008F4D15">
                    <w:r w:rsidRPr="006E2BB4">
                      <w:rPr>
                        <w:rFonts w:hAnsiTheme="majorEastAsia" w:cs="Calibri"/>
                        <w:color w:val="000000"/>
                      </w:rPr>
                      <w:t>Word [Unsigned]/Bit String [16-bit](0..3)</w:t>
                    </w:r>
                  </w:p>
                </w:tc>
                <w:tc>
                  <w:tcPr>
                    <w:tcW w:w="0" w:type="auto"/>
                  </w:tcPr>
                  <w:p w14:paraId="299D2E16" w14:textId="77777777" w:rsidR="00170080" w:rsidRDefault="00170080" w:rsidP="008F4D15">
                    <w:pPr>
                      <w:jc w:val="left"/>
                    </w:pPr>
                    <w:r>
                      <w:rPr>
                        <w:rFonts w:hAnsiTheme="majorEastAsia"/>
                      </w:rPr>
                      <w:t>-</w:t>
                    </w:r>
                  </w:p>
                </w:tc>
                <w:tc>
                  <w:tcPr>
                    <w:tcW w:w="0" w:type="auto"/>
                  </w:tcPr>
                  <w:p w14:paraId="0DFDD325" w14:textId="77777777" w:rsidR="00170080" w:rsidRDefault="00170080" w:rsidP="008F4D15">
                    <w:r w:rsidRPr="00E01F62">
                      <w:rPr>
                        <w:rFonts w:hAnsiTheme="majorEastAsia" w:cs="Calibri"/>
                        <w:color w:val="000000"/>
                      </w:rPr>
                      <w:t xml:space="preserve">Specify the start address of the memory area storing the input data read from IO-Link Port 5 of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w:t>
                    </w:r>
                  </w:p>
                </w:tc>
              </w:tr>
            </w:sdtContent>
          </w:sdt>
          <w:sdt>
            <w:sdtPr>
              <w:id w:val="1210372033"/>
            </w:sdtPr>
            <w:sdtEndPr/>
            <w:sdtContent>
              <w:tr w:rsidR="00170080" w14:paraId="1A257CC8" w14:textId="77777777" w:rsidTr="00393FED">
                <w:tc>
                  <w:tcPr>
                    <w:tcW w:w="0" w:type="auto"/>
                  </w:tcPr>
                  <w:p w14:paraId="72756CCB" w14:textId="125E6059" w:rsidR="00170080" w:rsidRDefault="00170080" w:rsidP="008F4D15">
                    <w:pPr>
                      <w:tabs>
                        <w:tab w:val="left" w:pos="3450"/>
                      </w:tabs>
                    </w:pPr>
                    <w:r>
                      <w:rPr>
                        <w:rFonts w:hAnsiTheme="majorEastAsia"/>
                      </w:rPr>
                      <w:t>(4</w:t>
                    </w:r>
                    <w:r w:rsidR="00481958">
                      <w:rPr>
                        <w:rFonts w:hAnsiTheme="majorEastAsia"/>
                      </w:rPr>
                      <w:t>9</w:t>
                    </w:r>
                    <w:r>
                      <w:rPr>
                        <w:rFonts w:hAnsiTheme="majorEastAsia"/>
                      </w:rPr>
                      <w:t>)</w:t>
                    </w:r>
                  </w:p>
                </w:tc>
                <w:tc>
                  <w:tcPr>
                    <w:tcW w:w="0" w:type="auto"/>
                  </w:tcPr>
                  <w:p w14:paraId="1DDB973E" w14:textId="77777777" w:rsidR="00170080" w:rsidRPr="00EC22BC" w:rsidRDefault="00170080" w:rsidP="008F4D15">
                    <w:r w:rsidRPr="00E01F62">
                      <w:rPr>
                        <w:rFonts w:hAnsiTheme="majorEastAsia"/>
                      </w:rPr>
                      <w:t>o_uIOLinkInputDataPort6</w:t>
                    </w:r>
                  </w:p>
                </w:tc>
                <w:tc>
                  <w:tcPr>
                    <w:tcW w:w="0" w:type="auto"/>
                  </w:tcPr>
                  <w:p w14:paraId="0C45E3CB" w14:textId="77777777" w:rsidR="00170080" w:rsidRDefault="00170080" w:rsidP="008F4D15">
                    <w:r>
                      <w:rPr>
                        <w:rFonts w:hAnsiTheme="majorEastAsia"/>
                      </w:rPr>
                      <w:t>Input data port 6</w:t>
                    </w:r>
                  </w:p>
                </w:tc>
                <w:tc>
                  <w:tcPr>
                    <w:tcW w:w="0" w:type="auto"/>
                  </w:tcPr>
                  <w:p w14:paraId="7040940C" w14:textId="77777777" w:rsidR="00170080" w:rsidRDefault="00170080" w:rsidP="008F4D15">
                    <w:r w:rsidRPr="006E2BB4">
                      <w:rPr>
                        <w:rFonts w:hAnsiTheme="majorEastAsia" w:cs="Calibri"/>
                        <w:color w:val="000000"/>
                      </w:rPr>
                      <w:t>Word [Unsigned]/Bit String [16-bit](0..3)</w:t>
                    </w:r>
                  </w:p>
                </w:tc>
                <w:tc>
                  <w:tcPr>
                    <w:tcW w:w="0" w:type="auto"/>
                  </w:tcPr>
                  <w:p w14:paraId="787C7E20" w14:textId="77777777" w:rsidR="00170080" w:rsidRDefault="00170080" w:rsidP="008F4D15">
                    <w:pPr>
                      <w:jc w:val="left"/>
                    </w:pPr>
                    <w:r>
                      <w:rPr>
                        <w:rFonts w:hAnsiTheme="majorEastAsia"/>
                      </w:rPr>
                      <w:t>-</w:t>
                    </w:r>
                  </w:p>
                </w:tc>
                <w:tc>
                  <w:tcPr>
                    <w:tcW w:w="0" w:type="auto"/>
                  </w:tcPr>
                  <w:p w14:paraId="5AFF95DF" w14:textId="77777777" w:rsidR="00170080" w:rsidRDefault="00170080" w:rsidP="008F4D15">
                    <w:r w:rsidRPr="00E01F62">
                      <w:rPr>
                        <w:rFonts w:hAnsiTheme="majorEastAsia" w:cs="Calibri"/>
                        <w:color w:val="000000"/>
                      </w:rPr>
                      <w:t xml:space="preserve">Specify the start address of the memory area storing the input data read from IO-Link Port </w:t>
                    </w:r>
                    <w:r>
                      <w:rPr>
                        <w:rFonts w:hAnsiTheme="majorEastAsia" w:cs="Calibri"/>
                        <w:color w:val="000000"/>
                      </w:rPr>
                      <w:t>6</w:t>
                    </w:r>
                    <w:r w:rsidRPr="00E01F62">
                      <w:rPr>
                        <w:rFonts w:hAnsiTheme="majorEastAsia" w:cs="Calibri"/>
                        <w:color w:val="000000"/>
                      </w:rPr>
                      <w:t xml:space="preserve"> of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w:t>
                    </w:r>
                  </w:p>
                </w:tc>
              </w:tr>
            </w:sdtContent>
          </w:sdt>
          <w:sdt>
            <w:sdtPr>
              <w:id w:val="-1864507305"/>
            </w:sdtPr>
            <w:sdtEndPr/>
            <w:sdtContent>
              <w:tr w:rsidR="00170080" w14:paraId="192C80C3" w14:textId="77777777" w:rsidTr="00393FED">
                <w:tc>
                  <w:tcPr>
                    <w:tcW w:w="0" w:type="auto"/>
                  </w:tcPr>
                  <w:p w14:paraId="2B30C64C" w14:textId="52D011A8" w:rsidR="00170080" w:rsidRDefault="00170080" w:rsidP="008F4D15">
                    <w:pPr>
                      <w:tabs>
                        <w:tab w:val="left" w:pos="3450"/>
                      </w:tabs>
                    </w:pPr>
                    <w:r>
                      <w:rPr>
                        <w:rFonts w:hAnsiTheme="majorEastAsia"/>
                      </w:rPr>
                      <w:t>(</w:t>
                    </w:r>
                    <w:r w:rsidR="00481958">
                      <w:rPr>
                        <w:rFonts w:hAnsiTheme="majorEastAsia"/>
                      </w:rPr>
                      <w:t>50</w:t>
                    </w:r>
                    <w:r>
                      <w:rPr>
                        <w:rFonts w:hAnsiTheme="majorEastAsia"/>
                      </w:rPr>
                      <w:t>)</w:t>
                    </w:r>
                  </w:p>
                </w:tc>
                <w:tc>
                  <w:tcPr>
                    <w:tcW w:w="0" w:type="auto"/>
                  </w:tcPr>
                  <w:p w14:paraId="09340996" w14:textId="77777777" w:rsidR="00170080" w:rsidRPr="00EC22BC" w:rsidRDefault="00170080" w:rsidP="008F4D15">
                    <w:r w:rsidRPr="00E01F62">
                      <w:rPr>
                        <w:rFonts w:hAnsiTheme="majorEastAsia"/>
                      </w:rPr>
                      <w:t>o_uIOLinkInputDataPort</w:t>
                    </w:r>
                    <w:r>
                      <w:rPr>
                        <w:rFonts w:hAnsiTheme="majorEastAsia"/>
                      </w:rPr>
                      <w:t>7</w:t>
                    </w:r>
                  </w:p>
                </w:tc>
                <w:tc>
                  <w:tcPr>
                    <w:tcW w:w="0" w:type="auto"/>
                  </w:tcPr>
                  <w:p w14:paraId="2C6066E8" w14:textId="77777777" w:rsidR="00170080" w:rsidRDefault="00170080" w:rsidP="008F4D15">
                    <w:r>
                      <w:rPr>
                        <w:rFonts w:hAnsiTheme="majorEastAsia"/>
                      </w:rPr>
                      <w:t>Input data port 7</w:t>
                    </w:r>
                  </w:p>
                </w:tc>
                <w:tc>
                  <w:tcPr>
                    <w:tcW w:w="0" w:type="auto"/>
                  </w:tcPr>
                  <w:p w14:paraId="09589A97" w14:textId="77777777" w:rsidR="00170080" w:rsidRDefault="00170080" w:rsidP="008F4D15">
                    <w:r w:rsidRPr="006E2BB4">
                      <w:rPr>
                        <w:rFonts w:hAnsiTheme="majorEastAsia" w:cs="Calibri"/>
                        <w:color w:val="000000"/>
                      </w:rPr>
                      <w:t>Word [Unsigned]/Bit String [16-bit](0..3)</w:t>
                    </w:r>
                  </w:p>
                </w:tc>
                <w:tc>
                  <w:tcPr>
                    <w:tcW w:w="0" w:type="auto"/>
                  </w:tcPr>
                  <w:p w14:paraId="272F5133" w14:textId="77777777" w:rsidR="00170080" w:rsidRDefault="00170080" w:rsidP="008F4D15">
                    <w:pPr>
                      <w:jc w:val="left"/>
                    </w:pPr>
                    <w:r>
                      <w:rPr>
                        <w:rFonts w:hAnsiTheme="majorEastAsia"/>
                      </w:rPr>
                      <w:t>-</w:t>
                    </w:r>
                  </w:p>
                </w:tc>
                <w:tc>
                  <w:tcPr>
                    <w:tcW w:w="0" w:type="auto"/>
                  </w:tcPr>
                  <w:p w14:paraId="5D4AC9CC" w14:textId="77777777" w:rsidR="00170080" w:rsidRDefault="00170080" w:rsidP="008F4D15">
                    <w:r w:rsidRPr="00E01F62">
                      <w:rPr>
                        <w:rFonts w:hAnsiTheme="majorEastAsia" w:cs="Calibri"/>
                        <w:color w:val="000000"/>
                      </w:rPr>
                      <w:t xml:space="preserve">Specify the start address of the memory area storing the input data read from IO-Link Port </w:t>
                    </w:r>
                    <w:r>
                      <w:rPr>
                        <w:rFonts w:hAnsiTheme="majorEastAsia" w:cs="Calibri"/>
                        <w:color w:val="000000"/>
                      </w:rPr>
                      <w:t>7</w:t>
                    </w:r>
                    <w:r w:rsidRPr="00E01F62">
                      <w:rPr>
                        <w:rFonts w:hAnsiTheme="majorEastAsia" w:cs="Calibri"/>
                        <w:color w:val="000000"/>
                      </w:rPr>
                      <w:t xml:space="preserve"> of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w:t>
                    </w:r>
                  </w:p>
                </w:tc>
              </w:tr>
            </w:sdtContent>
          </w:sdt>
        </w:tbl>
      </w:sdtContent>
    </w:sdt>
    <w:sdt>
      <w:sdtPr>
        <w:id w:val="-711342064"/>
      </w:sdtPr>
      <w:sdtEndPr/>
      <w:sdtContent>
        <w:p w14:paraId="16943C85" w14:textId="77777777" w:rsidR="00085E02" w:rsidRPr="00000CEB" w:rsidRDefault="00085E02" w:rsidP="00B90344">
          <w:pPr>
            <w:pStyle w:val="Heading4"/>
            <w:spacing w:before="180"/>
          </w:pPr>
          <w:r w:rsidRPr="00694F4F">
            <w:t>F</w:t>
          </w:r>
          <w:r>
            <w:t>B</w:t>
          </w:r>
          <w:r w:rsidRPr="00694F4F">
            <w:t xml:space="preserve"> </w:t>
          </w:r>
          <w:r>
            <w:t>details</w:t>
          </w:r>
        </w:p>
      </w:sdtContent>
    </w:sdt>
    <w:sdt>
      <w:sdtPr>
        <w:rPr>
          <w:b w:val="0"/>
        </w:rPr>
        <w:id w:val="-1725759636"/>
      </w:sdtPr>
      <w:sdtEndPr/>
      <w:sdtContent>
        <w:tbl>
          <w:tblPr>
            <w:tblStyle w:val="TableGrid"/>
            <w:tblW w:w="0" w:type="auto"/>
            <w:tblInd w:w="-8" w:type="dxa"/>
            <w:tblLook w:val="04A0" w:firstRow="1" w:lastRow="0" w:firstColumn="1" w:lastColumn="0" w:noHBand="0" w:noVBand="1"/>
          </w:tblPr>
          <w:tblGrid>
            <w:gridCol w:w="1039"/>
            <w:gridCol w:w="5625"/>
            <w:gridCol w:w="2972"/>
          </w:tblGrid>
          <w:sdt>
            <w:sdtPr>
              <w:rPr>
                <w:b w:val="0"/>
              </w:rPr>
              <w:id w:val="1911412981"/>
            </w:sdtPr>
            <w:sdtEndPr>
              <w:rPr>
                <w:b/>
              </w:rPr>
            </w:sdtEndPr>
            <w:sdtContent>
              <w:tr w:rsidR="00085E02" w14:paraId="6596869C" w14:textId="77777777" w:rsidTr="003170DA">
                <w:tc>
                  <w:tcPr>
                    <w:tcW w:w="0" w:type="auto"/>
                    <w:shd w:val="clear" w:color="auto" w:fill="A1C4E7"/>
                  </w:tcPr>
                  <w:p w14:paraId="4FE27CA1" w14:textId="77777777" w:rsidR="00085E02" w:rsidRDefault="00085E02" w:rsidP="00085E02">
                    <w:pPr>
                      <w:pStyle w:val="TableHeadere-Manual"/>
                    </w:pPr>
                    <w:r w:rsidRPr="00694F4F">
                      <w:t>Item</w:t>
                    </w:r>
                  </w:p>
                </w:tc>
                <w:tc>
                  <w:tcPr>
                    <w:tcW w:w="0" w:type="auto"/>
                    <w:gridSpan w:val="2"/>
                    <w:shd w:val="clear" w:color="auto" w:fill="A1C4E7"/>
                  </w:tcPr>
                  <w:p w14:paraId="3ED3FCD0" w14:textId="77777777" w:rsidR="00085E02" w:rsidRDefault="00085E02" w:rsidP="00085E02">
                    <w:pPr>
                      <w:pStyle w:val="TableHeadere-Manual"/>
                    </w:pPr>
                    <w:r>
                      <w:t>Description</w:t>
                    </w:r>
                  </w:p>
                </w:tc>
              </w:tr>
            </w:sdtContent>
          </w:sdt>
          <w:sdt>
            <w:sdtPr>
              <w:id w:val="-2001566645"/>
            </w:sdtPr>
            <w:sdtEndPr/>
            <w:sdtContent>
              <w:tr w:rsidR="00085E02" w14:paraId="72A84FA6" w14:textId="77777777" w:rsidTr="003170DA">
                <w:tc>
                  <w:tcPr>
                    <w:tcW w:w="0" w:type="auto"/>
                    <w:vMerge w:val="restart"/>
                  </w:tcPr>
                  <w:p w14:paraId="5AB700B6" w14:textId="77777777" w:rsidR="00085E02" w:rsidRDefault="00085E02" w:rsidP="00085E02">
                    <w:pPr>
                      <w:tabs>
                        <w:tab w:val="left" w:pos="3450"/>
                      </w:tabs>
                    </w:pPr>
                    <w:r w:rsidRPr="00694F4F">
                      <w:t>Applicable hardware and software</w:t>
                    </w:r>
                  </w:p>
                </w:tc>
                <w:tc>
                  <w:tcPr>
                    <w:tcW w:w="0" w:type="auto"/>
                  </w:tcPr>
                  <w:p w14:paraId="39A3317D" w14:textId="77777777" w:rsidR="00085E02" w:rsidRDefault="00085E02" w:rsidP="00085E02">
                    <w:r w:rsidRPr="00694F4F">
                      <w:t xml:space="preserve">Applicable </w:t>
                    </w:r>
                    <w:r>
                      <w:t>CPU</w:t>
                    </w:r>
                  </w:p>
                </w:tc>
                <w:tc>
                  <w:tcPr>
                    <w:tcW w:w="0" w:type="auto"/>
                  </w:tcPr>
                  <w:p w14:paraId="44AE6D6A" w14:textId="080FC829" w:rsidR="00085E02" w:rsidRPr="00694F4F" w:rsidRDefault="00255A73" w:rsidP="00085E02">
                    <w:r>
                      <w:t>FX5U(C)/FX5UJ CPU</w:t>
                    </w:r>
                  </w:p>
                </w:tc>
              </w:tr>
            </w:sdtContent>
          </w:sdt>
          <w:sdt>
            <w:sdtPr>
              <w:id w:val="-1362278931"/>
            </w:sdtPr>
            <w:sdtEndPr/>
            <w:sdtContent>
              <w:tr w:rsidR="00085E02" w14:paraId="0A85AF19" w14:textId="77777777" w:rsidTr="003170DA">
                <w:tc>
                  <w:tcPr>
                    <w:tcW w:w="0" w:type="auto"/>
                    <w:vMerge/>
                  </w:tcPr>
                  <w:p w14:paraId="3E0492D5" w14:textId="77777777" w:rsidR="00085E02" w:rsidRDefault="00085E02" w:rsidP="00085E02">
                    <w:pPr>
                      <w:tabs>
                        <w:tab w:val="left" w:pos="3450"/>
                      </w:tabs>
                    </w:pPr>
                  </w:p>
                </w:tc>
                <w:tc>
                  <w:tcPr>
                    <w:tcW w:w="0" w:type="auto"/>
                  </w:tcPr>
                  <w:p w14:paraId="5081D536" w14:textId="77777777" w:rsidR="00085E02" w:rsidRPr="00694F4F" w:rsidRDefault="00085E02" w:rsidP="00085E02">
                    <w:r w:rsidRPr="00D9016D">
                      <w:t>Applicable engineering tool</w:t>
                    </w:r>
                  </w:p>
                </w:tc>
                <w:tc>
                  <w:tcPr>
                    <w:tcW w:w="0" w:type="auto"/>
                  </w:tcPr>
                  <w:p w14:paraId="1FDD5EAC" w14:textId="77777777" w:rsidR="00085E02" w:rsidRDefault="00085E02" w:rsidP="00085E02">
                    <w:r w:rsidRPr="00D9016D">
                      <w:t>GX Works3</w:t>
                    </w:r>
                  </w:p>
                </w:tc>
              </w:tr>
            </w:sdtContent>
          </w:sdt>
          <w:sdt>
            <w:sdtPr>
              <w:id w:val="-681429602"/>
            </w:sdtPr>
            <w:sdtEndPr/>
            <w:sdtContent>
              <w:tr w:rsidR="00085E02" w14:paraId="69BAD45D" w14:textId="77777777" w:rsidTr="003170DA">
                <w:tc>
                  <w:tcPr>
                    <w:tcW w:w="0" w:type="auto"/>
                  </w:tcPr>
                  <w:p w14:paraId="459B17EA" w14:textId="77777777" w:rsidR="00085E02" w:rsidRDefault="00085E02" w:rsidP="00085E02">
                    <w:pPr>
                      <w:tabs>
                        <w:tab w:val="left" w:pos="3450"/>
                      </w:tabs>
                    </w:pPr>
                    <w:r w:rsidRPr="00D84E08">
                      <w:t>Language</w:t>
                    </w:r>
                  </w:p>
                </w:tc>
                <w:tc>
                  <w:tcPr>
                    <w:tcW w:w="0" w:type="auto"/>
                    <w:gridSpan w:val="2"/>
                  </w:tcPr>
                  <w:p w14:paraId="69F150EF" w14:textId="77777777" w:rsidR="00085E02" w:rsidRPr="00D9016D" w:rsidRDefault="00085E02" w:rsidP="00085E02">
                    <w:r>
                      <w:t>Function Block Diagram (FBD/LD)</w:t>
                    </w:r>
                  </w:p>
                </w:tc>
              </w:tr>
            </w:sdtContent>
          </w:sdt>
          <w:sdt>
            <w:sdtPr>
              <w:id w:val="1233817267"/>
            </w:sdtPr>
            <w:sdtEndPr/>
            <w:sdtContent>
              <w:tr w:rsidR="00085E02" w14:paraId="0EA1A90E" w14:textId="77777777" w:rsidTr="003170DA">
                <w:tc>
                  <w:tcPr>
                    <w:tcW w:w="0" w:type="auto"/>
                  </w:tcPr>
                  <w:p w14:paraId="3F71D112" w14:textId="77777777" w:rsidR="00085E02" w:rsidRDefault="00085E02" w:rsidP="00085E02">
                    <w:pPr>
                      <w:tabs>
                        <w:tab w:val="left" w:pos="3450"/>
                      </w:tabs>
                    </w:pPr>
                    <w:r w:rsidRPr="00D84E08">
                      <w:t>Number of basic steps</w:t>
                    </w:r>
                  </w:p>
                </w:tc>
                <w:tc>
                  <w:tcPr>
                    <w:tcW w:w="0" w:type="auto"/>
                    <w:gridSpan w:val="2"/>
                  </w:tcPr>
                  <w:p w14:paraId="0C6E7EDA" w14:textId="2E7DCE76" w:rsidR="00085E02" w:rsidRPr="00306B8E" w:rsidRDefault="00FC5876" w:rsidP="00085E02">
                    <w:pPr>
                      <w:rPr>
                        <w:rFonts w:hAnsiTheme="majorEastAsia"/>
                      </w:rPr>
                    </w:pPr>
                    <w:r>
                      <w:rPr>
                        <w:rFonts w:hAnsiTheme="majorEastAsia"/>
                      </w:rPr>
                      <w:t>637</w:t>
                    </w:r>
                    <w:r w:rsidR="00085E02" w:rsidRPr="00306B8E">
                      <w:rPr>
                        <w:rFonts w:hAnsiTheme="majorEastAsia"/>
                      </w:rPr>
                      <w:t xml:space="preserve"> steps</w:t>
                    </w:r>
                  </w:p>
                  <w:p w14:paraId="06052679" w14:textId="55A883E9" w:rsidR="00085E02" w:rsidRPr="00306B8E" w:rsidRDefault="00085E02" w:rsidP="00085E02">
                    <w:pPr>
                      <w:rPr>
                        <w:rFonts w:hAnsiTheme="majorEastAsia"/>
                        <w:b/>
                      </w:rPr>
                    </w:pPr>
                    <w:r w:rsidRPr="00306B8E">
                      <w:rPr>
                        <w:rFonts w:hAnsiTheme="majorEastAsia"/>
                      </w:rPr>
                      <w:t xml:space="preserve">The number of steps of the FB in a program varies depending on the CPU module used, input and output definition, and the option settings of GX Works3. For the option settings of GX Works3, refer to the </w:t>
                    </w:r>
                    <w:hyperlink r:id="rId22" w:history="1">
                      <w:r w:rsidRPr="00306B8E">
                        <w:rPr>
                          <w:rStyle w:val="Hyperlink"/>
                          <w:rFonts w:hAnsiTheme="majorEastAsia"/>
                        </w:rPr>
                        <w:t>GX Works3 Operating Manual</w:t>
                      </w:r>
                    </w:hyperlink>
                    <w:r w:rsidRPr="00306B8E">
                      <w:rPr>
                        <w:rFonts w:hAnsiTheme="majorEastAsia"/>
                      </w:rPr>
                      <w:t>.</w:t>
                    </w:r>
                  </w:p>
                </w:tc>
              </w:tr>
            </w:sdtContent>
          </w:sdt>
          <w:sdt>
            <w:sdtPr>
              <w:id w:val="-1205321832"/>
            </w:sdtPr>
            <w:sdtEndPr/>
            <w:sdtContent>
              <w:tr w:rsidR="00085E02" w14:paraId="16A66364" w14:textId="77777777" w:rsidTr="003170DA">
                <w:tc>
                  <w:tcPr>
                    <w:tcW w:w="0" w:type="auto"/>
                  </w:tcPr>
                  <w:p w14:paraId="6ADF414B" w14:textId="77777777" w:rsidR="00085E02" w:rsidRPr="00D84E08" w:rsidRDefault="00085E02" w:rsidP="00085E02">
                    <w:pPr>
                      <w:tabs>
                        <w:tab w:val="left" w:pos="3450"/>
                      </w:tabs>
                    </w:pPr>
                    <w:r w:rsidRPr="00D84E08">
                      <w:t>Function description</w:t>
                    </w:r>
                    <w:r>
                      <w:t xml:space="preserve"> and operation</w:t>
                    </w:r>
                  </w:p>
                </w:tc>
                <w:tc>
                  <w:tcPr>
                    <w:tcW w:w="0" w:type="auto"/>
                    <w:gridSpan w:val="2"/>
                  </w:tcPr>
                  <w:p w14:paraId="758BCE70" w14:textId="111A225A" w:rsidR="00D437C5" w:rsidRPr="0095625A" w:rsidRDefault="00D437C5" w:rsidP="00D437C5">
                    <w:pPr>
                      <w:rPr>
                        <w:rFonts w:hAnsiTheme="majorEastAsia"/>
                        <w:lang w:eastAsia="en-US"/>
                      </w:rPr>
                    </w:pPr>
                    <w:r w:rsidRPr="0095625A">
                      <w:rPr>
                        <w:rFonts w:hAnsiTheme="majorEastAsia"/>
                      </w:rPr>
                      <w:t xml:space="preserve">This function block is used </w:t>
                    </w:r>
                    <w:r>
                      <w:rPr>
                        <w:rFonts w:hAnsiTheme="majorEastAsia"/>
                      </w:rPr>
                      <w:t xml:space="preserve">for </w:t>
                    </w:r>
                    <w:r w:rsidRPr="0095625A">
                      <w:rPr>
                        <w:rFonts w:hAnsiTheme="majorEastAsia"/>
                        <w:lang w:eastAsia="en-US"/>
                      </w:rPr>
                      <w:t>perform</w:t>
                    </w:r>
                    <w:r>
                      <w:rPr>
                        <w:rFonts w:hAnsiTheme="majorEastAsia"/>
                        <w:lang w:eastAsia="en-US"/>
                      </w:rPr>
                      <w:t>ing</w:t>
                    </w:r>
                    <w:r w:rsidRPr="0095625A">
                      <w:rPr>
                        <w:rFonts w:hAnsiTheme="majorEastAsia"/>
                        <w:lang w:eastAsia="en-US"/>
                      </w:rPr>
                      <w:t xml:space="preserve"> initialization and control </w:t>
                    </w:r>
                    <w:r>
                      <w:t xml:space="preserve">of a Balluff Network Interface BNI CIB-508-105-Z015 CC-Link IE Field Basic IO-Link Master configured as Profile 2 (3 occupied stations), using </w:t>
                    </w:r>
                    <w:r>
                      <w:rPr>
                        <w:sz w:val="22"/>
                        <w:szCs w:val="22"/>
                      </w:rPr>
                      <w:t xml:space="preserve">the MELSEC </w:t>
                    </w:r>
                    <w:r w:rsidR="003170DA">
                      <w:rPr>
                        <w:lang w:val="en-150"/>
                      </w:rPr>
                      <w:t>FX5U(C)/FX5UJ CPU</w:t>
                    </w:r>
                    <w:r w:rsidR="003170DA">
                      <w:t xml:space="preserve"> </w:t>
                    </w:r>
                    <w:r w:rsidR="003170DA">
                      <w:rPr>
                        <w:lang w:val="en-150"/>
                      </w:rPr>
                      <w:t xml:space="preserve">built-in </w:t>
                    </w:r>
                    <w:r>
                      <w:rPr>
                        <w:sz w:val="22"/>
                        <w:szCs w:val="22"/>
                      </w:rPr>
                      <w:t>Ethernet/CC-Link IE Field Basic interface</w:t>
                    </w:r>
                    <w:r w:rsidRPr="0095625A">
                      <w:rPr>
                        <w:rFonts w:hAnsiTheme="majorEastAsia"/>
                        <w:lang w:eastAsia="en-US"/>
                      </w:rPr>
                      <w:t xml:space="preserve">. </w:t>
                    </w:r>
                  </w:p>
                  <w:p w14:paraId="0F7BA1AA" w14:textId="77777777" w:rsidR="00D437C5" w:rsidRPr="0095625A" w:rsidRDefault="00D437C5" w:rsidP="00D437C5">
                    <w:pPr>
                      <w:rPr>
                        <w:rFonts w:hAnsiTheme="majorEastAsia" w:cs="Times New Roman"/>
                        <w:kern w:val="0"/>
                        <w:lang w:eastAsia="en-US"/>
                      </w:rPr>
                    </w:pPr>
                    <w:r w:rsidRPr="0095625A">
                      <w:rPr>
                        <w:rFonts w:hAnsiTheme="majorEastAsia" w:cs="Times New Roman"/>
                        <w:kern w:val="0"/>
                        <w:lang w:eastAsia="en-US"/>
                      </w:rPr>
                      <w:t xml:space="preserve">The function block </w:t>
                    </w:r>
                    <w:r>
                      <w:rPr>
                        <w:rFonts w:hAnsiTheme="majorEastAsia" w:cs="Times New Roman"/>
                        <w:kern w:val="0"/>
                        <w:lang w:eastAsia="en-US"/>
                      </w:rPr>
                      <w:t xml:space="preserve">provides </w:t>
                    </w:r>
                    <w:r w:rsidRPr="0095625A">
                      <w:rPr>
                        <w:rFonts w:hAnsiTheme="majorEastAsia" w:cs="Times New Roman"/>
                        <w:kern w:val="0"/>
                        <w:lang w:eastAsia="en-US"/>
                      </w:rPr>
                      <w:t>the following f</w:t>
                    </w:r>
                    <w:r>
                      <w:rPr>
                        <w:rFonts w:hAnsiTheme="majorEastAsia" w:cs="Times New Roman"/>
                        <w:kern w:val="0"/>
                        <w:lang w:eastAsia="en-US"/>
                      </w:rPr>
                      <w:t>unctionality</w:t>
                    </w:r>
                    <w:r w:rsidRPr="0095625A">
                      <w:rPr>
                        <w:rFonts w:hAnsiTheme="majorEastAsia" w:cs="Times New Roman"/>
                        <w:kern w:val="0"/>
                        <w:lang w:eastAsia="en-US"/>
                      </w:rPr>
                      <w:t>:</w:t>
                    </w:r>
                  </w:p>
                  <w:p w14:paraId="14F5BDB8" w14:textId="77777777" w:rsidR="00D437C5" w:rsidRPr="0016469B" w:rsidRDefault="00D437C5" w:rsidP="00D437C5">
                    <w:pPr>
                      <w:pStyle w:val="ListParagraph"/>
                      <w:numPr>
                        <w:ilvl w:val="0"/>
                        <w:numId w:val="18"/>
                      </w:numPr>
                      <w:ind w:leftChars="0"/>
                      <w:rPr>
                        <w:rFonts w:hAnsiTheme="majorEastAsia"/>
                      </w:rPr>
                    </w:pPr>
                    <w:r w:rsidRPr="0016469B">
                      <w:rPr>
                        <w:rFonts w:hAnsiTheme="majorEastAsia"/>
                        <w:bCs/>
                        <w:iCs/>
                      </w:rPr>
                      <w:t xml:space="preserve">Port direction selection (digital Input or Output) for each I/O signal line corresponding to the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r w:rsidRPr="0016469B">
                      <w:rPr>
                        <w:rFonts w:hAnsiTheme="majorEastAsia"/>
                        <w:bCs/>
                        <w:iCs/>
                      </w:rPr>
                      <w:t xml:space="preserve"> ports</w:t>
                    </w:r>
                  </w:p>
                  <w:p w14:paraId="327BEFD8" w14:textId="77777777" w:rsidR="00D437C5" w:rsidRPr="0016469B" w:rsidRDefault="00D437C5" w:rsidP="00D437C5">
                    <w:pPr>
                      <w:pStyle w:val="ListParagraph"/>
                      <w:numPr>
                        <w:ilvl w:val="0"/>
                        <w:numId w:val="18"/>
                      </w:numPr>
                      <w:ind w:leftChars="0"/>
                      <w:rPr>
                        <w:rFonts w:hAnsiTheme="majorEastAsia"/>
                      </w:rPr>
                    </w:pPr>
                    <w:r w:rsidRPr="0016469B">
                      <w:rPr>
                        <w:rFonts w:hAnsiTheme="majorEastAsia"/>
                        <w:bCs/>
                        <w:iCs/>
                      </w:rPr>
                      <w:t xml:space="preserve">Digital output data write to the I/O signal lines of the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r w:rsidRPr="0016469B">
                      <w:rPr>
                        <w:rFonts w:hAnsiTheme="majorEastAsia"/>
                        <w:bCs/>
                        <w:iCs/>
                      </w:rPr>
                      <w:t xml:space="preserve"> ports</w:t>
                    </w:r>
                  </w:p>
                  <w:p w14:paraId="57AD0D8E" w14:textId="77777777" w:rsidR="00D437C5" w:rsidRPr="0016469B" w:rsidRDefault="00D437C5" w:rsidP="00D437C5">
                    <w:pPr>
                      <w:pStyle w:val="ListParagraph"/>
                      <w:numPr>
                        <w:ilvl w:val="0"/>
                        <w:numId w:val="18"/>
                      </w:numPr>
                      <w:ind w:leftChars="0"/>
                      <w:rPr>
                        <w:rFonts w:hAnsiTheme="majorEastAsia"/>
                      </w:rPr>
                    </w:pPr>
                    <w:r w:rsidRPr="0016469B">
                      <w:rPr>
                        <w:rFonts w:hAnsiTheme="majorEastAsia"/>
                        <w:bCs/>
                        <w:iCs/>
                      </w:rPr>
                      <w:t xml:space="preserve">Operating mode selection (IO-Link mode or digital I/O mode) for each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r w:rsidRPr="0016469B">
                      <w:rPr>
                        <w:rFonts w:hAnsiTheme="majorEastAsia"/>
                        <w:bCs/>
                        <w:iCs/>
                      </w:rPr>
                      <w:t xml:space="preserve"> IO-Link compatible port</w:t>
                    </w:r>
                  </w:p>
                  <w:p w14:paraId="24EDE37E" w14:textId="77777777" w:rsidR="00D437C5" w:rsidRPr="00D437C5" w:rsidRDefault="00D437C5" w:rsidP="00D437C5">
                    <w:pPr>
                      <w:pStyle w:val="ListParagraph"/>
                      <w:numPr>
                        <w:ilvl w:val="0"/>
                        <w:numId w:val="18"/>
                      </w:numPr>
                      <w:ind w:leftChars="0"/>
                      <w:rPr>
                        <w:rFonts w:hAnsiTheme="majorEastAsia"/>
                      </w:rPr>
                    </w:pPr>
                    <w:r w:rsidRPr="0016469B">
                      <w:rPr>
                        <w:rFonts w:hAnsiTheme="majorEastAsia"/>
                        <w:bCs/>
                        <w:iCs/>
                      </w:rPr>
                      <w:t xml:space="preserve">Event data buffer clear for selected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r w:rsidRPr="0016469B">
                      <w:rPr>
                        <w:rFonts w:hAnsiTheme="majorEastAsia"/>
                        <w:bCs/>
                        <w:iCs/>
                      </w:rPr>
                      <w:t xml:space="preserve"> IO-Link operating mode ports</w:t>
                    </w:r>
                  </w:p>
                  <w:p w14:paraId="553D299F" w14:textId="77777777" w:rsidR="00D437C5" w:rsidRPr="0016469B" w:rsidRDefault="00D437C5" w:rsidP="00D437C5">
                    <w:pPr>
                      <w:pStyle w:val="ListParagraph"/>
                      <w:numPr>
                        <w:ilvl w:val="0"/>
                        <w:numId w:val="18"/>
                      </w:numPr>
                      <w:ind w:leftChars="0"/>
                      <w:rPr>
                        <w:rFonts w:hAnsiTheme="majorEastAsia"/>
                      </w:rPr>
                    </w:pPr>
                    <w:r w:rsidRPr="000B15DE">
                      <w:t>Automatic</w:t>
                    </w:r>
                    <w:r>
                      <w:t>/manual</w:t>
                    </w:r>
                    <w:r w:rsidRPr="000B15DE">
                      <w:t xml:space="preserve"> </w:t>
                    </w:r>
                    <w:r>
                      <w:t>d</w:t>
                    </w:r>
                    <w:r w:rsidRPr="000B15DE">
                      <w:t xml:space="preserve">igital I/O ports </w:t>
                    </w:r>
                    <w:r>
                      <w:t>configuration selection</w:t>
                    </w:r>
                  </w:p>
                  <w:p w14:paraId="2672923A" w14:textId="77777777" w:rsidR="00D437C5" w:rsidRPr="0016469B" w:rsidRDefault="00D437C5" w:rsidP="00D437C5">
                    <w:pPr>
                      <w:pStyle w:val="ListParagraph"/>
                      <w:numPr>
                        <w:ilvl w:val="0"/>
                        <w:numId w:val="18"/>
                      </w:numPr>
                      <w:ind w:leftChars="0"/>
                      <w:rPr>
                        <w:rFonts w:hAnsiTheme="majorEastAsia"/>
                      </w:rPr>
                    </w:pPr>
                    <w:r w:rsidRPr="0016469B">
                      <w:rPr>
                        <w:rFonts w:hAnsiTheme="majorEastAsia"/>
                        <w:bCs/>
                        <w:iCs/>
                      </w:rPr>
                      <w:t xml:space="preserve">Automatic byte swap setting, on initialization processing, for all IO-Link ports of the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p>
                  <w:p w14:paraId="14609044" w14:textId="77777777" w:rsidR="00D437C5" w:rsidRPr="0016469B" w:rsidRDefault="00D437C5" w:rsidP="00D437C5">
                    <w:pPr>
                      <w:pStyle w:val="ListParagraph"/>
                      <w:numPr>
                        <w:ilvl w:val="0"/>
                        <w:numId w:val="18"/>
                      </w:numPr>
                      <w:ind w:leftChars="0"/>
                      <w:rPr>
                        <w:rFonts w:hAnsiTheme="majorEastAsia"/>
                      </w:rPr>
                    </w:pPr>
                    <w:r w:rsidRPr="0016469B">
                      <w:rPr>
                        <w:rFonts w:hAnsiTheme="majorEastAsia"/>
                        <w:bCs/>
                        <w:iCs/>
                      </w:rPr>
                      <w:t xml:space="preserve">Output data write to the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r w:rsidRPr="0016469B">
                      <w:rPr>
                        <w:rFonts w:hAnsiTheme="majorEastAsia"/>
                        <w:bCs/>
                        <w:iCs/>
                      </w:rPr>
                      <w:t xml:space="preserve"> IO-Link operating mode ports</w:t>
                    </w:r>
                  </w:p>
                  <w:p w14:paraId="578B4855" w14:textId="77777777" w:rsidR="00D437C5" w:rsidRPr="0016469B" w:rsidRDefault="00D437C5" w:rsidP="00D437C5">
                    <w:pPr>
                      <w:pStyle w:val="ListParagraph"/>
                      <w:numPr>
                        <w:ilvl w:val="0"/>
                        <w:numId w:val="18"/>
                      </w:numPr>
                      <w:ind w:leftChars="0"/>
                      <w:rPr>
                        <w:rFonts w:hAnsiTheme="majorEastAsia"/>
                      </w:rPr>
                    </w:pPr>
                    <w:r w:rsidRPr="0016469B">
                      <w:rPr>
                        <w:rFonts w:hAnsiTheme="majorEastAsia"/>
                        <w:bCs/>
                        <w:iCs/>
                      </w:rPr>
                      <w:t xml:space="preserve">Clear the error status (Error clear request) of the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p>
                  <w:p w14:paraId="1562D799" w14:textId="77777777" w:rsidR="00D437C5" w:rsidRPr="0016469B" w:rsidRDefault="00D437C5" w:rsidP="00D437C5">
                    <w:pPr>
                      <w:pStyle w:val="ListParagraph"/>
                      <w:numPr>
                        <w:ilvl w:val="0"/>
                        <w:numId w:val="18"/>
                      </w:numPr>
                      <w:ind w:leftChars="0"/>
                      <w:rPr>
                        <w:rFonts w:hAnsiTheme="majorEastAsia"/>
                      </w:rPr>
                    </w:pPr>
                    <w:r w:rsidRPr="0016469B">
                      <w:rPr>
                        <w:rFonts w:hAnsiTheme="majorEastAsia"/>
                        <w:bCs/>
                        <w:iCs/>
                      </w:rPr>
                      <w:t xml:space="preserve">Re-Initialization (Operation condition setting request) of the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r w:rsidRPr="0016469B">
                      <w:rPr>
                        <w:rFonts w:hAnsiTheme="majorEastAsia"/>
                        <w:bCs/>
                        <w:iCs/>
                      </w:rPr>
                      <w:t>'s IO-Link operating mode ports</w:t>
                    </w:r>
                  </w:p>
                  <w:p w14:paraId="0BF5BF95" w14:textId="77777777" w:rsidR="00D437C5" w:rsidRPr="0016469B" w:rsidRDefault="00D437C5" w:rsidP="00D437C5">
                    <w:pPr>
                      <w:pStyle w:val="ListParagraph"/>
                      <w:numPr>
                        <w:ilvl w:val="0"/>
                        <w:numId w:val="18"/>
                      </w:numPr>
                      <w:ind w:leftChars="0"/>
                      <w:rPr>
                        <w:rFonts w:hAnsiTheme="majorEastAsia"/>
                      </w:rPr>
                    </w:pPr>
                    <w:r w:rsidRPr="0016469B">
                      <w:rPr>
                        <w:rFonts w:hAnsiTheme="majorEastAsia"/>
                        <w:bCs/>
                        <w:iCs/>
                      </w:rPr>
                      <w:t xml:space="preserve">I/O signal lines diagnostic monitoring for the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r w:rsidRPr="0016469B">
                      <w:rPr>
                        <w:rFonts w:hAnsiTheme="majorEastAsia"/>
                        <w:bCs/>
                        <w:iCs/>
                      </w:rPr>
                      <w:t xml:space="preserve"> ports</w:t>
                    </w:r>
                  </w:p>
                  <w:p w14:paraId="6DC3770A" w14:textId="77777777" w:rsidR="00D437C5" w:rsidRPr="0016469B" w:rsidRDefault="00D437C5" w:rsidP="00D437C5">
                    <w:pPr>
                      <w:pStyle w:val="ListParagraph"/>
                      <w:numPr>
                        <w:ilvl w:val="0"/>
                        <w:numId w:val="18"/>
                      </w:numPr>
                      <w:ind w:leftChars="0"/>
                      <w:rPr>
                        <w:rFonts w:hAnsiTheme="majorEastAsia"/>
                      </w:rPr>
                    </w:pPr>
                    <w:r w:rsidRPr="0016469B">
                      <w:rPr>
                        <w:rFonts w:hAnsiTheme="majorEastAsia"/>
                        <w:bCs/>
                        <w:iCs/>
                      </w:rPr>
                      <w:t xml:space="preserve">Power-supply line diagnostic monitoring for the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r w:rsidRPr="0016469B">
                      <w:rPr>
                        <w:rFonts w:hAnsiTheme="majorEastAsia"/>
                        <w:bCs/>
                        <w:iCs/>
                      </w:rPr>
                      <w:t xml:space="preserve"> ports</w:t>
                    </w:r>
                  </w:p>
                  <w:p w14:paraId="7EBAB882" w14:textId="77777777" w:rsidR="00D437C5" w:rsidRPr="0016469B" w:rsidRDefault="00D437C5" w:rsidP="00D437C5">
                    <w:pPr>
                      <w:pStyle w:val="ListParagraph"/>
                      <w:numPr>
                        <w:ilvl w:val="0"/>
                        <w:numId w:val="18"/>
                      </w:numPr>
                      <w:ind w:leftChars="0"/>
                      <w:rPr>
                        <w:rFonts w:hAnsiTheme="majorEastAsia"/>
                      </w:rPr>
                    </w:pPr>
                    <w:r w:rsidRPr="0016469B">
                      <w:rPr>
                        <w:rFonts w:hAnsiTheme="majorEastAsia"/>
                        <w:bCs/>
                        <w:iCs/>
                      </w:rPr>
                      <w:t xml:space="preserve">Digital input data read from the I/O signal lines of the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r w:rsidRPr="0016469B">
                      <w:rPr>
                        <w:rFonts w:hAnsiTheme="majorEastAsia"/>
                        <w:bCs/>
                        <w:iCs/>
                      </w:rPr>
                      <w:t xml:space="preserve"> ports</w:t>
                    </w:r>
                  </w:p>
                  <w:p w14:paraId="5C45596C" w14:textId="77777777" w:rsidR="00D437C5" w:rsidRPr="0016469B" w:rsidRDefault="00D437C5" w:rsidP="00D437C5">
                    <w:pPr>
                      <w:pStyle w:val="ListParagraph"/>
                      <w:numPr>
                        <w:ilvl w:val="0"/>
                        <w:numId w:val="18"/>
                      </w:numPr>
                      <w:ind w:leftChars="0"/>
                      <w:rPr>
                        <w:rFonts w:hAnsiTheme="majorEastAsia"/>
                      </w:rPr>
                    </w:pPr>
                    <w:r w:rsidRPr="0016469B">
                      <w:rPr>
                        <w:rFonts w:hAnsiTheme="majorEastAsia"/>
                        <w:bCs/>
                        <w:iCs/>
                      </w:rPr>
                      <w:t xml:space="preserve">Validation status monitoring for the IO-Link devices connected to the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r w:rsidRPr="0016469B">
                      <w:rPr>
                        <w:rFonts w:hAnsiTheme="majorEastAsia"/>
                        <w:bCs/>
                        <w:iCs/>
                      </w:rPr>
                      <w:t xml:space="preserve"> IO-Link operating mode ports</w:t>
                    </w:r>
                  </w:p>
                  <w:p w14:paraId="6B846A5C" w14:textId="77777777" w:rsidR="00D437C5" w:rsidRPr="0016469B" w:rsidRDefault="00D437C5" w:rsidP="00D437C5">
                    <w:pPr>
                      <w:pStyle w:val="ListParagraph"/>
                      <w:numPr>
                        <w:ilvl w:val="0"/>
                        <w:numId w:val="18"/>
                      </w:numPr>
                      <w:ind w:leftChars="0"/>
                      <w:rPr>
                        <w:rFonts w:hAnsiTheme="majorEastAsia"/>
                      </w:rPr>
                    </w:pPr>
                    <w:r w:rsidRPr="0016469B">
                      <w:rPr>
                        <w:rFonts w:hAnsiTheme="majorEastAsia"/>
                        <w:bCs/>
                        <w:iCs/>
                      </w:rPr>
                      <w:t xml:space="preserve">Process data validation status monitoring for IO-Link devices connected to the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r w:rsidRPr="0016469B">
                      <w:rPr>
                        <w:rFonts w:hAnsiTheme="majorEastAsia"/>
                        <w:bCs/>
                        <w:iCs/>
                      </w:rPr>
                      <w:t xml:space="preserve"> IO-Link operating mode ports</w:t>
                    </w:r>
                  </w:p>
                  <w:p w14:paraId="51F13B5D" w14:textId="77777777" w:rsidR="00D437C5" w:rsidRPr="0016469B" w:rsidRDefault="00D437C5" w:rsidP="00D437C5">
                    <w:pPr>
                      <w:pStyle w:val="ListParagraph"/>
                      <w:numPr>
                        <w:ilvl w:val="0"/>
                        <w:numId w:val="18"/>
                      </w:numPr>
                      <w:ind w:leftChars="0"/>
                      <w:rPr>
                        <w:rFonts w:hAnsiTheme="majorEastAsia"/>
                      </w:rPr>
                    </w:pPr>
                    <w:r w:rsidRPr="0016469B">
                      <w:rPr>
                        <w:rFonts w:hAnsiTheme="majorEastAsia"/>
                        <w:bCs/>
                        <w:iCs/>
                      </w:rPr>
                      <w:t xml:space="preserve">Pending event data status monitoring for the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r w:rsidRPr="0016469B">
                      <w:rPr>
                        <w:rFonts w:hAnsiTheme="majorEastAsia"/>
                        <w:bCs/>
                        <w:iCs/>
                      </w:rPr>
                      <w:t xml:space="preserve"> IO-Link operating mode ports</w:t>
                    </w:r>
                  </w:p>
                  <w:p w14:paraId="057FE5FA" w14:textId="2E7F4703" w:rsidR="00085E02" w:rsidRPr="001A0809" w:rsidRDefault="00D437C5" w:rsidP="00D437C5">
                    <w:pPr>
                      <w:pStyle w:val="ListParagraph"/>
                      <w:numPr>
                        <w:ilvl w:val="0"/>
                        <w:numId w:val="18"/>
                      </w:numPr>
                      <w:ind w:leftChars="0"/>
                      <w:rPr>
                        <w:rFonts w:hAnsiTheme="majorEastAsia" w:cstheme="minorHAnsi"/>
                      </w:rPr>
                    </w:pPr>
                    <w:r w:rsidRPr="0016469B">
                      <w:rPr>
                        <w:rFonts w:hAnsiTheme="majorEastAsia"/>
                        <w:bCs/>
                        <w:iCs/>
                      </w:rPr>
                      <w:t xml:space="preserve">Input data read from the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r w:rsidRPr="0016469B">
                      <w:rPr>
                        <w:rFonts w:hAnsiTheme="majorEastAsia"/>
                        <w:bCs/>
                        <w:iCs/>
                      </w:rPr>
                      <w:t xml:space="preserve"> IO-Link operating mode ports</w:t>
                    </w:r>
                    <w:r w:rsidRPr="0016469B">
                      <w:rPr>
                        <w:rFonts w:hAnsiTheme="majorEastAsia"/>
                        <w:bCs/>
                      </w:rPr>
                      <w:t>.</w:t>
                    </w:r>
                    <w:r w:rsidRPr="0016469B">
                      <w:rPr>
                        <w:rFonts w:hAnsiTheme="majorEastAsia" w:cs="Times New Roman"/>
                        <w:kern w:val="0"/>
                        <w:lang w:eastAsia="en-US"/>
                      </w:rPr>
                      <w:t xml:space="preserve">  </w:t>
                    </w:r>
                  </w:p>
                </w:tc>
              </w:tr>
            </w:sdtContent>
          </w:sdt>
          <w:sdt>
            <w:sdtPr>
              <w:id w:val="99774305"/>
            </w:sdtPr>
            <w:sdtEndPr/>
            <w:sdtContent>
              <w:tr w:rsidR="00085E02" w14:paraId="65368455" w14:textId="77777777" w:rsidTr="003170DA">
                <w:tc>
                  <w:tcPr>
                    <w:tcW w:w="0" w:type="auto"/>
                  </w:tcPr>
                  <w:p w14:paraId="083FB651" w14:textId="77777777" w:rsidR="00085E02" w:rsidRPr="00D84E08" w:rsidRDefault="00085E02" w:rsidP="00085E02">
                    <w:pPr>
                      <w:tabs>
                        <w:tab w:val="left" w:pos="3450"/>
                      </w:tabs>
                    </w:pPr>
                    <w:r w:rsidRPr="00F97092">
                      <w:t>Restrictions and precautions</w:t>
                    </w:r>
                  </w:p>
                </w:tc>
                <w:tc>
                  <w:tcPr>
                    <w:tcW w:w="0" w:type="auto"/>
                    <w:gridSpan w:val="2"/>
                  </w:tcPr>
                  <w:p w14:paraId="10BD68A7" w14:textId="77777777" w:rsidR="00D437C5" w:rsidRDefault="00D437C5" w:rsidP="00D437C5">
                    <w:pPr>
                      <w:pStyle w:val="ListParagraph"/>
                      <w:numPr>
                        <w:ilvl w:val="0"/>
                        <w:numId w:val="17"/>
                      </w:numPr>
                      <w:ind w:leftChars="0"/>
                      <w:rPr>
                        <w:rFonts w:hAnsiTheme="majorEastAsia"/>
                      </w:rPr>
                    </w:pPr>
                    <w:r w:rsidRPr="00D020C6">
                      <w:rPr>
                        <w:rFonts w:hAnsiTheme="majorEastAsia"/>
                      </w:rPr>
                      <w:t>The function block will only perform an automatic initialization (</w:t>
                    </w:r>
                    <w:r w:rsidRPr="00D020C6">
                      <w:rPr>
                        <w:rFonts w:hAnsiTheme="majorEastAsia"/>
                        <w:iCs/>
                      </w:rPr>
                      <w:t>Initial data processing</w:t>
                    </w:r>
                    <w:r w:rsidRPr="00D020C6">
                      <w:rPr>
                        <w:rFonts w:hAnsiTheme="majorEastAsia"/>
                      </w:rPr>
                      <w:t xml:space="preserve">) each time the BNI </w:t>
                    </w:r>
                    <w:r>
                      <w:rPr>
                        <w:rFonts w:hAnsiTheme="majorEastAsia"/>
                      </w:rPr>
                      <w:t>CIB-508</w:t>
                    </w:r>
                    <w:r w:rsidRPr="00D020C6">
                      <w:rPr>
                        <w:rFonts w:hAnsiTheme="majorEastAsia"/>
                      </w:rPr>
                      <w:t xml:space="preserve">-105-Z015 </w:t>
                    </w:r>
                    <w:r>
                      <w:rPr>
                        <w:rFonts w:hAnsiTheme="majorEastAsia"/>
                      </w:rPr>
                      <w:t>CC-Link IE Field Basic IO-Link Master</w:t>
                    </w:r>
                    <w:r w:rsidRPr="00D020C6">
                      <w:rPr>
                        <w:rFonts w:hAnsiTheme="majorEastAsia"/>
                      </w:rPr>
                      <w:t xml:space="preserve"> is powered ON, also setting the I/O signal lines direction and activating the IO-Link mode channels</w:t>
                    </w:r>
                    <w:r>
                      <w:rPr>
                        <w:rFonts w:hAnsiTheme="majorEastAsia"/>
                      </w:rPr>
                      <w:t xml:space="preserve"> with their byte swap settings</w:t>
                    </w:r>
                    <w:r w:rsidRPr="00D020C6">
                      <w:rPr>
                        <w:rFonts w:hAnsiTheme="majorEastAsia"/>
                      </w:rPr>
                      <w:t xml:space="preserve"> as configured by the </w:t>
                    </w:r>
                    <w:r>
                      <w:rPr>
                        <w:rFonts w:hAnsiTheme="majorEastAsia"/>
                      </w:rPr>
                      <w:t>&lt;</w:t>
                    </w:r>
                    <w:r w:rsidRPr="00D020C6">
                      <w:rPr>
                        <w:rFonts w:hAnsiTheme="majorEastAsia"/>
                        <w:bCs/>
                      </w:rPr>
                      <w:t>i_uIOLinesDirection</w:t>
                    </w:r>
                    <w:r>
                      <w:rPr>
                        <w:rFonts w:hAnsiTheme="majorEastAsia"/>
                        <w:bCs/>
                      </w:rPr>
                      <w:t>&gt;,</w:t>
                    </w:r>
                    <w:r w:rsidRPr="00D020C6">
                      <w:rPr>
                        <w:rFonts w:hAnsiTheme="majorEastAsia"/>
                      </w:rPr>
                      <w:t xml:space="preserve"> </w:t>
                    </w:r>
                    <w:r>
                      <w:rPr>
                        <w:rFonts w:hAnsiTheme="majorEastAsia"/>
                      </w:rPr>
                      <w:t>&lt;</w:t>
                    </w:r>
                    <w:r w:rsidRPr="00D020C6">
                      <w:rPr>
                        <w:rFonts w:hAnsiTheme="majorEastAsia"/>
                        <w:bCs/>
                      </w:rPr>
                      <w:t>i_uIOLinkPortsEnable</w:t>
                    </w:r>
                    <w:r>
                      <w:rPr>
                        <w:rFonts w:hAnsiTheme="majorEastAsia"/>
                        <w:bCs/>
                      </w:rPr>
                      <w:t xml:space="preserve">&gt; and </w:t>
                    </w:r>
                    <w:r>
                      <w:rPr>
                        <w:rFonts w:hAnsiTheme="majorEastAsia"/>
                      </w:rPr>
                      <w:t>&lt;</w:t>
                    </w:r>
                    <w:r w:rsidRPr="00B4380D">
                      <w:rPr>
                        <w:rFonts w:hAnsiTheme="majorEastAsia"/>
                        <w:bCs/>
                      </w:rPr>
                      <w:t>i_uIOLinkByteSwap</w:t>
                    </w:r>
                    <w:r>
                      <w:rPr>
                        <w:rFonts w:hAnsiTheme="majorEastAsia"/>
                        <w:bCs/>
                      </w:rPr>
                      <w:t>&gt;</w:t>
                    </w:r>
                    <w:r w:rsidRPr="00D020C6">
                      <w:rPr>
                        <w:rFonts w:hAnsiTheme="majorEastAsia"/>
                      </w:rPr>
                      <w:t xml:space="preserve"> input labels respectively.</w:t>
                    </w:r>
                  </w:p>
                  <w:p w14:paraId="083B479A" w14:textId="4D64837E" w:rsidR="00AA0373" w:rsidRPr="00AA0373" w:rsidRDefault="00D437C5" w:rsidP="00D437C5">
                    <w:pPr>
                      <w:pStyle w:val="ListParagraph"/>
                      <w:numPr>
                        <w:ilvl w:val="0"/>
                        <w:numId w:val="17"/>
                      </w:numPr>
                      <w:ind w:leftChars="0"/>
                    </w:pPr>
                    <w:r w:rsidRPr="00D020C6">
                      <w:rPr>
                        <w:rFonts w:hAnsiTheme="majorEastAsia"/>
                      </w:rPr>
                      <w:t>For any changes in</w:t>
                    </w:r>
                    <w:r>
                      <w:rPr>
                        <w:rFonts w:hAnsiTheme="majorEastAsia"/>
                      </w:rPr>
                      <w:t xml:space="preserve"> </w:t>
                    </w:r>
                    <w:r w:rsidRPr="00D020C6">
                      <w:rPr>
                        <w:rFonts w:hAnsiTheme="majorEastAsia"/>
                      </w:rPr>
                      <w:t>validation settings, data storage configuration</w:t>
                    </w:r>
                    <w:r>
                      <w:rPr>
                        <w:rFonts w:hAnsiTheme="majorEastAsia"/>
                      </w:rPr>
                      <w:t>,</w:t>
                    </w:r>
                    <w:r w:rsidRPr="00D020C6">
                      <w:rPr>
                        <w:rFonts w:hAnsiTheme="majorEastAsia"/>
                      </w:rPr>
                      <w:t xml:space="preserve"> a</w:t>
                    </w:r>
                    <w:r>
                      <w:rPr>
                        <w:rFonts w:hAnsiTheme="majorEastAsia"/>
                      </w:rPr>
                      <w:t>n</w:t>
                    </w:r>
                    <w:r w:rsidRPr="00D020C6">
                      <w:rPr>
                        <w:rFonts w:hAnsiTheme="majorEastAsia"/>
                      </w:rPr>
                      <w:t xml:space="preserve"> I/O signal line's direction (</w:t>
                    </w:r>
                    <w:r>
                      <w:rPr>
                        <w:rFonts w:hAnsiTheme="majorEastAsia"/>
                      </w:rPr>
                      <w:t>&lt;</w:t>
                    </w:r>
                    <w:r w:rsidRPr="00D020C6">
                      <w:rPr>
                        <w:rFonts w:hAnsiTheme="majorEastAsia"/>
                        <w:bCs/>
                        <w:iCs/>
                      </w:rPr>
                      <w:t>i_uIOLinesDirection</w:t>
                    </w:r>
                    <w:r>
                      <w:rPr>
                        <w:rFonts w:hAnsiTheme="majorEastAsia"/>
                        <w:bCs/>
                        <w:iCs/>
                      </w:rPr>
                      <w:t>&gt;</w:t>
                    </w:r>
                    <w:r w:rsidRPr="00D020C6">
                      <w:rPr>
                        <w:rFonts w:hAnsiTheme="majorEastAsia"/>
                      </w:rPr>
                      <w:t xml:space="preserve"> input label) or an IO-Link compatible port's operating mode selection (</w:t>
                    </w:r>
                    <w:r>
                      <w:rPr>
                        <w:rFonts w:hAnsiTheme="majorEastAsia"/>
                      </w:rPr>
                      <w:t>&lt;</w:t>
                    </w:r>
                    <w:r w:rsidRPr="00D020C6">
                      <w:rPr>
                        <w:rFonts w:hAnsiTheme="majorEastAsia"/>
                        <w:bCs/>
                        <w:iCs/>
                      </w:rPr>
                      <w:t>i_uIOLinkPortsEnable&gt;</w:t>
                    </w:r>
                    <w:r w:rsidRPr="00D020C6">
                      <w:rPr>
                        <w:rFonts w:hAnsiTheme="majorEastAsia"/>
                      </w:rPr>
                      <w:t xml:space="preserve"> input label) made during function block operation to come into effect, a BNI </w:t>
                    </w:r>
                    <w:r>
                      <w:rPr>
                        <w:rFonts w:hAnsiTheme="majorEastAsia"/>
                      </w:rPr>
                      <w:t>CIB-508</w:t>
                    </w:r>
                    <w:r w:rsidRPr="00D020C6">
                      <w:rPr>
                        <w:rFonts w:hAnsiTheme="majorEastAsia"/>
                      </w:rPr>
                      <w:t xml:space="preserve">-105-Z015 </w:t>
                    </w:r>
                    <w:r>
                      <w:rPr>
                        <w:rFonts w:hAnsiTheme="majorEastAsia"/>
                      </w:rPr>
                      <w:t>CC-Link IE Field Basic IO-Link Master</w:t>
                    </w:r>
                    <w:r w:rsidRPr="00D020C6">
                      <w:rPr>
                        <w:rFonts w:hAnsiTheme="majorEastAsia"/>
                      </w:rPr>
                      <w:t xml:space="preserve"> re-initialization (rising edge of the </w:t>
                    </w:r>
                    <w:r>
                      <w:rPr>
                        <w:rFonts w:hAnsiTheme="majorEastAsia"/>
                      </w:rPr>
                      <w:t>&lt;</w:t>
                    </w:r>
                    <w:r w:rsidRPr="00D020C6">
                      <w:rPr>
                        <w:rFonts w:hAnsiTheme="majorEastAsia"/>
                        <w:bCs/>
                        <w:iCs/>
                      </w:rPr>
                      <w:t>i_bReInitialization&gt;</w:t>
                    </w:r>
                    <w:r w:rsidRPr="00D020C6">
                      <w:rPr>
                        <w:rFonts w:hAnsiTheme="majorEastAsia"/>
                      </w:rPr>
                      <w:t xml:space="preserve"> input label) will be required.</w:t>
                    </w:r>
                  </w:p>
                </w:tc>
              </w:tr>
            </w:sdtContent>
          </w:sdt>
          <w:sdt>
            <w:sdtPr>
              <w:id w:val="824326691"/>
            </w:sdtPr>
            <w:sdtEndPr/>
            <w:sdtContent>
              <w:tr w:rsidR="00085E02" w:rsidRPr="00D9016D" w14:paraId="459B91AA" w14:textId="77777777" w:rsidTr="003170DA">
                <w:tc>
                  <w:tcPr>
                    <w:tcW w:w="0" w:type="auto"/>
                  </w:tcPr>
                  <w:p w14:paraId="777FA337" w14:textId="77777777" w:rsidR="00085E02" w:rsidRDefault="00085E02" w:rsidP="00085E02">
                    <w:pPr>
                      <w:tabs>
                        <w:tab w:val="left" w:pos="3450"/>
                      </w:tabs>
                    </w:pPr>
                    <w:r w:rsidRPr="00A34AEE">
                      <w:t>FB compiling method</w:t>
                    </w:r>
                  </w:p>
                </w:tc>
                <w:tc>
                  <w:tcPr>
                    <w:tcW w:w="0" w:type="auto"/>
                    <w:gridSpan w:val="2"/>
                  </w:tcPr>
                  <w:p w14:paraId="76A57C39" w14:textId="77777777" w:rsidR="00085E02" w:rsidRPr="00D9016D" w:rsidRDefault="00085E02" w:rsidP="00085E02">
                    <w:r>
                      <w:t>Macro</w:t>
                    </w:r>
                  </w:p>
                </w:tc>
              </w:tr>
            </w:sdtContent>
          </w:sdt>
          <w:sdt>
            <w:sdtPr>
              <w:id w:val="-1708798728"/>
            </w:sdtPr>
            <w:sdtEndPr/>
            <w:sdtContent>
              <w:tr w:rsidR="00085E02" w:rsidRPr="00C67C46" w14:paraId="1590B1DA" w14:textId="77777777" w:rsidTr="003170DA">
                <w:tc>
                  <w:tcPr>
                    <w:tcW w:w="0" w:type="auto"/>
                  </w:tcPr>
                  <w:p w14:paraId="7C300371" w14:textId="77777777" w:rsidR="00085E02" w:rsidRPr="00F97092" w:rsidRDefault="00085E02" w:rsidP="00085E02">
                    <w:pPr>
                      <w:tabs>
                        <w:tab w:val="left" w:pos="3450"/>
                      </w:tabs>
                    </w:pPr>
                    <w:r w:rsidRPr="00A34AEE">
                      <w:t>FB operation type</w:t>
                    </w:r>
                  </w:p>
                </w:tc>
                <w:tc>
                  <w:tcPr>
                    <w:tcW w:w="0" w:type="auto"/>
                    <w:gridSpan w:val="2"/>
                  </w:tcPr>
                  <w:p w14:paraId="5900FA57" w14:textId="77777777" w:rsidR="00085E02" w:rsidRPr="00C67C46" w:rsidRDefault="00085E02" w:rsidP="00085E02">
                    <w:r>
                      <w:t>Real-time execution</w:t>
                    </w:r>
                  </w:p>
                </w:tc>
              </w:tr>
            </w:sdtContent>
          </w:sdt>
          <w:sdt>
            <w:sdtPr>
              <w:id w:val="-1498956520"/>
            </w:sdtPr>
            <w:sdtEndPr/>
            <w:sdtContent>
              <w:tr w:rsidR="00500E0B" w:rsidRPr="00A34AEE" w14:paraId="6603A92A" w14:textId="77777777" w:rsidTr="003170DA">
                <w:tc>
                  <w:tcPr>
                    <w:tcW w:w="0" w:type="auto"/>
                  </w:tcPr>
                  <w:p w14:paraId="6B03AE4B" w14:textId="77777777" w:rsidR="00500E0B" w:rsidRPr="00A34AEE" w:rsidRDefault="00500E0B" w:rsidP="00500E0B">
                    <w:pPr>
                      <w:tabs>
                        <w:tab w:val="left" w:pos="3450"/>
                      </w:tabs>
                    </w:pPr>
                    <w:r w:rsidRPr="001915C2">
                      <w:t>Timing chart</w:t>
                    </w:r>
                  </w:p>
                </w:tc>
                <w:tc>
                  <w:tcPr>
                    <w:tcW w:w="0" w:type="auto"/>
                    <w:gridSpan w:val="2"/>
                  </w:tcPr>
                  <w:p w14:paraId="24E8C959" w14:textId="77777777" w:rsidR="00500E0B" w:rsidRDefault="00500E0B" w:rsidP="00500E0B">
                    <w:pPr>
                      <w:pStyle w:val="ListParagraph"/>
                      <w:numPr>
                        <w:ilvl w:val="0"/>
                        <w:numId w:val="32"/>
                      </w:numPr>
                      <w:ind w:leftChars="0"/>
                    </w:pPr>
                    <w:r>
                      <w:t>When the operation is completed successfully</w:t>
                    </w:r>
                  </w:p>
                  <w:p w14:paraId="118119D3" w14:textId="77777777" w:rsidR="00500E0B" w:rsidRDefault="00500E0B" w:rsidP="00500E0B">
                    <w:pPr>
                      <w:rPr>
                        <w:rFonts w:asciiTheme="minorHAnsi" w:cstheme="minorHAnsi"/>
                        <w:sz w:val="22"/>
                        <w:szCs w:val="22"/>
                      </w:rPr>
                    </w:pPr>
                    <w:r w:rsidRPr="00195DD0">
                      <w:rPr>
                        <w:rFonts w:asciiTheme="minorHAnsi" w:cstheme="minorHAnsi"/>
                        <w:noProof/>
                        <w:sz w:val="22"/>
                        <w:szCs w:val="22"/>
                      </w:rPr>
                      <w:drawing>
                        <wp:inline distT="0" distB="0" distL="0" distR="0" wp14:anchorId="4EB34B73" wp14:editId="4F6259F0">
                          <wp:extent cx="6647688" cy="11393424"/>
                          <wp:effectExtent l="0" t="0" r="1270" b="0"/>
                          <wp:docPr id="2"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647688" cy="11393424"/>
                                  </a:xfrm>
                                  <a:prstGeom prst="rect">
                                    <a:avLst/>
                                  </a:prstGeom>
                                </pic:spPr>
                              </pic:pic>
                            </a:graphicData>
                          </a:graphic>
                        </wp:inline>
                      </w:drawing>
                    </w:r>
                  </w:p>
                  <w:p w14:paraId="20C879DD" w14:textId="77777777" w:rsidR="00500E0B" w:rsidRDefault="00500E0B" w:rsidP="00500E0B">
                    <w:pPr>
                      <w:pStyle w:val="ListParagraph"/>
                      <w:numPr>
                        <w:ilvl w:val="0"/>
                        <w:numId w:val="5"/>
                      </w:numPr>
                      <w:ind w:leftChars="0"/>
                    </w:pPr>
                    <w:r>
                      <w:t>When the operation is completed with an error</w:t>
                    </w:r>
                  </w:p>
                  <w:p w14:paraId="3A2985ED" w14:textId="45F7CE54" w:rsidR="00500E0B" w:rsidRPr="00C43D12" w:rsidRDefault="00500E0B" w:rsidP="00500E0B">
                    <w:pPr>
                      <w:rPr>
                        <w:rFonts w:asciiTheme="minorHAnsi" w:cstheme="minorHAnsi"/>
                        <w:sz w:val="22"/>
                        <w:szCs w:val="22"/>
                      </w:rPr>
                    </w:pPr>
                    <w:r w:rsidRPr="00195DD0">
                      <w:rPr>
                        <w:noProof/>
                      </w:rPr>
                      <w:drawing>
                        <wp:inline distT="0" distB="0" distL="0" distR="0" wp14:anchorId="0B2119E4" wp14:editId="0FEB012B">
                          <wp:extent cx="8074152" cy="11402568"/>
                          <wp:effectExtent l="0" t="0" r="3175" b="8890"/>
                          <wp:docPr id="3"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8074152" cy="11402568"/>
                                  </a:xfrm>
                                  <a:prstGeom prst="rect">
                                    <a:avLst/>
                                  </a:prstGeom>
                                </pic:spPr>
                              </pic:pic>
                            </a:graphicData>
                          </a:graphic>
                        </wp:inline>
                      </w:drawing>
                    </w:r>
                  </w:p>
                </w:tc>
              </w:tr>
            </w:sdtContent>
          </w:sdt>
        </w:tbl>
      </w:sdtContent>
    </w:sdt>
    <w:p w14:paraId="357DA8D2" w14:textId="77777777" w:rsidR="00085E02" w:rsidRPr="00312A7B" w:rsidRDefault="00085E02" w:rsidP="00085E02">
      <w:pPr>
        <w:pStyle w:val="NoSpacing"/>
      </w:pPr>
    </w:p>
    <w:bookmarkStart w:id="7" w:name="_MEU+RCPU_CCLinkIEFieldBasicIOLinkP3" w:displacedByCustomXml="next"/>
    <w:bookmarkEnd w:id="7" w:displacedByCustomXml="next"/>
    <w:sdt>
      <w:sdtPr>
        <w:id w:val="1381372942"/>
      </w:sdtPr>
      <w:sdtEndPr/>
      <w:sdtContent>
        <w:p w14:paraId="04993E75" w14:textId="3830F621" w:rsidR="002641FA" w:rsidRPr="000925AB" w:rsidRDefault="00ED365C">
          <w:pPr>
            <w:pStyle w:val="Heading2"/>
            <w:spacing w:before="180"/>
            <w:rPr>
              <w:rStyle w:val="Instructione-Manual"/>
            </w:rPr>
          </w:pPr>
          <w:r>
            <w:rPr>
              <w:rStyle w:val="Instructione-Manual"/>
            </w:rPr>
            <w:t>P+Balluff</w:t>
          </w:r>
          <w:r w:rsidR="005177D9" w:rsidRPr="000925AB">
            <w:rPr>
              <w:rStyle w:val="Instructione-Manual"/>
            </w:rPr>
            <w:t>_CCLinkIEFieldBasicIOLinkP3</w:t>
          </w:r>
          <w:r>
            <w:rPr>
              <w:rStyle w:val="Instructione-Manual"/>
              <w:lang w:val="en-150"/>
            </w:rPr>
            <w:t>_F</w:t>
          </w:r>
        </w:p>
      </w:sdtContent>
    </w:sdt>
    <w:sdt>
      <w:sdtPr>
        <w:id w:val="-1485230278"/>
      </w:sdtPr>
      <w:sdtEndPr/>
      <w:sdtContent>
        <w:p w14:paraId="172823C6" w14:textId="77777777" w:rsidR="004C2FC8" w:rsidRPr="00085E02" w:rsidRDefault="004C2FC8" w:rsidP="004C2FC8">
          <w:pPr>
            <w:pStyle w:val="Heading4"/>
            <w:spacing w:before="180"/>
          </w:pPr>
          <w:r w:rsidRPr="007050F7">
            <w:t>Name</w:t>
          </w:r>
        </w:p>
      </w:sdtContent>
    </w:sdt>
    <w:sdt>
      <w:sdtPr>
        <w:id w:val="156421412"/>
      </w:sdtPr>
      <w:sdtEndPr/>
      <w:sdtContent>
        <w:p w14:paraId="79F12696" w14:textId="3DEB4347" w:rsidR="004C2FC8" w:rsidRPr="00ED365C" w:rsidRDefault="00ED365C" w:rsidP="004C2FC8">
          <w:pPr>
            <w:rPr>
              <w:lang w:val="en-150"/>
            </w:rPr>
          </w:pPr>
          <w:r>
            <w:t>P+Balluff</w:t>
          </w:r>
          <w:r w:rsidR="004C2FC8">
            <w:t>_CCLinkIEfieldBasicIOLinkP</w:t>
          </w:r>
          <w:r w:rsidR="00045C13">
            <w:t>3</w:t>
          </w:r>
          <w:r>
            <w:rPr>
              <w:lang w:val="en-150"/>
            </w:rPr>
            <w:t>_F</w:t>
          </w:r>
        </w:p>
      </w:sdtContent>
    </w:sdt>
    <w:sdt>
      <w:sdtPr>
        <w:id w:val="1107392390"/>
      </w:sdtPr>
      <w:sdtEndPr/>
      <w:sdtContent>
        <w:p w14:paraId="33624985" w14:textId="77777777" w:rsidR="004C2FC8" w:rsidRPr="00085E02" w:rsidRDefault="004C2FC8" w:rsidP="004C2FC8">
          <w:pPr>
            <w:pStyle w:val="Heading4"/>
            <w:spacing w:before="180"/>
          </w:pPr>
          <w:r w:rsidRPr="004F5504">
            <w:t>Overview</w:t>
          </w:r>
        </w:p>
      </w:sdtContent>
    </w:sdt>
    <w:sdt>
      <w:sdtPr>
        <w:rPr>
          <w:b w:val="0"/>
        </w:rPr>
        <w:id w:val="-1444985524"/>
      </w:sdtPr>
      <w:sdtEndPr/>
      <w:sdtContent>
        <w:tbl>
          <w:tblPr>
            <w:tblStyle w:val="TableGrid"/>
            <w:tblW w:w="0" w:type="auto"/>
            <w:tblInd w:w="-8" w:type="dxa"/>
            <w:tblLook w:val="04A0" w:firstRow="1" w:lastRow="0" w:firstColumn="1" w:lastColumn="0" w:noHBand="0" w:noVBand="1"/>
          </w:tblPr>
          <w:tblGrid>
            <w:gridCol w:w="1342"/>
            <w:gridCol w:w="8294"/>
          </w:tblGrid>
          <w:sdt>
            <w:sdtPr>
              <w:rPr>
                <w:b w:val="0"/>
              </w:rPr>
              <w:id w:val="-1189906785"/>
            </w:sdtPr>
            <w:sdtEndPr>
              <w:rPr>
                <w:b/>
              </w:rPr>
            </w:sdtEndPr>
            <w:sdtContent>
              <w:tr w:rsidR="004C2FC8" w14:paraId="636DFD16" w14:textId="77777777" w:rsidTr="00820229">
                <w:tc>
                  <w:tcPr>
                    <w:tcW w:w="0" w:type="auto"/>
                    <w:shd w:val="clear" w:color="auto" w:fill="A1C4E7"/>
                  </w:tcPr>
                  <w:p w14:paraId="5CAB4510" w14:textId="77777777" w:rsidR="004C2FC8" w:rsidRDefault="004C2FC8" w:rsidP="00270414">
                    <w:pPr>
                      <w:pStyle w:val="TableHeadere-Manual"/>
                    </w:pPr>
                    <w:r w:rsidRPr="004F5504">
                      <w:t>Item</w:t>
                    </w:r>
                  </w:p>
                </w:tc>
                <w:tc>
                  <w:tcPr>
                    <w:tcW w:w="0" w:type="auto"/>
                    <w:shd w:val="clear" w:color="auto" w:fill="A1C4E7"/>
                  </w:tcPr>
                  <w:p w14:paraId="3185572C" w14:textId="77777777" w:rsidR="004C2FC8" w:rsidRDefault="004C2FC8" w:rsidP="00270414">
                    <w:pPr>
                      <w:pStyle w:val="TableHeadere-Manual"/>
                    </w:pPr>
                    <w:r w:rsidRPr="004F5504">
                      <w:t>Description</w:t>
                    </w:r>
                  </w:p>
                </w:tc>
              </w:tr>
            </w:sdtContent>
          </w:sdt>
          <w:sdt>
            <w:sdtPr>
              <w:id w:val="15897330"/>
            </w:sdtPr>
            <w:sdtEndPr/>
            <w:sdtContent>
              <w:tr w:rsidR="004C2FC8" w14:paraId="02A78925" w14:textId="77777777" w:rsidTr="00820229">
                <w:tc>
                  <w:tcPr>
                    <w:tcW w:w="0" w:type="auto"/>
                  </w:tcPr>
                  <w:p w14:paraId="0D93277C" w14:textId="77777777" w:rsidR="004C2FC8" w:rsidRDefault="004C2FC8" w:rsidP="00270414">
                    <w:r w:rsidRPr="004F5504">
                      <w:t>Function overview</w:t>
                    </w:r>
                  </w:p>
                </w:tc>
                <w:tc>
                  <w:tcPr>
                    <w:tcW w:w="0" w:type="auto"/>
                  </w:tcPr>
                  <w:p w14:paraId="615E8880" w14:textId="2030FA52" w:rsidR="004C2FC8" w:rsidRPr="006F6447" w:rsidRDefault="00E97B94" w:rsidP="00270414">
                    <w:pPr>
                      <w:pStyle w:val="NoSpacing"/>
                    </w:pPr>
                    <w:r>
                      <w:t xml:space="preserve">Initialization and control of a Balluff Network Interface BNI CIB-508-105-Z015 CC-Link IE Field Basic IO-Link Master configured as Profile 3 (4 occupied stations), using </w:t>
                    </w:r>
                    <w:r>
                      <w:rPr>
                        <w:sz w:val="22"/>
                        <w:szCs w:val="22"/>
                      </w:rPr>
                      <w:t xml:space="preserve">the MELSEC </w:t>
                    </w:r>
                    <w:r w:rsidR="00820229">
                      <w:rPr>
                        <w:lang w:val="en-150"/>
                      </w:rPr>
                      <w:t>FX5U(C)/FX5UJ CPU</w:t>
                    </w:r>
                    <w:r w:rsidR="00820229">
                      <w:t xml:space="preserve"> </w:t>
                    </w:r>
                    <w:r w:rsidR="00820229">
                      <w:rPr>
                        <w:lang w:val="en-150"/>
                      </w:rPr>
                      <w:t xml:space="preserve">built-in </w:t>
                    </w:r>
                    <w:r>
                      <w:rPr>
                        <w:sz w:val="22"/>
                        <w:szCs w:val="22"/>
                      </w:rPr>
                      <w:t>Ethernet/CC-Link IE Field Basic interface</w:t>
                    </w:r>
                    <w:r w:rsidR="004C2FC8">
                      <w:t>.</w:t>
                    </w:r>
                  </w:p>
                </w:tc>
              </w:tr>
            </w:sdtContent>
          </w:sdt>
          <w:sdt>
            <w:sdtPr>
              <w:id w:val="-1605101384"/>
            </w:sdtPr>
            <w:sdtEndPr/>
            <w:sdtContent>
              <w:tr w:rsidR="004C2FC8" w14:paraId="1D05D608" w14:textId="77777777" w:rsidTr="00820229">
                <w:tc>
                  <w:tcPr>
                    <w:tcW w:w="0" w:type="auto"/>
                  </w:tcPr>
                  <w:p w14:paraId="70450078" w14:textId="77777777" w:rsidR="004C2FC8" w:rsidRDefault="004C2FC8" w:rsidP="00270414">
                    <w:r>
                      <w:t>Symbol</w:t>
                    </w:r>
                  </w:p>
                  <w:p w14:paraId="222FE5FF" w14:textId="77777777" w:rsidR="004C2FC8" w:rsidRPr="004F5504" w:rsidRDefault="004C2FC8" w:rsidP="00270414">
                    <w:r>
                      <w:t>[Function Block D</w:t>
                    </w:r>
                    <w:r w:rsidRPr="004F5504">
                      <w:t>iagram</w:t>
                    </w:r>
                    <w:r>
                      <w:t>]</w:t>
                    </w:r>
                  </w:p>
                </w:tc>
                <w:tc>
                  <w:tcPr>
                    <w:tcW w:w="0" w:type="auto"/>
                  </w:tcPr>
                  <w:p w14:paraId="22972F7F" w14:textId="77777777" w:rsidR="004C2FC8" w:rsidRDefault="004C2FC8" w:rsidP="00270414">
                    <w:r>
                      <w:rPr>
                        <w:noProof/>
                      </w:rPr>
                      <w:t xml:space="preserve"> </w:t>
                    </w:r>
                    <w:r w:rsidRPr="00E36136">
                      <w:rPr>
                        <w:noProof/>
                      </w:rPr>
                      <w:drawing>
                        <wp:inline distT="0" distB="0" distL="0" distR="0" wp14:anchorId="03F0C1E8" wp14:editId="4D898F32">
                          <wp:extent cx="3608555" cy="9692637"/>
                          <wp:effectExtent l="0" t="0" r="0" b="444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3"/>
                                  <a:stretch>
                                    <a:fillRect/>
                                  </a:stretch>
                                </pic:blipFill>
                                <pic:spPr>
                                  <a:xfrm>
                                    <a:off x="0" y="0"/>
                                    <a:ext cx="3608555" cy="9692637"/>
                                  </a:xfrm>
                                  <a:prstGeom prst="rect">
                                    <a:avLst/>
                                  </a:prstGeom>
                                </pic:spPr>
                              </pic:pic>
                            </a:graphicData>
                          </a:graphic>
                        </wp:inline>
                      </w:drawing>
                    </w:r>
                  </w:p>
                </w:tc>
              </w:tr>
            </w:sdtContent>
          </w:sdt>
        </w:tbl>
      </w:sdtContent>
    </w:sdt>
    <w:sdt>
      <w:sdtPr>
        <w:id w:val="-703706958"/>
      </w:sdtPr>
      <w:sdtEndPr/>
      <w:sdtContent>
        <w:p w14:paraId="6BC01E70" w14:textId="77777777" w:rsidR="004C2FC8" w:rsidRPr="00085E02" w:rsidRDefault="004C2FC8" w:rsidP="004C2FC8">
          <w:pPr>
            <w:pStyle w:val="Heading4"/>
            <w:spacing w:before="180"/>
          </w:pPr>
          <w:r w:rsidRPr="00B90344">
            <w:t>Labels</w:t>
          </w:r>
        </w:p>
      </w:sdtContent>
    </w:sdt>
    <w:sdt>
      <w:sdtPr>
        <w:id w:val="440884669"/>
      </w:sdtPr>
      <w:sdtEndPr/>
      <w:sdtContent>
        <w:p w14:paraId="445CA034" w14:textId="77777777" w:rsidR="004C2FC8" w:rsidRPr="009A79D6" w:rsidRDefault="004C2FC8" w:rsidP="004C2FC8">
          <w:pPr>
            <w:pStyle w:val="Heading5"/>
            <w:spacing w:before="180"/>
          </w:pPr>
          <w:r>
            <w:t xml:space="preserve">Input </w:t>
          </w:r>
          <w:r w:rsidRPr="00085E02">
            <w:t>Labels</w:t>
          </w:r>
        </w:p>
      </w:sdtContent>
    </w:sdt>
    <w:sdt>
      <w:sdtPr>
        <w:rPr>
          <w:b w:val="0"/>
        </w:rPr>
        <w:id w:val="-1764209192"/>
      </w:sdtPr>
      <w:sdtEndPr/>
      <w:sdtContent>
        <w:tbl>
          <w:tblPr>
            <w:tblStyle w:val="TableGrid"/>
            <w:tblW w:w="0" w:type="auto"/>
            <w:tblInd w:w="-8" w:type="dxa"/>
            <w:tblLook w:val="04A0" w:firstRow="1" w:lastRow="0" w:firstColumn="1" w:lastColumn="0" w:noHBand="0" w:noVBand="1"/>
          </w:tblPr>
          <w:tblGrid>
            <w:gridCol w:w="506"/>
            <w:gridCol w:w="1951"/>
            <w:gridCol w:w="1228"/>
            <w:gridCol w:w="1228"/>
            <w:gridCol w:w="726"/>
            <w:gridCol w:w="3997"/>
          </w:tblGrid>
          <w:sdt>
            <w:sdtPr>
              <w:rPr>
                <w:b w:val="0"/>
              </w:rPr>
              <w:id w:val="1690573357"/>
            </w:sdtPr>
            <w:sdtEndPr>
              <w:rPr>
                <w:b/>
              </w:rPr>
            </w:sdtEndPr>
            <w:sdtContent>
              <w:tr w:rsidR="00C078AE" w14:paraId="0BE38D8B" w14:textId="77777777" w:rsidTr="0029037B">
                <w:tc>
                  <w:tcPr>
                    <w:tcW w:w="0" w:type="auto"/>
                    <w:shd w:val="clear" w:color="auto" w:fill="A1C4E7"/>
                  </w:tcPr>
                  <w:p w14:paraId="307ACBED" w14:textId="77777777" w:rsidR="004C2FC8" w:rsidRPr="00684975" w:rsidRDefault="004C2FC8" w:rsidP="00270414">
                    <w:pPr>
                      <w:pStyle w:val="TableHeadere-Manual"/>
                    </w:pPr>
                    <w:r w:rsidRPr="00684975">
                      <w:t>No.</w:t>
                    </w:r>
                  </w:p>
                </w:tc>
                <w:tc>
                  <w:tcPr>
                    <w:tcW w:w="0" w:type="auto"/>
                    <w:shd w:val="clear" w:color="auto" w:fill="A1C4E7"/>
                  </w:tcPr>
                  <w:p w14:paraId="71EDFF30" w14:textId="77777777" w:rsidR="004C2FC8" w:rsidRPr="00684975" w:rsidRDefault="004C2FC8" w:rsidP="00270414">
                    <w:pPr>
                      <w:pStyle w:val="TableHeadere-Manual"/>
                    </w:pPr>
                    <w:r w:rsidRPr="00684975">
                      <w:t>Variable Name</w:t>
                    </w:r>
                  </w:p>
                </w:tc>
                <w:tc>
                  <w:tcPr>
                    <w:tcW w:w="0" w:type="auto"/>
                    <w:shd w:val="clear" w:color="auto" w:fill="A1C4E7"/>
                  </w:tcPr>
                  <w:p w14:paraId="5263C833" w14:textId="77777777" w:rsidR="004C2FC8" w:rsidRPr="00FC5E50" w:rsidRDefault="004C2FC8" w:rsidP="00270414">
                    <w:pPr>
                      <w:pStyle w:val="TableHeadere-Manual"/>
                    </w:pPr>
                    <w:r>
                      <w:t>Name</w:t>
                    </w:r>
                  </w:p>
                </w:tc>
                <w:tc>
                  <w:tcPr>
                    <w:tcW w:w="0" w:type="auto"/>
                    <w:shd w:val="clear" w:color="auto" w:fill="A1C4E7"/>
                  </w:tcPr>
                  <w:p w14:paraId="59043ECB" w14:textId="77777777" w:rsidR="004C2FC8" w:rsidRDefault="004C2FC8" w:rsidP="00270414">
                    <w:pPr>
                      <w:pStyle w:val="TableHeadere-Manual"/>
                    </w:pPr>
                    <w:r w:rsidRPr="00FC5E50">
                      <w:t>Data type</w:t>
                    </w:r>
                  </w:p>
                </w:tc>
                <w:tc>
                  <w:tcPr>
                    <w:tcW w:w="0" w:type="auto"/>
                    <w:shd w:val="clear" w:color="auto" w:fill="A1C4E7"/>
                  </w:tcPr>
                  <w:p w14:paraId="12E9CBAA" w14:textId="77777777" w:rsidR="004C2FC8" w:rsidRDefault="004C2FC8" w:rsidP="00270414">
                    <w:pPr>
                      <w:pStyle w:val="TableHeadere-Manual"/>
                    </w:pPr>
                    <w:r w:rsidRPr="00FC5E50">
                      <w:t>Setting Range</w:t>
                    </w:r>
                  </w:p>
                </w:tc>
                <w:tc>
                  <w:tcPr>
                    <w:tcW w:w="0" w:type="auto"/>
                    <w:shd w:val="clear" w:color="auto" w:fill="A1C4E7"/>
                  </w:tcPr>
                  <w:p w14:paraId="2E36EB09" w14:textId="77777777" w:rsidR="004C2FC8" w:rsidRDefault="004C2FC8" w:rsidP="00270414">
                    <w:pPr>
                      <w:pStyle w:val="TableHeadere-Manual"/>
                    </w:pPr>
                    <w:r w:rsidRPr="00FC5E50">
                      <w:t>Description</w:t>
                    </w:r>
                  </w:p>
                </w:tc>
              </w:tr>
            </w:sdtContent>
          </w:sdt>
          <w:sdt>
            <w:sdtPr>
              <w:id w:val="2079016446"/>
            </w:sdtPr>
            <w:sdtEndPr/>
            <w:sdtContent>
              <w:tr w:rsidR="00C078AE" w14:paraId="53AB5DBC" w14:textId="77777777" w:rsidTr="0029037B">
                <w:tc>
                  <w:tcPr>
                    <w:tcW w:w="0" w:type="auto"/>
                  </w:tcPr>
                  <w:p w14:paraId="33B9B5BC" w14:textId="77777777" w:rsidR="004C2FC8" w:rsidRDefault="004C2FC8" w:rsidP="00270414">
                    <w:pPr>
                      <w:tabs>
                        <w:tab w:val="left" w:pos="3450"/>
                      </w:tabs>
                    </w:pPr>
                    <w:r>
                      <w:t>(1)</w:t>
                    </w:r>
                  </w:p>
                </w:tc>
                <w:tc>
                  <w:tcPr>
                    <w:tcW w:w="0" w:type="auto"/>
                  </w:tcPr>
                  <w:p w14:paraId="767DB586" w14:textId="77777777" w:rsidR="004C2FC8" w:rsidRPr="00FC5E50" w:rsidRDefault="004C2FC8" w:rsidP="00270414">
                    <w:r w:rsidRPr="00B84DE9">
                      <w:t>i_b</w:t>
                    </w:r>
                    <w:r>
                      <w:t>EN</w:t>
                    </w:r>
                  </w:p>
                </w:tc>
                <w:tc>
                  <w:tcPr>
                    <w:tcW w:w="0" w:type="auto"/>
                  </w:tcPr>
                  <w:p w14:paraId="4FA9D9C7" w14:textId="4229AE50" w:rsidR="004C2FC8" w:rsidRPr="00A006D5" w:rsidRDefault="006D2CE2" w:rsidP="00270414">
                    <w:r>
                      <w:t>CC-Link IE Field Basic IO-Link Master</w:t>
                    </w:r>
                    <w:r w:rsidR="004C2FC8">
                      <w:t xml:space="preserve"> control enable/disable command</w:t>
                    </w:r>
                  </w:p>
                </w:tc>
                <w:tc>
                  <w:tcPr>
                    <w:tcW w:w="0" w:type="auto"/>
                  </w:tcPr>
                  <w:p w14:paraId="42148A20" w14:textId="77777777" w:rsidR="004C2FC8" w:rsidRPr="00FC5E50" w:rsidRDefault="004C2FC8" w:rsidP="00270414">
                    <w:r>
                      <w:t>Bit</w:t>
                    </w:r>
                  </w:p>
                </w:tc>
                <w:tc>
                  <w:tcPr>
                    <w:tcW w:w="0" w:type="auto"/>
                  </w:tcPr>
                  <w:p w14:paraId="2903B782" w14:textId="77777777" w:rsidR="004C2FC8" w:rsidRDefault="004C2FC8" w:rsidP="00270414">
                    <w:r>
                      <w:t>ON, OFF</w:t>
                    </w:r>
                  </w:p>
                </w:tc>
                <w:tc>
                  <w:tcPr>
                    <w:tcW w:w="0" w:type="auto"/>
                  </w:tcPr>
                  <w:p w14:paraId="4D0057AF" w14:textId="77777777" w:rsidR="00805328" w:rsidRDefault="00805328" w:rsidP="00805328">
                    <w:r>
                      <w:t>ON: Control of the BNI CIB-508-105-Z015 CC-Link IE Field Basic IO-Link Master is enabled.</w:t>
                    </w:r>
                  </w:p>
                  <w:p w14:paraId="3841E999" w14:textId="2130A31A" w:rsidR="004C2FC8" w:rsidRPr="00A57988" w:rsidRDefault="00805328" w:rsidP="00805328">
                    <w:pPr>
                      <w:pStyle w:val="NoSpacing"/>
                    </w:pPr>
                    <w:r>
                      <w:t>OFF: Control of the BNI CIB-508-105-Z015 CC-Link IE Field Basic IO-Link Master is disabled.</w:t>
                    </w:r>
                  </w:p>
                </w:tc>
              </w:tr>
            </w:sdtContent>
          </w:sdt>
          <w:sdt>
            <w:sdtPr>
              <w:id w:val="1650871787"/>
            </w:sdtPr>
            <w:sdtEndPr/>
            <w:sdtContent>
              <w:tr w:rsidR="00C078AE" w14:paraId="2E15D8B5" w14:textId="77777777" w:rsidTr="0029037B">
                <w:tc>
                  <w:tcPr>
                    <w:tcW w:w="0" w:type="auto"/>
                  </w:tcPr>
                  <w:p w14:paraId="7037D640" w14:textId="77777777" w:rsidR="004C2FC8" w:rsidRDefault="004C2FC8" w:rsidP="00270414">
                    <w:pPr>
                      <w:tabs>
                        <w:tab w:val="left" w:pos="3450"/>
                      </w:tabs>
                    </w:pPr>
                    <w:r>
                      <w:t>(2)</w:t>
                    </w:r>
                  </w:p>
                </w:tc>
                <w:tc>
                  <w:tcPr>
                    <w:tcW w:w="0" w:type="auto"/>
                  </w:tcPr>
                  <w:p w14:paraId="2923571A" w14:textId="77777777" w:rsidR="004C2FC8" w:rsidRPr="00FC5E50" w:rsidRDefault="004C2FC8" w:rsidP="00270414">
                    <w:r w:rsidRPr="00B84DE9">
                      <w:t>i_u</w:t>
                    </w:r>
                    <w:r>
                      <w:t>StationNumber</w:t>
                    </w:r>
                  </w:p>
                </w:tc>
                <w:tc>
                  <w:tcPr>
                    <w:tcW w:w="0" w:type="auto"/>
                  </w:tcPr>
                  <w:p w14:paraId="4BD1520B" w14:textId="5B8B7EE1" w:rsidR="004C2FC8" w:rsidRPr="00746456" w:rsidRDefault="00867072" w:rsidP="00270414">
                    <w:r>
                      <w:t>IO-Link Master station number</w:t>
                    </w:r>
                  </w:p>
                </w:tc>
                <w:tc>
                  <w:tcPr>
                    <w:tcW w:w="0" w:type="auto"/>
                  </w:tcPr>
                  <w:p w14:paraId="3845426B" w14:textId="75BA8167" w:rsidR="004C2FC8" w:rsidRPr="00FC5E50" w:rsidRDefault="00330233" w:rsidP="00270414">
                    <w:r w:rsidRPr="00330233">
                      <w:t>Word [Unsigned]/Bit String [16-bit]</w:t>
                    </w:r>
                  </w:p>
                </w:tc>
                <w:tc>
                  <w:tcPr>
                    <w:tcW w:w="0" w:type="auto"/>
                  </w:tcPr>
                  <w:p w14:paraId="5411D537" w14:textId="1B37C785" w:rsidR="004C2FC8" w:rsidRPr="005A3438" w:rsidRDefault="004C2FC8" w:rsidP="00270414">
                    <w:pPr>
                      <w:rPr>
                        <w:lang w:val="en-150"/>
                      </w:rPr>
                    </w:pPr>
                    <w:r>
                      <w:t xml:space="preserve">1 to </w:t>
                    </w:r>
                    <w:r w:rsidR="005A3438">
                      <w:rPr>
                        <w:lang w:val="en-150"/>
                      </w:rPr>
                      <w:t>16</w:t>
                    </w:r>
                  </w:p>
                </w:tc>
                <w:tc>
                  <w:tcPr>
                    <w:tcW w:w="0" w:type="auto"/>
                  </w:tcPr>
                  <w:p w14:paraId="4B2D90B9" w14:textId="52FDD689" w:rsidR="004C2FC8" w:rsidRDefault="00B2619E" w:rsidP="00270414">
                    <w:r>
                      <w:t>Specify the CC-Link IEF Basic station number of the BNI CIB-508-105-Z015 CC-Link IE Field Basic IO-Link Master.</w:t>
                    </w:r>
                  </w:p>
                </w:tc>
              </w:tr>
            </w:sdtContent>
          </w:sdt>
          <w:sdt>
            <w:sdtPr>
              <w:id w:val="2100907421"/>
            </w:sdtPr>
            <w:sdtEndPr/>
            <w:sdtContent>
              <w:tr w:rsidR="00C078AE" w14:paraId="71D1D61B" w14:textId="77777777" w:rsidTr="0029037B">
                <w:tc>
                  <w:tcPr>
                    <w:tcW w:w="0" w:type="auto"/>
                  </w:tcPr>
                  <w:p w14:paraId="172766E2" w14:textId="77777777" w:rsidR="004C2FC8" w:rsidRDefault="004C2FC8" w:rsidP="00270414">
                    <w:pPr>
                      <w:tabs>
                        <w:tab w:val="left" w:pos="3450"/>
                      </w:tabs>
                    </w:pPr>
                    <w:r>
                      <w:t>(3)</w:t>
                    </w:r>
                  </w:p>
                </w:tc>
                <w:tc>
                  <w:tcPr>
                    <w:tcW w:w="0" w:type="auto"/>
                  </w:tcPr>
                  <w:p w14:paraId="5DA29862" w14:textId="77777777" w:rsidR="004C2FC8" w:rsidRPr="004D0C8E" w:rsidRDefault="004C2FC8" w:rsidP="00270414">
                    <w:r w:rsidRPr="004D0C8E">
                      <w:t>i_uIOLinesDirection</w:t>
                    </w:r>
                  </w:p>
                </w:tc>
                <w:tc>
                  <w:tcPr>
                    <w:tcW w:w="0" w:type="auto"/>
                  </w:tcPr>
                  <w:p w14:paraId="41BCCEDA" w14:textId="77777777" w:rsidR="004C2FC8" w:rsidRDefault="004C2FC8" w:rsidP="00270414">
                    <w:r>
                      <w:t>IO lines Direction</w:t>
                    </w:r>
                  </w:p>
                </w:tc>
                <w:tc>
                  <w:tcPr>
                    <w:tcW w:w="0" w:type="auto"/>
                  </w:tcPr>
                  <w:p w14:paraId="03586694" w14:textId="6751C798" w:rsidR="004C2FC8" w:rsidRPr="004D0C8E" w:rsidRDefault="00330233" w:rsidP="00270414">
                    <w:r w:rsidRPr="00330233">
                      <w:t>Word [Unsigned]/Bit String [16-bit]</w:t>
                    </w:r>
                  </w:p>
                </w:tc>
                <w:tc>
                  <w:tcPr>
                    <w:tcW w:w="0" w:type="auto"/>
                  </w:tcPr>
                  <w:p w14:paraId="7163E606" w14:textId="77777777" w:rsidR="004C2FC8" w:rsidRDefault="004C2FC8" w:rsidP="00270414">
                    <w:r>
                      <w:t>0000h to FFFFh</w:t>
                    </w:r>
                  </w:p>
                </w:tc>
                <w:tc>
                  <w:tcPr>
                    <w:tcW w:w="0" w:type="auto"/>
                  </w:tcPr>
                  <w:p w14:paraId="207C5F1B" w14:textId="1EA221CC" w:rsidR="004C2FC8" w:rsidRDefault="004C2FC8" w:rsidP="00270414">
                    <w:r>
                      <w:t xml:space="preserve">Select the direction (digital input or output) for each I/O signal line corresponding to the BNI </w:t>
                    </w:r>
                    <w:r w:rsidR="0068116A">
                      <w:t>CIB-508</w:t>
                    </w:r>
                    <w:r>
                      <w:t xml:space="preserve">-105-Z015 </w:t>
                    </w:r>
                    <w:r w:rsidR="006D2CE2">
                      <w:t>CC-Link IE Field Basic IO-Link Master</w:t>
                    </w:r>
                    <w:r>
                      <w:t xml:space="preserve"> ports.</w:t>
                    </w:r>
                  </w:p>
                  <w:p w14:paraId="5E594A13" w14:textId="77777777" w:rsidR="004C2FC8" w:rsidRDefault="004C2FC8" w:rsidP="00270414">
                    <w:pPr>
                      <w:pStyle w:val="NoSpacing"/>
                      <w:numPr>
                        <w:ilvl w:val="0"/>
                        <w:numId w:val="15"/>
                      </w:numPr>
                    </w:pPr>
                    <w:r>
                      <w:t>0: Digital input</w:t>
                    </w:r>
                  </w:p>
                  <w:p w14:paraId="227BAEBE" w14:textId="77777777" w:rsidR="004C2FC8" w:rsidRPr="00B433DD" w:rsidRDefault="004C2FC8" w:rsidP="00270414">
                    <w:pPr>
                      <w:pStyle w:val="NoSpacing"/>
                      <w:numPr>
                        <w:ilvl w:val="0"/>
                        <w:numId w:val="15"/>
                      </w:numPr>
                    </w:pPr>
                    <w:r>
                      <w:t>1: Digital output</w:t>
                    </w:r>
                  </w:p>
                  <w:p w14:paraId="7DEB81D1" w14:textId="77777777" w:rsidR="004C2FC8" w:rsidRDefault="004C2FC8" w:rsidP="00270414">
                    <w:pPr>
                      <w:pStyle w:val="NoSpacing"/>
                      <w:rPr>
                        <w:noProof/>
                      </w:rPr>
                    </w:pPr>
                    <w:r>
                      <w:rPr>
                        <w:noProof/>
                      </w:rPr>
                      <w:t xml:space="preserve"> </w:t>
                    </w:r>
                    <w:r w:rsidRPr="004D0C8E">
                      <w:rPr>
                        <w:noProof/>
                      </w:rPr>
                      <w:drawing>
                        <wp:inline distT="0" distB="0" distL="0" distR="0" wp14:anchorId="27CD15FC" wp14:editId="01D11C13">
                          <wp:extent cx="3477600" cy="550800"/>
                          <wp:effectExtent l="0" t="0" r="0" b="190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477600" cy="550800"/>
                                  </a:xfrm>
                                  <a:prstGeom prst="rect">
                                    <a:avLst/>
                                  </a:prstGeom>
                                </pic:spPr>
                              </pic:pic>
                            </a:graphicData>
                          </a:graphic>
                        </wp:inline>
                      </w:drawing>
                    </w:r>
                  </w:p>
                  <w:p w14:paraId="4EE0241D" w14:textId="77777777" w:rsidR="004C2FC8" w:rsidRDefault="004C2FC8" w:rsidP="00270414">
                    <w:pPr>
                      <w:pStyle w:val="NoSpacing"/>
                      <w:rPr>
                        <w:noProof/>
                      </w:rPr>
                    </w:pPr>
                    <w:r>
                      <w:rPr>
                        <w:noProof/>
                      </w:rPr>
                      <w:t>b0: Port direction for Port 0 Pin 4</w:t>
                    </w:r>
                  </w:p>
                  <w:p w14:paraId="07D649AD" w14:textId="77777777" w:rsidR="004C2FC8" w:rsidRDefault="004C2FC8" w:rsidP="00270414">
                    <w:pPr>
                      <w:pStyle w:val="NoSpacing"/>
                      <w:rPr>
                        <w:noProof/>
                      </w:rPr>
                    </w:pPr>
                    <w:r>
                      <w:rPr>
                        <w:noProof/>
                      </w:rPr>
                      <w:t>b1: Port direction for Port 0 Pin 2</w:t>
                    </w:r>
                  </w:p>
                  <w:p w14:paraId="42D51CDB" w14:textId="77777777" w:rsidR="004C2FC8" w:rsidRDefault="004C2FC8" w:rsidP="00270414">
                    <w:pPr>
                      <w:pStyle w:val="NoSpacing"/>
                      <w:rPr>
                        <w:noProof/>
                      </w:rPr>
                    </w:pPr>
                    <w:r>
                      <w:rPr>
                        <w:noProof/>
                      </w:rPr>
                      <w:t>b2: Port direction for Port 1 Pin 4</w:t>
                    </w:r>
                  </w:p>
                  <w:p w14:paraId="04C0E171" w14:textId="77777777" w:rsidR="004C2FC8" w:rsidRDefault="004C2FC8" w:rsidP="00270414">
                    <w:pPr>
                      <w:pStyle w:val="NoSpacing"/>
                      <w:rPr>
                        <w:noProof/>
                      </w:rPr>
                    </w:pPr>
                    <w:r>
                      <w:rPr>
                        <w:noProof/>
                      </w:rPr>
                      <w:t>b3: Port direction for Port 1 Pin 2</w:t>
                    </w:r>
                  </w:p>
                  <w:p w14:paraId="76956465" w14:textId="77777777" w:rsidR="004C2FC8" w:rsidRDefault="004C2FC8" w:rsidP="00270414">
                    <w:pPr>
                      <w:pStyle w:val="NoSpacing"/>
                      <w:ind w:left="840"/>
                      <w:rPr>
                        <w:noProof/>
                      </w:rPr>
                    </w:pPr>
                    <w:r>
                      <w:rPr>
                        <w:noProof/>
                      </w:rPr>
                      <w:t>.</w:t>
                    </w:r>
                  </w:p>
                  <w:p w14:paraId="5C39674F" w14:textId="77777777" w:rsidR="004C2FC8" w:rsidRDefault="004C2FC8" w:rsidP="00270414">
                    <w:pPr>
                      <w:pStyle w:val="NoSpacing"/>
                      <w:ind w:left="840"/>
                      <w:rPr>
                        <w:noProof/>
                      </w:rPr>
                    </w:pPr>
                    <w:r>
                      <w:rPr>
                        <w:noProof/>
                      </w:rPr>
                      <w:t>.</w:t>
                    </w:r>
                  </w:p>
                  <w:p w14:paraId="213D1BD7" w14:textId="77777777" w:rsidR="004C2FC8" w:rsidRDefault="004C2FC8" w:rsidP="00270414">
                    <w:pPr>
                      <w:pStyle w:val="NoSpacing"/>
                      <w:ind w:left="840"/>
                      <w:rPr>
                        <w:noProof/>
                      </w:rPr>
                    </w:pPr>
                    <w:r>
                      <w:rPr>
                        <w:noProof/>
                      </w:rPr>
                      <w:t>.</w:t>
                    </w:r>
                  </w:p>
                  <w:p w14:paraId="4061CE4A" w14:textId="77777777" w:rsidR="004C2FC8" w:rsidRDefault="004C2FC8" w:rsidP="00270414">
                    <w:pPr>
                      <w:pStyle w:val="NoSpacing"/>
                      <w:rPr>
                        <w:noProof/>
                      </w:rPr>
                    </w:pPr>
                    <w:r>
                      <w:rPr>
                        <w:noProof/>
                      </w:rPr>
                      <w:t>b14: Port direction for Port 7 Pin 4</w:t>
                    </w:r>
                  </w:p>
                  <w:p w14:paraId="0333B5CB" w14:textId="77777777" w:rsidR="004C2FC8" w:rsidRPr="004D0C8E" w:rsidRDefault="004C2FC8" w:rsidP="00270414">
                    <w:pPr>
                      <w:pStyle w:val="NoSpacing"/>
                    </w:pPr>
                    <w:r>
                      <w:rPr>
                        <w:noProof/>
                      </w:rPr>
                      <w:t>b15: Port direction for Port 7 Pin 2</w:t>
                    </w:r>
                  </w:p>
                </w:tc>
              </w:tr>
            </w:sdtContent>
          </w:sdt>
          <w:sdt>
            <w:sdtPr>
              <w:id w:val="-970134214"/>
            </w:sdtPr>
            <w:sdtEndPr/>
            <w:sdtContent>
              <w:tr w:rsidR="00C078AE" w14:paraId="63B93CB5" w14:textId="77777777" w:rsidTr="0029037B">
                <w:tc>
                  <w:tcPr>
                    <w:tcW w:w="0" w:type="auto"/>
                  </w:tcPr>
                  <w:p w14:paraId="1A0FADD8" w14:textId="77777777" w:rsidR="004C2FC8" w:rsidRDefault="004C2FC8" w:rsidP="00270414">
                    <w:pPr>
                      <w:tabs>
                        <w:tab w:val="left" w:pos="3450"/>
                      </w:tabs>
                    </w:pPr>
                    <w:r>
                      <w:t>(4)</w:t>
                    </w:r>
                  </w:p>
                </w:tc>
                <w:tc>
                  <w:tcPr>
                    <w:tcW w:w="0" w:type="auto"/>
                  </w:tcPr>
                  <w:p w14:paraId="668CEE64" w14:textId="77777777" w:rsidR="004C2FC8" w:rsidRPr="004D0C8E" w:rsidRDefault="004C2FC8" w:rsidP="00270414">
                    <w:r w:rsidRPr="000B15DE">
                      <w:t>i_uDigitalOutputs</w:t>
                    </w:r>
                  </w:p>
                </w:tc>
                <w:tc>
                  <w:tcPr>
                    <w:tcW w:w="0" w:type="auto"/>
                  </w:tcPr>
                  <w:p w14:paraId="47A251A3" w14:textId="77777777" w:rsidR="004C2FC8" w:rsidRDefault="004C2FC8" w:rsidP="00270414">
                    <w:r>
                      <w:t>Digital outputs</w:t>
                    </w:r>
                  </w:p>
                </w:tc>
                <w:tc>
                  <w:tcPr>
                    <w:tcW w:w="0" w:type="auto"/>
                  </w:tcPr>
                  <w:p w14:paraId="3922B5DA" w14:textId="77777777" w:rsidR="004C2FC8" w:rsidRPr="004D0C8E" w:rsidRDefault="004C2FC8" w:rsidP="00270414">
                    <w:r w:rsidRPr="006B3F8E">
                      <w:t>Word [Unsigned]/Bit String [16-bit]</w:t>
                    </w:r>
                  </w:p>
                </w:tc>
                <w:tc>
                  <w:tcPr>
                    <w:tcW w:w="0" w:type="auto"/>
                  </w:tcPr>
                  <w:p w14:paraId="03A74BA8" w14:textId="77777777" w:rsidR="004C2FC8" w:rsidRDefault="004C2FC8" w:rsidP="00270414">
                    <w:r>
                      <w:t>0000h to FFFFh</w:t>
                    </w:r>
                  </w:p>
                </w:tc>
                <w:tc>
                  <w:tcPr>
                    <w:tcW w:w="0" w:type="auto"/>
                  </w:tcPr>
                  <w:p w14:paraId="440E2F3E" w14:textId="47406974" w:rsidR="004C2FC8" w:rsidRDefault="004C2FC8" w:rsidP="00270414">
                    <w:r>
                      <w:t xml:space="preserve">Specify the digital output data that will be written to the digital output signal lines (Pin 2 and Pin 4) of each BNI </w:t>
                    </w:r>
                    <w:r w:rsidR="0068116A">
                      <w:t>CIB-508</w:t>
                    </w:r>
                    <w:r>
                      <w:t xml:space="preserve">-105-Z015 </w:t>
                    </w:r>
                    <w:r w:rsidR="006D2CE2">
                      <w:t>CC-Link IE Field Basic IO-Link Master</w:t>
                    </w:r>
                    <w:r>
                      <w:t xml:space="preserve"> port.</w:t>
                    </w:r>
                  </w:p>
                  <w:p w14:paraId="6F3734BD" w14:textId="77777777" w:rsidR="004C2FC8" w:rsidRDefault="004C2FC8" w:rsidP="00270414">
                    <w:pPr>
                      <w:pStyle w:val="NoSpacing"/>
                      <w:numPr>
                        <w:ilvl w:val="0"/>
                        <w:numId w:val="15"/>
                      </w:numPr>
                    </w:pPr>
                    <w:r>
                      <w:t>0: Digital output signal set to OFF</w:t>
                    </w:r>
                  </w:p>
                  <w:p w14:paraId="33EF20FC" w14:textId="77777777" w:rsidR="004C2FC8" w:rsidRPr="00B41C82" w:rsidRDefault="004C2FC8" w:rsidP="00270414">
                    <w:pPr>
                      <w:pStyle w:val="NoSpacing"/>
                      <w:numPr>
                        <w:ilvl w:val="0"/>
                        <w:numId w:val="15"/>
                      </w:numPr>
                    </w:pPr>
                    <w:r>
                      <w:t>1: Digital output signal set to ON</w:t>
                    </w:r>
                  </w:p>
                  <w:p w14:paraId="77D133CB" w14:textId="77777777" w:rsidR="004C2FC8" w:rsidRDefault="004C2FC8" w:rsidP="00270414">
                    <w:pPr>
                      <w:pStyle w:val="NoSpacing"/>
                    </w:pPr>
                    <w:r w:rsidRPr="006B3F8E">
                      <w:rPr>
                        <w:noProof/>
                      </w:rPr>
                      <w:drawing>
                        <wp:inline distT="0" distB="0" distL="0" distR="0" wp14:anchorId="4E2EA8DE" wp14:editId="6F112DAE">
                          <wp:extent cx="3477600" cy="550800"/>
                          <wp:effectExtent l="0" t="0" r="0" b="190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477600" cy="550800"/>
                                  </a:xfrm>
                                  <a:prstGeom prst="rect">
                                    <a:avLst/>
                                  </a:prstGeom>
                                </pic:spPr>
                              </pic:pic>
                            </a:graphicData>
                          </a:graphic>
                        </wp:inline>
                      </w:drawing>
                    </w:r>
                  </w:p>
                  <w:p w14:paraId="2FBCE131" w14:textId="77777777" w:rsidR="004C2FC8" w:rsidRDefault="004C2FC8" w:rsidP="00270414">
                    <w:pPr>
                      <w:pStyle w:val="NoSpacing"/>
                      <w:rPr>
                        <w:noProof/>
                      </w:rPr>
                    </w:pPr>
                    <w:r>
                      <w:rPr>
                        <w:noProof/>
                      </w:rPr>
                      <w:t>b0: Digital output signal Port 0 Pin 4</w:t>
                    </w:r>
                  </w:p>
                  <w:p w14:paraId="7C17E4BF" w14:textId="77777777" w:rsidR="004C2FC8" w:rsidRDefault="004C2FC8" w:rsidP="00270414">
                    <w:pPr>
                      <w:pStyle w:val="NoSpacing"/>
                      <w:rPr>
                        <w:noProof/>
                      </w:rPr>
                    </w:pPr>
                    <w:r>
                      <w:rPr>
                        <w:noProof/>
                      </w:rPr>
                      <w:t>b1: Digital output signal Port 0 Pin 2</w:t>
                    </w:r>
                  </w:p>
                  <w:p w14:paraId="3BAF6C52" w14:textId="77777777" w:rsidR="004C2FC8" w:rsidRDefault="004C2FC8" w:rsidP="00270414">
                    <w:pPr>
                      <w:pStyle w:val="NoSpacing"/>
                      <w:rPr>
                        <w:noProof/>
                      </w:rPr>
                    </w:pPr>
                    <w:r>
                      <w:rPr>
                        <w:noProof/>
                      </w:rPr>
                      <w:t>b2: Digital output signal Port 1 Pin 4</w:t>
                    </w:r>
                  </w:p>
                  <w:p w14:paraId="53DB6639" w14:textId="77777777" w:rsidR="004C2FC8" w:rsidRDefault="004C2FC8" w:rsidP="00270414">
                    <w:pPr>
                      <w:pStyle w:val="NoSpacing"/>
                      <w:rPr>
                        <w:noProof/>
                      </w:rPr>
                    </w:pPr>
                    <w:r>
                      <w:rPr>
                        <w:noProof/>
                      </w:rPr>
                      <w:t>b3: Digital output signal Port 1 Pin 2</w:t>
                    </w:r>
                  </w:p>
                  <w:p w14:paraId="22ED69C8" w14:textId="77777777" w:rsidR="004C2FC8" w:rsidRDefault="004C2FC8" w:rsidP="00270414">
                    <w:pPr>
                      <w:pStyle w:val="NoSpacing"/>
                      <w:ind w:left="840"/>
                      <w:rPr>
                        <w:noProof/>
                      </w:rPr>
                    </w:pPr>
                    <w:r>
                      <w:rPr>
                        <w:noProof/>
                      </w:rPr>
                      <w:t>.</w:t>
                    </w:r>
                  </w:p>
                  <w:p w14:paraId="08FFE5AB" w14:textId="77777777" w:rsidR="004C2FC8" w:rsidRDefault="004C2FC8" w:rsidP="00270414">
                    <w:pPr>
                      <w:pStyle w:val="NoSpacing"/>
                      <w:ind w:left="840"/>
                      <w:rPr>
                        <w:noProof/>
                      </w:rPr>
                    </w:pPr>
                    <w:r>
                      <w:rPr>
                        <w:noProof/>
                      </w:rPr>
                      <w:t>.</w:t>
                    </w:r>
                  </w:p>
                  <w:p w14:paraId="5C1A7396" w14:textId="77777777" w:rsidR="004C2FC8" w:rsidRDefault="004C2FC8" w:rsidP="00270414">
                    <w:pPr>
                      <w:pStyle w:val="NoSpacing"/>
                      <w:ind w:left="840"/>
                      <w:rPr>
                        <w:noProof/>
                      </w:rPr>
                    </w:pPr>
                    <w:r>
                      <w:rPr>
                        <w:noProof/>
                      </w:rPr>
                      <w:t>.</w:t>
                    </w:r>
                  </w:p>
                  <w:p w14:paraId="7DD1309B" w14:textId="77777777" w:rsidR="004C2FC8" w:rsidRDefault="004C2FC8" w:rsidP="00270414">
                    <w:pPr>
                      <w:pStyle w:val="NoSpacing"/>
                      <w:rPr>
                        <w:noProof/>
                      </w:rPr>
                    </w:pPr>
                    <w:r>
                      <w:rPr>
                        <w:noProof/>
                      </w:rPr>
                      <w:t>b14: Digital output signal Port 7 Pin 4</w:t>
                    </w:r>
                  </w:p>
                  <w:p w14:paraId="5D42B8D2" w14:textId="77777777" w:rsidR="004C2FC8" w:rsidRPr="006B3F8E" w:rsidRDefault="004C2FC8" w:rsidP="00270414">
                    <w:pPr>
                      <w:pStyle w:val="NoSpacing"/>
                    </w:pPr>
                    <w:r>
                      <w:rPr>
                        <w:noProof/>
                      </w:rPr>
                      <w:t>b15: Digital output signal Port 7 Pin 2</w:t>
                    </w:r>
                  </w:p>
                </w:tc>
              </w:tr>
            </w:sdtContent>
          </w:sdt>
          <w:sdt>
            <w:sdtPr>
              <w:id w:val="842126057"/>
            </w:sdtPr>
            <w:sdtEndPr/>
            <w:sdtContent>
              <w:tr w:rsidR="00C078AE" w14:paraId="578ECF1C" w14:textId="77777777" w:rsidTr="0029037B">
                <w:tc>
                  <w:tcPr>
                    <w:tcW w:w="0" w:type="auto"/>
                  </w:tcPr>
                  <w:p w14:paraId="545AE596" w14:textId="77777777" w:rsidR="004C2FC8" w:rsidRDefault="004C2FC8" w:rsidP="00270414">
                    <w:pPr>
                      <w:tabs>
                        <w:tab w:val="left" w:pos="3450"/>
                      </w:tabs>
                    </w:pPr>
                    <w:r>
                      <w:t>(5)</w:t>
                    </w:r>
                  </w:p>
                </w:tc>
                <w:tc>
                  <w:tcPr>
                    <w:tcW w:w="0" w:type="auto"/>
                  </w:tcPr>
                  <w:p w14:paraId="3E2692AB" w14:textId="77777777" w:rsidR="004C2FC8" w:rsidRPr="004D0C8E" w:rsidRDefault="004C2FC8" w:rsidP="00270414">
                    <w:r w:rsidRPr="000B15DE">
                      <w:t>i_uIOLinkPortsEnable</w:t>
                    </w:r>
                  </w:p>
                </w:tc>
                <w:tc>
                  <w:tcPr>
                    <w:tcW w:w="0" w:type="auto"/>
                  </w:tcPr>
                  <w:p w14:paraId="68D58887" w14:textId="77777777" w:rsidR="004C2FC8" w:rsidRDefault="004C2FC8" w:rsidP="00270414">
                    <w:r>
                      <w:t>Ports operating mode</w:t>
                    </w:r>
                  </w:p>
                </w:tc>
                <w:tc>
                  <w:tcPr>
                    <w:tcW w:w="0" w:type="auto"/>
                  </w:tcPr>
                  <w:p w14:paraId="62E39E26" w14:textId="77777777" w:rsidR="004C2FC8" w:rsidRPr="004D0C8E" w:rsidRDefault="004C2FC8" w:rsidP="00270414">
                    <w:r w:rsidRPr="006B3F8E">
                      <w:t>Word [Unsigned]/Bit String [16-bit]</w:t>
                    </w:r>
                  </w:p>
                </w:tc>
                <w:tc>
                  <w:tcPr>
                    <w:tcW w:w="0" w:type="auto"/>
                  </w:tcPr>
                  <w:p w14:paraId="5137025A" w14:textId="77777777" w:rsidR="004C2FC8" w:rsidRDefault="004C2FC8" w:rsidP="00270414">
                    <w:r>
                      <w:t>0000h to FFFFh</w:t>
                    </w:r>
                  </w:p>
                </w:tc>
                <w:tc>
                  <w:tcPr>
                    <w:tcW w:w="0" w:type="auto"/>
                  </w:tcPr>
                  <w:p w14:paraId="46621BC6" w14:textId="48D6458B" w:rsidR="004C2FC8" w:rsidRDefault="004C2FC8" w:rsidP="00270414">
                    <w:r>
                      <w:t xml:space="preserve">Select the operating mode (IO-Link mode or Digital I/O mode) for each BNI </w:t>
                    </w:r>
                    <w:r w:rsidR="0068116A">
                      <w:t>CIB-508</w:t>
                    </w:r>
                    <w:r>
                      <w:t xml:space="preserve">-105-Z015 </w:t>
                    </w:r>
                    <w:r w:rsidR="006D2CE2">
                      <w:t>CC-Link IE Field Basic IO-Link Master</w:t>
                    </w:r>
                    <w:r>
                      <w:t xml:space="preserve"> IO-Link compatible port.</w:t>
                    </w:r>
                  </w:p>
                  <w:p w14:paraId="3CD0560B" w14:textId="77777777" w:rsidR="004C2FC8" w:rsidRDefault="004C2FC8" w:rsidP="00270414">
                    <w:pPr>
                      <w:pStyle w:val="NoSpacing"/>
                      <w:numPr>
                        <w:ilvl w:val="0"/>
                        <w:numId w:val="15"/>
                      </w:numPr>
                    </w:pPr>
                    <w:r>
                      <w:t>0: Digital I/O operating mode</w:t>
                    </w:r>
                  </w:p>
                  <w:p w14:paraId="1F81B90B" w14:textId="77777777" w:rsidR="004C2FC8" w:rsidRPr="00B41C82" w:rsidRDefault="004C2FC8" w:rsidP="00270414">
                    <w:pPr>
                      <w:pStyle w:val="NoSpacing"/>
                      <w:numPr>
                        <w:ilvl w:val="0"/>
                        <w:numId w:val="15"/>
                      </w:numPr>
                    </w:pPr>
                    <w:r>
                      <w:t>1: IO-Link operating mode</w:t>
                    </w:r>
                  </w:p>
                  <w:p w14:paraId="4EA494B1" w14:textId="77777777" w:rsidR="004C2FC8" w:rsidRDefault="004C2FC8" w:rsidP="00270414">
                    <w:pPr>
                      <w:pStyle w:val="NoSpacing"/>
                    </w:pPr>
                    <w:r w:rsidRPr="00A74944">
                      <w:rPr>
                        <w:noProof/>
                      </w:rPr>
                      <w:drawing>
                        <wp:inline distT="0" distB="0" distL="0" distR="0" wp14:anchorId="011265AD" wp14:editId="39D33BE5">
                          <wp:extent cx="3477600" cy="1008000"/>
                          <wp:effectExtent l="0" t="0" r="8890" b="190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77600" cy="1008000"/>
                                  </a:xfrm>
                                  <a:prstGeom prst="rect">
                                    <a:avLst/>
                                  </a:prstGeom>
                                </pic:spPr>
                              </pic:pic>
                            </a:graphicData>
                          </a:graphic>
                        </wp:inline>
                      </w:drawing>
                    </w:r>
                  </w:p>
                  <w:p w14:paraId="1AE91EE6" w14:textId="77777777" w:rsidR="004C2FC8" w:rsidRDefault="004C2FC8" w:rsidP="00270414">
                    <w:pPr>
                      <w:pStyle w:val="NoSpacing"/>
                      <w:rPr>
                        <w:noProof/>
                      </w:rPr>
                    </w:pPr>
                    <w:r>
                      <w:rPr>
                        <w:noProof/>
                      </w:rPr>
                      <w:t>b0: IO-Link Port 0 enable</w:t>
                    </w:r>
                  </w:p>
                  <w:p w14:paraId="7C5313CD" w14:textId="77777777" w:rsidR="004C2FC8" w:rsidRDefault="004C2FC8" w:rsidP="00270414">
                    <w:pPr>
                      <w:pStyle w:val="NoSpacing"/>
                      <w:rPr>
                        <w:noProof/>
                      </w:rPr>
                    </w:pPr>
                    <w:r>
                      <w:rPr>
                        <w:noProof/>
                      </w:rPr>
                      <w:t>b1: IO-Link Port 1 enable</w:t>
                    </w:r>
                  </w:p>
                  <w:p w14:paraId="1A2B8CCC" w14:textId="77777777" w:rsidR="004C2FC8" w:rsidRDefault="004C2FC8" w:rsidP="00270414">
                    <w:pPr>
                      <w:pStyle w:val="NoSpacing"/>
                      <w:ind w:left="840"/>
                      <w:rPr>
                        <w:noProof/>
                      </w:rPr>
                    </w:pPr>
                    <w:r>
                      <w:rPr>
                        <w:noProof/>
                      </w:rPr>
                      <w:t>.</w:t>
                    </w:r>
                  </w:p>
                  <w:p w14:paraId="13C52230" w14:textId="77777777" w:rsidR="004C2FC8" w:rsidRDefault="004C2FC8" w:rsidP="00270414">
                    <w:pPr>
                      <w:pStyle w:val="NoSpacing"/>
                      <w:ind w:left="840"/>
                      <w:rPr>
                        <w:noProof/>
                      </w:rPr>
                    </w:pPr>
                    <w:r>
                      <w:rPr>
                        <w:noProof/>
                      </w:rPr>
                      <w:t>.</w:t>
                    </w:r>
                  </w:p>
                  <w:p w14:paraId="0CBD4822" w14:textId="77777777" w:rsidR="004C2FC8" w:rsidRDefault="004C2FC8" w:rsidP="00270414">
                    <w:pPr>
                      <w:pStyle w:val="NoSpacing"/>
                      <w:ind w:left="840"/>
                      <w:rPr>
                        <w:noProof/>
                      </w:rPr>
                    </w:pPr>
                    <w:r>
                      <w:rPr>
                        <w:noProof/>
                      </w:rPr>
                      <w:t>.</w:t>
                    </w:r>
                  </w:p>
                  <w:p w14:paraId="5484F8C6" w14:textId="77777777" w:rsidR="004C2FC8" w:rsidRDefault="004C2FC8" w:rsidP="00270414">
                    <w:pPr>
                      <w:pStyle w:val="NoSpacing"/>
                      <w:rPr>
                        <w:noProof/>
                      </w:rPr>
                    </w:pPr>
                    <w:r>
                      <w:rPr>
                        <w:noProof/>
                      </w:rPr>
                      <w:t>b6: IO-Link Port 6 enable</w:t>
                    </w:r>
                  </w:p>
                  <w:p w14:paraId="0C489528" w14:textId="77777777" w:rsidR="004C2FC8" w:rsidRPr="00A74944" w:rsidRDefault="004C2FC8" w:rsidP="00270414">
                    <w:pPr>
                      <w:pStyle w:val="NoSpacing"/>
                    </w:pPr>
                    <w:r>
                      <w:rPr>
                        <w:noProof/>
                      </w:rPr>
                      <w:t>b7: IO-Link Port 7 enable</w:t>
                    </w:r>
                  </w:p>
                </w:tc>
              </w:tr>
            </w:sdtContent>
          </w:sdt>
          <w:sdt>
            <w:sdtPr>
              <w:id w:val="-1447925548"/>
            </w:sdtPr>
            <w:sdtEndPr/>
            <w:sdtContent>
              <w:tr w:rsidR="00C078AE" w14:paraId="667E0348" w14:textId="77777777" w:rsidTr="0029037B">
                <w:tc>
                  <w:tcPr>
                    <w:tcW w:w="0" w:type="auto"/>
                  </w:tcPr>
                  <w:p w14:paraId="1CAC4C20" w14:textId="77777777" w:rsidR="004C2FC8" w:rsidRDefault="004C2FC8" w:rsidP="00270414">
                    <w:pPr>
                      <w:tabs>
                        <w:tab w:val="left" w:pos="3450"/>
                      </w:tabs>
                    </w:pPr>
                    <w:r>
                      <w:t>(6)</w:t>
                    </w:r>
                  </w:p>
                </w:tc>
                <w:tc>
                  <w:tcPr>
                    <w:tcW w:w="0" w:type="auto"/>
                  </w:tcPr>
                  <w:p w14:paraId="18F13122" w14:textId="77777777" w:rsidR="004C2FC8" w:rsidRPr="004D0C8E" w:rsidRDefault="004C2FC8" w:rsidP="00270414">
                    <w:r w:rsidRPr="000B15DE">
                      <w:t>i_uIOLinkEventsClear</w:t>
                    </w:r>
                  </w:p>
                </w:tc>
                <w:tc>
                  <w:tcPr>
                    <w:tcW w:w="0" w:type="auto"/>
                  </w:tcPr>
                  <w:p w14:paraId="77F6A018" w14:textId="77777777" w:rsidR="004C2FC8" w:rsidRDefault="004C2FC8" w:rsidP="00270414">
                    <w:r>
                      <w:t>Ports events clear</w:t>
                    </w:r>
                  </w:p>
                </w:tc>
                <w:tc>
                  <w:tcPr>
                    <w:tcW w:w="0" w:type="auto"/>
                  </w:tcPr>
                  <w:p w14:paraId="4B68A224" w14:textId="77777777" w:rsidR="004C2FC8" w:rsidRPr="004D0C8E" w:rsidRDefault="004C2FC8" w:rsidP="00270414">
                    <w:r w:rsidRPr="00A74944">
                      <w:t>Word [Unsigned]/Bit String [16-bit]</w:t>
                    </w:r>
                  </w:p>
                </w:tc>
                <w:tc>
                  <w:tcPr>
                    <w:tcW w:w="0" w:type="auto"/>
                  </w:tcPr>
                  <w:p w14:paraId="08212ECD" w14:textId="77777777" w:rsidR="004C2FC8" w:rsidRDefault="004C2FC8" w:rsidP="00270414">
                    <w:r>
                      <w:t>0000h to FFFFh</w:t>
                    </w:r>
                  </w:p>
                </w:tc>
                <w:tc>
                  <w:tcPr>
                    <w:tcW w:w="0" w:type="auto"/>
                  </w:tcPr>
                  <w:p w14:paraId="7C0D1B47" w14:textId="53CCC71A" w:rsidR="004C2FC8" w:rsidRDefault="004C2FC8" w:rsidP="00270414">
                    <w:r>
                      <w:t xml:space="preserve">Select the BNI </w:t>
                    </w:r>
                    <w:r w:rsidR="0068116A">
                      <w:t>CIB-508</w:t>
                    </w:r>
                    <w:r>
                      <w:t xml:space="preserve">-105-Z015 </w:t>
                    </w:r>
                    <w:r w:rsidR="006D2CE2">
                      <w:t>CC-Link IE Field Basic IO-Link Master</w:t>
                    </w:r>
                    <w:r>
                      <w:t xml:space="preserve"> IO-Link operating mode ports for which event data buffer clear will be performed.</w:t>
                    </w:r>
                  </w:p>
                  <w:p w14:paraId="1DDC6476" w14:textId="77777777" w:rsidR="004C2FC8" w:rsidRDefault="004C2FC8" w:rsidP="00270414">
                    <w:pPr>
                      <w:pStyle w:val="NoSpacing"/>
                      <w:numPr>
                        <w:ilvl w:val="0"/>
                        <w:numId w:val="15"/>
                      </w:numPr>
                    </w:pPr>
                    <w:r>
                      <w:t>0: Do not clear events</w:t>
                    </w:r>
                  </w:p>
                  <w:p w14:paraId="2B06CB79" w14:textId="77777777" w:rsidR="004C2FC8" w:rsidRPr="00B41C82" w:rsidRDefault="004C2FC8" w:rsidP="00270414">
                    <w:pPr>
                      <w:pStyle w:val="NoSpacing"/>
                      <w:numPr>
                        <w:ilvl w:val="0"/>
                        <w:numId w:val="15"/>
                      </w:numPr>
                    </w:pPr>
                    <w:r>
                      <w:t>1: Clear all events</w:t>
                    </w:r>
                  </w:p>
                  <w:p w14:paraId="3EB8BB2C" w14:textId="77777777" w:rsidR="004C2FC8" w:rsidRDefault="004C2FC8" w:rsidP="00270414">
                    <w:r w:rsidRPr="00A74944">
                      <w:rPr>
                        <w:noProof/>
                      </w:rPr>
                      <w:drawing>
                        <wp:inline distT="0" distB="0" distL="0" distR="0" wp14:anchorId="77AD93CF" wp14:editId="590C6CC6">
                          <wp:extent cx="3477600" cy="1008000"/>
                          <wp:effectExtent l="0" t="0" r="8890" b="190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77600" cy="1008000"/>
                                  </a:xfrm>
                                  <a:prstGeom prst="rect">
                                    <a:avLst/>
                                  </a:prstGeom>
                                </pic:spPr>
                              </pic:pic>
                            </a:graphicData>
                          </a:graphic>
                        </wp:inline>
                      </w:drawing>
                    </w:r>
                  </w:p>
                  <w:p w14:paraId="4FF15522" w14:textId="77777777" w:rsidR="004C2FC8" w:rsidRDefault="004C2FC8" w:rsidP="00270414">
                    <w:pPr>
                      <w:pStyle w:val="NoSpacing"/>
                      <w:rPr>
                        <w:noProof/>
                      </w:rPr>
                    </w:pPr>
                    <w:r>
                      <w:rPr>
                        <w:noProof/>
                      </w:rPr>
                      <w:t>b0: IO-Link Port 0 event clear</w:t>
                    </w:r>
                  </w:p>
                  <w:p w14:paraId="785BE47F" w14:textId="77777777" w:rsidR="004C2FC8" w:rsidRDefault="004C2FC8" w:rsidP="00270414">
                    <w:pPr>
                      <w:pStyle w:val="NoSpacing"/>
                      <w:rPr>
                        <w:noProof/>
                      </w:rPr>
                    </w:pPr>
                    <w:r>
                      <w:rPr>
                        <w:noProof/>
                      </w:rPr>
                      <w:t>b1: IO-Link Port 1 event clear</w:t>
                    </w:r>
                  </w:p>
                  <w:p w14:paraId="7859D298" w14:textId="77777777" w:rsidR="004C2FC8" w:rsidRDefault="004C2FC8" w:rsidP="00270414">
                    <w:pPr>
                      <w:pStyle w:val="NoSpacing"/>
                      <w:ind w:left="840"/>
                      <w:rPr>
                        <w:noProof/>
                      </w:rPr>
                    </w:pPr>
                    <w:r>
                      <w:rPr>
                        <w:noProof/>
                      </w:rPr>
                      <w:t>.</w:t>
                    </w:r>
                  </w:p>
                  <w:p w14:paraId="28F1182B" w14:textId="77777777" w:rsidR="004C2FC8" w:rsidRDefault="004C2FC8" w:rsidP="00270414">
                    <w:pPr>
                      <w:pStyle w:val="NoSpacing"/>
                      <w:ind w:left="840"/>
                      <w:rPr>
                        <w:noProof/>
                      </w:rPr>
                    </w:pPr>
                    <w:r>
                      <w:rPr>
                        <w:noProof/>
                      </w:rPr>
                      <w:t>.</w:t>
                    </w:r>
                  </w:p>
                  <w:p w14:paraId="4438E258" w14:textId="77777777" w:rsidR="004C2FC8" w:rsidRDefault="004C2FC8" w:rsidP="00270414">
                    <w:pPr>
                      <w:pStyle w:val="NoSpacing"/>
                      <w:ind w:left="840"/>
                      <w:rPr>
                        <w:noProof/>
                      </w:rPr>
                    </w:pPr>
                    <w:r>
                      <w:rPr>
                        <w:noProof/>
                      </w:rPr>
                      <w:t>.</w:t>
                    </w:r>
                  </w:p>
                  <w:p w14:paraId="555010B3" w14:textId="77777777" w:rsidR="004C2FC8" w:rsidRDefault="004C2FC8" w:rsidP="00270414">
                    <w:pPr>
                      <w:pStyle w:val="NoSpacing"/>
                      <w:rPr>
                        <w:noProof/>
                      </w:rPr>
                    </w:pPr>
                    <w:r>
                      <w:rPr>
                        <w:noProof/>
                      </w:rPr>
                      <w:t>b6: IO-Link Port 6 event clear</w:t>
                    </w:r>
                  </w:p>
                  <w:p w14:paraId="7B9D8ED9" w14:textId="77777777" w:rsidR="004C2FC8" w:rsidRPr="007075A9" w:rsidRDefault="004C2FC8" w:rsidP="00270414">
                    <w:pPr>
                      <w:pStyle w:val="NoSpacing"/>
                    </w:pPr>
                    <w:r>
                      <w:rPr>
                        <w:noProof/>
                      </w:rPr>
                      <w:t>b7: IO-Link Port 7 event clear</w:t>
                    </w:r>
                  </w:p>
                </w:tc>
              </w:tr>
            </w:sdtContent>
          </w:sdt>
          <w:sdt>
            <w:sdtPr>
              <w:id w:val="-652225710"/>
            </w:sdtPr>
            <w:sdtEndPr/>
            <w:sdtContent>
              <w:tr w:rsidR="00C078AE" w14:paraId="12FAFD3D" w14:textId="77777777" w:rsidTr="0029037B">
                <w:tc>
                  <w:tcPr>
                    <w:tcW w:w="0" w:type="auto"/>
                  </w:tcPr>
                  <w:p w14:paraId="0B50C317" w14:textId="77777777" w:rsidR="004C2FC8" w:rsidRDefault="004C2FC8" w:rsidP="00270414">
                    <w:pPr>
                      <w:tabs>
                        <w:tab w:val="left" w:pos="3450"/>
                      </w:tabs>
                    </w:pPr>
                    <w:r>
                      <w:t>(7)</w:t>
                    </w:r>
                  </w:p>
                </w:tc>
                <w:tc>
                  <w:tcPr>
                    <w:tcW w:w="0" w:type="auto"/>
                  </w:tcPr>
                  <w:p w14:paraId="34590C58" w14:textId="77777777" w:rsidR="004C2FC8" w:rsidRPr="00A74944" w:rsidRDefault="004C2FC8" w:rsidP="00270414">
                    <w:r w:rsidRPr="000B15DE">
                      <w:t>i_uIOLinkByteSwap</w:t>
                    </w:r>
                  </w:p>
                </w:tc>
                <w:tc>
                  <w:tcPr>
                    <w:tcW w:w="0" w:type="auto"/>
                  </w:tcPr>
                  <w:p w14:paraId="573B4E47" w14:textId="77777777" w:rsidR="004C2FC8" w:rsidRDefault="004C2FC8" w:rsidP="00270414">
                    <w:r>
                      <w:t>Byte swap setting</w:t>
                    </w:r>
                  </w:p>
                </w:tc>
                <w:tc>
                  <w:tcPr>
                    <w:tcW w:w="0" w:type="auto"/>
                  </w:tcPr>
                  <w:p w14:paraId="1936F07B" w14:textId="77777777" w:rsidR="004C2FC8" w:rsidRPr="00A74944" w:rsidRDefault="004C2FC8" w:rsidP="00270414">
                    <w:r w:rsidRPr="00E057E8">
                      <w:t>Word [Unsigned]/Bit String [16-bit]</w:t>
                    </w:r>
                  </w:p>
                </w:tc>
                <w:tc>
                  <w:tcPr>
                    <w:tcW w:w="0" w:type="auto"/>
                  </w:tcPr>
                  <w:p w14:paraId="6BB46DBB" w14:textId="77777777" w:rsidR="004C2FC8" w:rsidRDefault="004C2FC8" w:rsidP="00270414">
                    <w:r>
                      <w:t>0000h to FFFFh</w:t>
                    </w:r>
                  </w:p>
                </w:tc>
                <w:tc>
                  <w:tcPr>
                    <w:tcW w:w="0" w:type="auto"/>
                  </w:tcPr>
                  <w:p w14:paraId="03E290FA" w14:textId="605CE2A3" w:rsidR="004C2FC8" w:rsidRDefault="004C2FC8" w:rsidP="00270414">
                    <w:r>
                      <w:t xml:space="preserve">Specify the High byte/Low byte swap setting for each IO-Link port of the BNI </w:t>
                    </w:r>
                    <w:r w:rsidR="0068116A">
                      <w:t>CIB-508</w:t>
                    </w:r>
                    <w:r>
                      <w:t xml:space="preserve">-105-Z015 </w:t>
                    </w:r>
                    <w:r w:rsidR="006D2CE2">
                      <w:t>CC-Link IE Field Basic IO-Link Master</w:t>
                    </w:r>
                    <w:r>
                      <w:t>.</w:t>
                    </w:r>
                  </w:p>
                  <w:p w14:paraId="25E08BFB" w14:textId="77777777" w:rsidR="004C2FC8" w:rsidRDefault="004C2FC8" w:rsidP="00270414">
                    <w:pPr>
                      <w:pStyle w:val="NoSpacing"/>
                      <w:numPr>
                        <w:ilvl w:val="0"/>
                        <w:numId w:val="19"/>
                      </w:numPr>
                    </w:pPr>
                    <w:r>
                      <w:t>H</w:t>
                    </w:r>
                    <w:r w:rsidRPr="00E057E8">
                      <w:t>igh byte/Low byte swapping enabled:</w:t>
                    </w:r>
                  </w:p>
                  <w:p w14:paraId="3266E8C3" w14:textId="77777777" w:rsidR="004C2FC8" w:rsidRDefault="004C2FC8" w:rsidP="00270414">
                    <w:pPr>
                      <w:pStyle w:val="NoSpacing"/>
                      <w:ind w:left="720"/>
                    </w:pPr>
                    <w:r w:rsidRPr="00E057E8">
                      <w:rPr>
                        <w:noProof/>
                      </w:rPr>
                      <w:drawing>
                        <wp:inline distT="0" distB="0" distL="0" distR="0" wp14:anchorId="4CB5DC71" wp14:editId="77D6C632">
                          <wp:extent cx="1677600" cy="1000800"/>
                          <wp:effectExtent l="0" t="0" r="0" b="889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77600" cy="1000800"/>
                                  </a:xfrm>
                                  <a:prstGeom prst="rect">
                                    <a:avLst/>
                                  </a:prstGeom>
                                </pic:spPr>
                              </pic:pic>
                            </a:graphicData>
                          </a:graphic>
                        </wp:inline>
                      </w:drawing>
                    </w:r>
                  </w:p>
                  <w:p w14:paraId="30FC4CBE" w14:textId="77777777" w:rsidR="004C2FC8" w:rsidRDefault="004C2FC8" w:rsidP="00270414">
                    <w:pPr>
                      <w:pStyle w:val="NoSpacing"/>
                      <w:numPr>
                        <w:ilvl w:val="0"/>
                        <w:numId w:val="19"/>
                      </w:numPr>
                    </w:pPr>
                    <w:r w:rsidRPr="00E057E8">
                      <w:t>High byte/Low byte swapping disabled</w:t>
                    </w:r>
                  </w:p>
                  <w:p w14:paraId="5A18EEF0" w14:textId="77777777" w:rsidR="004C2FC8" w:rsidRDefault="004C2FC8" w:rsidP="00270414">
                    <w:pPr>
                      <w:pStyle w:val="NoSpacing"/>
                      <w:ind w:left="720"/>
                    </w:pPr>
                    <w:r w:rsidRPr="00E057E8">
                      <w:rPr>
                        <w:noProof/>
                      </w:rPr>
                      <w:drawing>
                        <wp:inline distT="0" distB="0" distL="0" distR="0" wp14:anchorId="057E62A1" wp14:editId="5C9A74B5">
                          <wp:extent cx="1677600" cy="1000800"/>
                          <wp:effectExtent l="0" t="0" r="0" b="889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677600" cy="1000800"/>
                                  </a:xfrm>
                                  <a:prstGeom prst="rect">
                                    <a:avLst/>
                                  </a:prstGeom>
                                </pic:spPr>
                              </pic:pic>
                            </a:graphicData>
                          </a:graphic>
                        </wp:inline>
                      </w:drawing>
                    </w:r>
                  </w:p>
                  <w:p w14:paraId="099345D5" w14:textId="77777777" w:rsidR="004C2FC8" w:rsidRDefault="004C2FC8" w:rsidP="00270414">
                    <w:pPr>
                      <w:pStyle w:val="NoSpacing"/>
                    </w:pPr>
                    <w:r>
                      <w:t>Byte swap configuration data word structure:</w:t>
                    </w:r>
                  </w:p>
                  <w:p w14:paraId="71EAAB48" w14:textId="77777777" w:rsidR="004C2FC8" w:rsidRDefault="004C2FC8" w:rsidP="00270414">
                    <w:pPr>
                      <w:pStyle w:val="NoSpacing"/>
                      <w:numPr>
                        <w:ilvl w:val="0"/>
                        <w:numId w:val="15"/>
                      </w:numPr>
                    </w:pPr>
                    <w:r>
                      <w:t>0: Byte swapping disabled</w:t>
                    </w:r>
                  </w:p>
                  <w:p w14:paraId="52B9DE1E" w14:textId="77777777" w:rsidR="004C2FC8" w:rsidRPr="00B41C82" w:rsidRDefault="004C2FC8" w:rsidP="00270414">
                    <w:pPr>
                      <w:pStyle w:val="NoSpacing"/>
                      <w:numPr>
                        <w:ilvl w:val="0"/>
                        <w:numId w:val="15"/>
                      </w:numPr>
                    </w:pPr>
                    <w:r>
                      <w:t>1: Byte swapping enabled</w:t>
                    </w:r>
                  </w:p>
                  <w:p w14:paraId="3F8B1391" w14:textId="77777777" w:rsidR="004C2FC8" w:rsidRDefault="004C2FC8" w:rsidP="00270414">
                    <w:pPr>
                      <w:pStyle w:val="NoSpacing"/>
                    </w:pPr>
                    <w:r w:rsidRPr="00E057E8">
                      <w:rPr>
                        <w:noProof/>
                      </w:rPr>
                      <w:drawing>
                        <wp:inline distT="0" distB="0" distL="0" distR="0" wp14:anchorId="2C7C22C4" wp14:editId="314E78F8">
                          <wp:extent cx="3477600" cy="1008000"/>
                          <wp:effectExtent l="0" t="0" r="8890" b="190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77600" cy="1008000"/>
                                  </a:xfrm>
                                  <a:prstGeom prst="rect">
                                    <a:avLst/>
                                  </a:prstGeom>
                                </pic:spPr>
                              </pic:pic>
                            </a:graphicData>
                          </a:graphic>
                        </wp:inline>
                      </w:drawing>
                    </w:r>
                  </w:p>
                  <w:p w14:paraId="557A8661" w14:textId="77777777" w:rsidR="004C2FC8" w:rsidRDefault="004C2FC8" w:rsidP="00270414">
                    <w:pPr>
                      <w:pStyle w:val="NoSpacing"/>
                      <w:rPr>
                        <w:noProof/>
                      </w:rPr>
                    </w:pPr>
                    <w:r>
                      <w:rPr>
                        <w:noProof/>
                      </w:rPr>
                      <w:t>b0: IO-Link Port 0 byte swap</w:t>
                    </w:r>
                  </w:p>
                  <w:p w14:paraId="588215DF" w14:textId="77777777" w:rsidR="004C2FC8" w:rsidRDefault="004C2FC8" w:rsidP="00270414">
                    <w:pPr>
                      <w:pStyle w:val="NoSpacing"/>
                      <w:rPr>
                        <w:noProof/>
                      </w:rPr>
                    </w:pPr>
                    <w:r>
                      <w:rPr>
                        <w:noProof/>
                      </w:rPr>
                      <w:t>b1: IO-Link Port 1 byte swap</w:t>
                    </w:r>
                  </w:p>
                  <w:p w14:paraId="118DF5AA" w14:textId="77777777" w:rsidR="004C2FC8" w:rsidRDefault="004C2FC8" w:rsidP="00270414">
                    <w:pPr>
                      <w:pStyle w:val="NoSpacing"/>
                      <w:ind w:left="840"/>
                      <w:rPr>
                        <w:noProof/>
                      </w:rPr>
                    </w:pPr>
                    <w:r>
                      <w:rPr>
                        <w:noProof/>
                      </w:rPr>
                      <w:t>.</w:t>
                    </w:r>
                  </w:p>
                  <w:p w14:paraId="0E163295" w14:textId="77777777" w:rsidR="004C2FC8" w:rsidRDefault="004C2FC8" w:rsidP="00270414">
                    <w:pPr>
                      <w:pStyle w:val="NoSpacing"/>
                      <w:ind w:left="840"/>
                      <w:rPr>
                        <w:noProof/>
                      </w:rPr>
                    </w:pPr>
                    <w:r>
                      <w:rPr>
                        <w:noProof/>
                      </w:rPr>
                      <w:t>.</w:t>
                    </w:r>
                  </w:p>
                  <w:p w14:paraId="049F3DF9" w14:textId="77777777" w:rsidR="004C2FC8" w:rsidRDefault="004C2FC8" w:rsidP="00270414">
                    <w:pPr>
                      <w:pStyle w:val="NoSpacing"/>
                      <w:ind w:left="840"/>
                      <w:rPr>
                        <w:noProof/>
                      </w:rPr>
                    </w:pPr>
                    <w:r>
                      <w:rPr>
                        <w:noProof/>
                      </w:rPr>
                      <w:t>.</w:t>
                    </w:r>
                  </w:p>
                  <w:p w14:paraId="6C1923A4" w14:textId="77777777" w:rsidR="004C2FC8" w:rsidRDefault="004C2FC8" w:rsidP="00270414">
                    <w:pPr>
                      <w:pStyle w:val="NoSpacing"/>
                      <w:rPr>
                        <w:noProof/>
                      </w:rPr>
                    </w:pPr>
                    <w:r>
                      <w:rPr>
                        <w:noProof/>
                      </w:rPr>
                      <w:t>b6: IO-Link Port 6 byte swap</w:t>
                    </w:r>
                  </w:p>
                  <w:p w14:paraId="1B792E89" w14:textId="77777777" w:rsidR="004C2FC8" w:rsidRPr="00E057E8" w:rsidRDefault="004C2FC8" w:rsidP="00270414">
                    <w:pPr>
                      <w:pStyle w:val="NoSpacing"/>
                    </w:pPr>
                    <w:r>
                      <w:rPr>
                        <w:noProof/>
                      </w:rPr>
                      <w:t>b7: IO-Link Port 7 byte swap</w:t>
                    </w:r>
                  </w:p>
                </w:tc>
              </w:tr>
            </w:sdtContent>
          </w:sdt>
          <w:sdt>
            <w:sdtPr>
              <w:id w:val="1213233532"/>
            </w:sdtPr>
            <w:sdtEndPr/>
            <w:sdtContent>
              <w:tr w:rsidR="00551F27" w14:paraId="79447C58" w14:textId="77777777" w:rsidTr="0029037B">
                <w:tc>
                  <w:tcPr>
                    <w:tcW w:w="0" w:type="auto"/>
                  </w:tcPr>
                  <w:p w14:paraId="41D1BADE" w14:textId="5FECF1BB" w:rsidR="00551F27" w:rsidRDefault="00551F27" w:rsidP="00551F27">
                    <w:pPr>
                      <w:tabs>
                        <w:tab w:val="left" w:pos="3450"/>
                      </w:tabs>
                    </w:pPr>
                    <w:r>
                      <w:t>(8)</w:t>
                    </w:r>
                  </w:p>
                </w:tc>
                <w:tc>
                  <w:tcPr>
                    <w:tcW w:w="0" w:type="auto"/>
                  </w:tcPr>
                  <w:p w14:paraId="25FAA8D9" w14:textId="1BFE9075" w:rsidR="00551F27" w:rsidRPr="00A74944" w:rsidRDefault="00551F27" w:rsidP="00551F27">
                    <w:r w:rsidRPr="000B15DE">
                      <w:t>i_bAutoOrManualIOCfg</w:t>
                    </w:r>
                  </w:p>
                </w:tc>
                <w:tc>
                  <w:tcPr>
                    <w:tcW w:w="0" w:type="auto"/>
                  </w:tcPr>
                  <w:p w14:paraId="1C2C4A47" w14:textId="4FAB707F" w:rsidR="00551F27" w:rsidRDefault="00551F27" w:rsidP="00551F27">
                    <w:r>
                      <w:t>Auto/Manual digital I/O ports configuration</w:t>
                    </w:r>
                  </w:p>
                </w:tc>
                <w:tc>
                  <w:tcPr>
                    <w:tcW w:w="0" w:type="auto"/>
                  </w:tcPr>
                  <w:p w14:paraId="6A2A372B" w14:textId="63F02D87" w:rsidR="00551F27" w:rsidRPr="00A74944" w:rsidRDefault="00551F27" w:rsidP="00551F27">
                    <w:r>
                      <w:t>Bit</w:t>
                    </w:r>
                  </w:p>
                </w:tc>
                <w:tc>
                  <w:tcPr>
                    <w:tcW w:w="0" w:type="auto"/>
                  </w:tcPr>
                  <w:p w14:paraId="7093615B" w14:textId="3F8C1402" w:rsidR="00551F27" w:rsidRDefault="00551F27" w:rsidP="00551F27">
                    <w:r>
                      <w:t>ON, OFF</w:t>
                    </w:r>
                  </w:p>
                </w:tc>
                <w:tc>
                  <w:tcPr>
                    <w:tcW w:w="0" w:type="auto"/>
                  </w:tcPr>
                  <w:p w14:paraId="1F38C3BF" w14:textId="77777777" w:rsidR="00551F27" w:rsidRDefault="00551F27" w:rsidP="00551F27">
                    <w:r>
                      <w:t xml:space="preserve">OFF: </w:t>
                    </w:r>
                    <w:r w:rsidRPr="000B15DE">
                      <w:t xml:space="preserve">Automatic </w:t>
                    </w:r>
                    <w:r>
                      <w:t>d</w:t>
                    </w:r>
                    <w:r w:rsidRPr="000B15DE">
                      <w:t>igital I/O ports configuration</w:t>
                    </w:r>
                    <w:r>
                      <w:t>.</w:t>
                    </w:r>
                  </w:p>
                  <w:p w14:paraId="610AE01C" w14:textId="5FBA30C1" w:rsidR="00551F27" w:rsidRDefault="00551F27" w:rsidP="00551F27">
                    <w:r>
                      <w:t>ON: Manual d</w:t>
                    </w:r>
                    <w:r w:rsidRPr="000B15DE">
                      <w:t>igital I/O ports configuration</w:t>
                    </w:r>
                    <w:r>
                      <w:t>.</w:t>
                    </w:r>
                  </w:p>
                </w:tc>
              </w:tr>
            </w:sdtContent>
          </w:sdt>
          <w:sdt>
            <w:sdtPr>
              <w:id w:val="-269633196"/>
            </w:sdtPr>
            <w:sdtEndPr/>
            <w:sdtContent>
              <w:tr w:rsidR="00C078AE" w14:paraId="51BB37E3" w14:textId="77777777" w:rsidTr="0029037B">
                <w:tc>
                  <w:tcPr>
                    <w:tcW w:w="0" w:type="auto"/>
                  </w:tcPr>
                  <w:p w14:paraId="53632491" w14:textId="77777777" w:rsidR="004C2FC8" w:rsidRDefault="004C2FC8" w:rsidP="00270414">
                    <w:pPr>
                      <w:tabs>
                        <w:tab w:val="left" w:pos="3450"/>
                      </w:tabs>
                    </w:pPr>
                    <w:r>
                      <w:t>(9)</w:t>
                    </w:r>
                  </w:p>
                </w:tc>
                <w:tc>
                  <w:tcPr>
                    <w:tcW w:w="0" w:type="auto"/>
                  </w:tcPr>
                  <w:p w14:paraId="1D7EBE65" w14:textId="77777777" w:rsidR="004C2FC8" w:rsidRPr="004D0C8E" w:rsidRDefault="004C2FC8" w:rsidP="00270414">
                    <w:r w:rsidRPr="000B15DE">
                      <w:t>i_uIOLinkOutputDataPort0</w:t>
                    </w:r>
                  </w:p>
                </w:tc>
                <w:tc>
                  <w:tcPr>
                    <w:tcW w:w="0" w:type="auto"/>
                  </w:tcPr>
                  <w:p w14:paraId="225AFBDD" w14:textId="77777777" w:rsidR="004C2FC8" w:rsidRDefault="004C2FC8" w:rsidP="00270414">
                    <w:r>
                      <w:t>Output Data port 0</w:t>
                    </w:r>
                  </w:p>
                </w:tc>
                <w:tc>
                  <w:tcPr>
                    <w:tcW w:w="0" w:type="auto"/>
                  </w:tcPr>
                  <w:p w14:paraId="177D1897" w14:textId="37685D64" w:rsidR="004C2FC8" w:rsidRPr="004D0C8E" w:rsidRDefault="00C078AE" w:rsidP="00270414">
                    <w:r w:rsidRPr="00C078AE">
                      <w:t>Word [Unsigned]/Bit String [16-bit](0..11)</w:t>
                    </w:r>
                  </w:p>
                </w:tc>
                <w:tc>
                  <w:tcPr>
                    <w:tcW w:w="0" w:type="auto"/>
                  </w:tcPr>
                  <w:p w14:paraId="35252163" w14:textId="77777777" w:rsidR="004C2FC8" w:rsidRDefault="004C2FC8" w:rsidP="00270414">
                    <w:r>
                      <w:t>-</w:t>
                    </w:r>
                  </w:p>
                </w:tc>
                <w:tc>
                  <w:tcPr>
                    <w:tcW w:w="0" w:type="auto"/>
                  </w:tcPr>
                  <w:p w14:paraId="6C7EA635" w14:textId="5DF5F933" w:rsidR="004C2FC8" w:rsidRDefault="004C2FC8" w:rsidP="00270414">
                    <w:r>
                      <w:t xml:space="preserve">Specify the start address of the memory area storing the output data that will be written to IO-Link Port 0 of the BNI </w:t>
                    </w:r>
                    <w:r w:rsidR="0068116A">
                      <w:t>CIB-508</w:t>
                    </w:r>
                    <w:r>
                      <w:t xml:space="preserve">-105-Z015 </w:t>
                    </w:r>
                    <w:r w:rsidR="006D2CE2">
                      <w:t>CC-Link IE Field Basic IO-Link Master</w:t>
                    </w:r>
                    <w:r>
                      <w:t>.</w:t>
                    </w:r>
                  </w:p>
                </w:tc>
              </w:tr>
            </w:sdtContent>
          </w:sdt>
          <w:sdt>
            <w:sdtPr>
              <w:id w:val="729654416"/>
            </w:sdtPr>
            <w:sdtEndPr/>
            <w:sdtContent>
              <w:tr w:rsidR="00C078AE" w14:paraId="275BC415" w14:textId="77777777" w:rsidTr="0029037B">
                <w:tc>
                  <w:tcPr>
                    <w:tcW w:w="0" w:type="auto"/>
                  </w:tcPr>
                  <w:p w14:paraId="165BEA64" w14:textId="77777777" w:rsidR="004C2FC8" w:rsidRDefault="004C2FC8" w:rsidP="00270414">
                    <w:pPr>
                      <w:tabs>
                        <w:tab w:val="left" w:pos="3450"/>
                      </w:tabs>
                    </w:pPr>
                    <w:r>
                      <w:t>(10)</w:t>
                    </w:r>
                  </w:p>
                </w:tc>
                <w:tc>
                  <w:tcPr>
                    <w:tcW w:w="0" w:type="auto"/>
                  </w:tcPr>
                  <w:p w14:paraId="5F3BB985" w14:textId="77777777" w:rsidR="004C2FC8" w:rsidRPr="004D0C8E" w:rsidRDefault="004C2FC8" w:rsidP="00270414">
                    <w:r w:rsidRPr="000B15DE">
                      <w:t>i_uIOLinkOutputDataPort1</w:t>
                    </w:r>
                  </w:p>
                </w:tc>
                <w:tc>
                  <w:tcPr>
                    <w:tcW w:w="0" w:type="auto"/>
                  </w:tcPr>
                  <w:p w14:paraId="11491031" w14:textId="77777777" w:rsidR="004C2FC8" w:rsidRDefault="004C2FC8" w:rsidP="00270414">
                    <w:r>
                      <w:t>Output Data port 1</w:t>
                    </w:r>
                  </w:p>
                </w:tc>
                <w:tc>
                  <w:tcPr>
                    <w:tcW w:w="0" w:type="auto"/>
                  </w:tcPr>
                  <w:p w14:paraId="3AFED85B" w14:textId="4F41744E" w:rsidR="004C2FC8" w:rsidRPr="004D0C8E" w:rsidRDefault="00C078AE" w:rsidP="00270414">
                    <w:r w:rsidRPr="00C078AE">
                      <w:t>Word [Unsigned]/Bit String [16-bit](0..11)</w:t>
                    </w:r>
                  </w:p>
                </w:tc>
                <w:tc>
                  <w:tcPr>
                    <w:tcW w:w="0" w:type="auto"/>
                  </w:tcPr>
                  <w:p w14:paraId="5DBEE982" w14:textId="77777777" w:rsidR="004C2FC8" w:rsidRDefault="004C2FC8" w:rsidP="00270414">
                    <w:r>
                      <w:t>-</w:t>
                    </w:r>
                  </w:p>
                </w:tc>
                <w:tc>
                  <w:tcPr>
                    <w:tcW w:w="0" w:type="auto"/>
                  </w:tcPr>
                  <w:p w14:paraId="001100E3" w14:textId="2407D9DF" w:rsidR="004C2FC8" w:rsidRDefault="004C2FC8" w:rsidP="00270414">
                    <w:r>
                      <w:t xml:space="preserve">Specify the start address of the memory area storing the output data that will be written to IO-Link Port 1 of the BNI </w:t>
                    </w:r>
                    <w:r w:rsidR="0068116A">
                      <w:t>CIB-508</w:t>
                    </w:r>
                    <w:r>
                      <w:t xml:space="preserve">-105-Z015 </w:t>
                    </w:r>
                    <w:r w:rsidR="006D2CE2">
                      <w:t>CC-Link IE Field Basic IO-Link Master</w:t>
                    </w:r>
                    <w:r>
                      <w:t>.</w:t>
                    </w:r>
                  </w:p>
                </w:tc>
              </w:tr>
            </w:sdtContent>
          </w:sdt>
          <w:sdt>
            <w:sdtPr>
              <w:id w:val="-1823032267"/>
            </w:sdtPr>
            <w:sdtEndPr/>
            <w:sdtContent>
              <w:tr w:rsidR="00C078AE" w14:paraId="6C58A1B0" w14:textId="77777777" w:rsidTr="0029037B">
                <w:tc>
                  <w:tcPr>
                    <w:tcW w:w="0" w:type="auto"/>
                  </w:tcPr>
                  <w:p w14:paraId="067E1547" w14:textId="77777777" w:rsidR="004C2FC8" w:rsidRDefault="004C2FC8" w:rsidP="00270414">
                    <w:pPr>
                      <w:tabs>
                        <w:tab w:val="left" w:pos="3450"/>
                      </w:tabs>
                    </w:pPr>
                    <w:r>
                      <w:t>(11)</w:t>
                    </w:r>
                  </w:p>
                </w:tc>
                <w:tc>
                  <w:tcPr>
                    <w:tcW w:w="0" w:type="auto"/>
                  </w:tcPr>
                  <w:p w14:paraId="2E02F606" w14:textId="77777777" w:rsidR="004C2FC8" w:rsidRPr="004D0C8E" w:rsidRDefault="004C2FC8" w:rsidP="00270414">
                    <w:r w:rsidRPr="000B15DE">
                      <w:t>i_uIOLinkOutputDataPort2</w:t>
                    </w:r>
                  </w:p>
                </w:tc>
                <w:tc>
                  <w:tcPr>
                    <w:tcW w:w="0" w:type="auto"/>
                  </w:tcPr>
                  <w:p w14:paraId="42A5049E" w14:textId="77777777" w:rsidR="004C2FC8" w:rsidRDefault="004C2FC8" w:rsidP="00270414">
                    <w:r>
                      <w:t>Output Data port 2</w:t>
                    </w:r>
                  </w:p>
                </w:tc>
                <w:tc>
                  <w:tcPr>
                    <w:tcW w:w="0" w:type="auto"/>
                  </w:tcPr>
                  <w:p w14:paraId="4FAF0354" w14:textId="6862B716" w:rsidR="004C2FC8" w:rsidRPr="004D0C8E" w:rsidRDefault="00C078AE" w:rsidP="00270414">
                    <w:r w:rsidRPr="00C078AE">
                      <w:t>Word [Unsigned]/Bit String [16-bit](0..11)</w:t>
                    </w:r>
                  </w:p>
                </w:tc>
                <w:tc>
                  <w:tcPr>
                    <w:tcW w:w="0" w:type="auto"/>
                  </w:tcPr>
                  <w:p w14:paraId="081F96DE" w14:textId="77777777" w:rsidR="004C2FC8" w:rsidRDefault="004C2FC8" w:rsidP="00270414">
                    <w:r>
                      <w:t>-</w:t>
                    </w:r>
                  </w:p>
                </w:tc>
                <w:tc>
                  <w:tcPr>
                    <w:tcW w:w="0" w:type="auto"/>
                  </w:tcPr>
                  <w:p w14:paraId="3EEB84F6" w14:textId="53112D49" w:rsidR="004C2FC8" w:rsidRDefault="004C2FC8" w:rsidP="00270414">
                    <w:r>
                      <w:t xml:space="preserve">Specify the start address of the memory area storing the output data that will be written to IO-Link Port 2 of the BNI </w:t>
                    </w:r>
                    <w:r w:rsidR="0068116A">
                      <w:t>CIB-508</w:t>
                    </w:r>
                    <w:r>
                      <w:t xml:space="preserve">-105-Z015 </w:t>
                    </w:r>
                    <w:r w:rsidR="006D2CE2">
                      <w:t>CC-Link IE Field Basic IO-Link Master</w:t>
                    </w:r>
                    <w:r>
                      <w:t>.</w:t>
                    </w:r>
                  </w:p>
                </w:tc>
              </w:tr>
            </w:sdtContent>
          </w:sdt>
          <w:sdt>
            <w:sdtPr>
              <w:id w:val="-1556548184"/>
            </w:sdtPr>
            <w:sdtEndPr/>
            <w:sdtContent>
              <w:tr w:rsidR="00C078AE" w14:paraId="43C3ADD5" w14:textId="77777777" w:rsidTr="0029037B">
                <w:tc>
                  <w:tcPr>
                    <w:tcW w:w="0" w:type="auto"/>
                  </w:tcPr>
                  <w:p w14:paraId="1F3FD25A" w14:textId="77777777" w:rsidR="004C2FC8" w:rsidRDefault="004C2FC8" w:rsidP="00270414">
                    <w:pPr>
                      <w:tabs>
                        <w:tab w:val="left" w:pos="3450"/>
                      </w:tabs>
                    </w:pPr>
                    <w:r>
                      <w:t>(12)</w:t>
                    </w:r>
                  </w:p>
                </w:tc>
                <w:tc>
                  <w:tcPr>
                    <w:tcW w:w="0" w:type="auto"/>
                  </w:tcPr>
                  <w:p w14:paraId="6E759272" w14:textId="77777777" w:rsidR="004C2FC8" w:rsidRPr="004D0C8E" w:rsidRDefault="004C2FC8" w:rsidP="00270414">
                    <w:r w:rsidRPr="00A74944">
                      <w:t>i_uIOLinkOutputDataPort</w:t>
                    </w:r>
                    <w:r>
                      <w:t>3</w:t>
                    </w:r>
                  </w:p>
                </w:tc>
                <w:tc>
                  <w:tcPr>
                    <w:tcW w:w="0" w:type="auto"/>
                  </w:tcPr>
                  <w:p w14:paraId="2F8011C2" w14:textId="77777777" w:rsidR="004C2FC8" w:rsidRDefault="004C2FC8" w:rsidP="00270414">
                    <w:r>
                      <w:t>Output Data port 3</w:t>
                    </w:r>
                  </w:p>
                </w:tc>
                <w:tc>
                  <w:tcPr>
                    <w:tcW w:w="0" w:type="auto"/>
                  </w:tcPr>
                  <w:p w14:paraId="5F35FA25" w14:textId="5899F52E" w:rsidR="004C2FC8" w:rsidRPr="004D0C8E" w:rsidRDefault="00C078AE" w:rsidP="00270414">
                    <w:r w:rsidRPr="00C078AE">
                      <w:t>Word [Unsigned]/Bit String [16-bit](0..11)</w:t>
                    </w:r>
                  </w:p>
                </w:tc>
                <w:tc>
                  <w:tcPr>
                    <w:tcW w:w="0" w:type="auto"/>
                  </w:tcPr>
                  <w:p w14:paraId="34CA3FE6" w14:textId="77777777" w:rsidR="004C2FC8" w:rsidRDefault="004C2FC8" w:rsidP="00270414">
                    <w:r>
                      <w:t>-</w:t>
                    </w:r>
                  </w:p>
                </w:tc>
                <w:tc>
                  <w:tcPr>
                    <w:tcW w:w="0" w:type="auto"/>
                  </w:tcPr>
                  <w:p w14:paraId="4E0227F5" w14:textId="7311A1DE" w:rsidR="004C2FC8" w:rsidRDefault="004C2FC8" w:rsidP="00270414">
                    <w:r>
                      <w:t xml:space="preserve">Specify the start address of the memory area storing the output data that will be written to IO-Link Port 3 of the BNI </w:t>
                    </w:r>
                    <w:r w:rsidR="0068116A">
                      <w:t>CIB-508</w:t>
                    </w:r>
                    <w:r>
                      <w:t xml:space="preserve">-105-Z015 </w:t>
                    </w:r>
                    <w:r w:rsidR="006D2CE2">
                      <w:t>CC-Link IE Field Basic IO-Link Master</w:t>
                    </w:r>
                    <w:r>
                      <w:t>.</w:t>
                    </w:r>
                  </w:p>
                </w:tc>
              </w:tr>
            </w:sdtContent>
          </w:sdt>
          <w:sdt>
            <w:sdtPr>
              <w:id w:val="-1986931447"/>
            </w:sdtPr>
            <w:sdtEndPr/>
            <w:sdtContent>
              <w:tr w:rsidR="00C078AE" w14:paraId="7F830494" w14:textId="77777777" w:rsidTr="0029037B">
                <w:tc>
                  <w:tcPr>
                    <w:tcW w:w="0" w:type="auto"/>
                  </w:tcPr>
                  <w:p w14:paraId="44F09753" w14:textId="77777777" w:rsidR="004C2FC8" w:rsidRDefault="004C2FC8" w:rsidP="00270414">
                    <w:pPr>
                      <w:tabs>
                        <w:tab w:val="left" w:pos="3450"/>
                      </w:tabs>
                    </w:pPr>
                    <w:r>
                      <w:t>(13)</w:t>
                    </w:r>
                  </w:p>
                </w:tc>
                <w:tc>
                  <w:tcPr>
                    <w:tcW w:w="0" w:type="auto"/>
                  </w:tcPr>
                  <w:p w14:paraId="5CEA27EA" w14:textId="77777777" w:rsidR="004C2FC8" w:rsidRPr="004D0C8E" w:rsidRDefault="004C2FC8" w:rsidP="00270414">
                    <w:r w:rsidRPr="00A74944">
                      <w:t>i_uIOLinkOutputDataPort</w:t>
                    </w:r>
                    <w:r>
                      <w:t>4</w:t>
                    </w:r>
                  </w:p>
                </w:tc>
                <w:tc>
                  <w:tcPr>
                    <w:tcW w:w="0" w:type="auto"/>
                  </w:tcPr>
                  <w:p w14:paraId="1E0A10E7" w14:textId="77777777" w:rsidR="004C2FC8" w:rsidRDefault="004C2FC8" w:rsidP="00270414">
                    <w:r>
                      <w:t>Output Data port 4</w:t>
                    </w:r>
                  </w:p>
                </w:tc>
                <w:tc>
                  <w:tcPr>
                    <w:tcW w:w="0" w:type="auto"/>
                  </w:tcPr>
                  <w:p w14:paraId="0337400B" w14:textId="52A468A7" w:rsidR="004C2FC8" w:rsidRPr="004D0C8E" w:rsidRDefault="00C078AE" w:rsidP="00270414">
                    <w:r w:rsidRPr="00C078AE">
                      <w:t>Word [Unsigned]/Bit String [16-bit](0..11)</w:t>
                    </w:r>
                  </w:p>
                </w:tc>
                <w:tc>
                  <w:tcPr>
                    <w:tcW w:w="0" w:type="auto"/>
                  </w:tcPr>
                  <w:p w14:paraId="79A09C77" w14:textId="77777777" w:rsidR="004C2FC8" w:rsidRDefault="004C2FC8" w:rsidP="00270414">
                    <w:r>
                      <w:t>-</w:t>
                    </w:r>
                  </w:p>
                </w:tc>
                <w:tc>
                  <w:tcPr>
                    <w:tcW w:w="0" w:type="auto"/>
                  </w:tcPr>
                  <w:p w14:paraId="219F8376" w14:textId="555293BC" w:rsidR="004C2FC8" w:rsidRDefault="004C2FC8" w:rsidP="00270414">
                    <w:r>
                      <w:t xml:space="preserve">Specify the start address of the memory area storing the output data that will be written to IO-Link Port 4 of the BNI </w:t>
                    </w:r>
                    <w:r w:rsidR="0068116A">
                      <w:t>CIB-508</w:t>
                    </w:r>
                    <w:r>
                      <w:t xml:space="preserve">-105-Z015 </w:t>
                    </w:r>
                    <w:r w:rsidR="006D2CE2">
                      <w:t>CC-Link IE Field Basic IO-Link Master</w:t>
                    </w:r>
                    <w:r>
                      <w:t>.</w:t>
                    </w:r>
                  </w:p>
                </w:tc>
              </w:tr>
            </w:sdtContent>
          </w:sdt>
          <w:sdt>
            <w:sdtPr>
              <w:id w:val="450133119"/>
            </w:sdtPr>
            <w:sdtEndPr/>
            <w:sdtContent>
              <w:tr w:rsidR="00C078AE" w14:paraId="79D01C16" w14:textId="77777777" w:rsidTr="0029037B">
                <w:tc>
                  <w:tcPr>
                    <w:tcW w:w="0" w:type="auto"/>
                  </w:tcPr>
                  <w:p w14:paraId="6053A33D" w14:textId="77777777" w:rsidR="004C2FC8" w:rsidRDefault="004C2FC8" w:rsidP="00270414">
                    <w:pPr>
                      <w:tabs>
                        <w:tab w:val="left" w:pos="3450"/>
                      </w:tabs>
                    </w:pPr>
                    <w:r>
                      <w:t>(14)</w:t>
                    </w:r>
                  </w:p>
                </w:tc>
                <w:tc>
                  <w:tcPr>
                    <w:tcW w:w="0" w:type="auto"/>
                  </w:tcPr>
                  <w:p w14:paraId="03AA5692" w14:textId="77777777" w:rsidR="004C2FC8" w:rsidRPr="004D0C8E" w:rsidRDefault="004C2FC8" w:rsidP="00270414">
                    <w:r w:rsidRPr="00A74944">
                      <w:t>i_uIOLinkOutputDataPort</w:t>
                    </w:r>
                    <w:r>
                      <w:t>5</w:t>
                    </w:r>
                  </w:p>
                </w:tc>
                <w:tc>
                  <w:tcPr>
                    <w:tcW w:w="0" w:type="auto"/>
                  </w:tcPr>
                  <w:p w14:paraId="38C7D8BC" w14:textId="77777777" w:rsidR="004C2FC8" w:rsidRDefault="004C2FC8" w:rsidP="00270414">
                    <w:r>
                      <w:t>Output Data port 5</w:t>
                    </w:r>
                  </w:p>
                </w:tc>
                <w:tc>
                  <w:tcPr>
                    <w:tcW w:w="0" w:type="auto"/>
                  </w:tcPr>
                  <w:p w14:paraId="65D278E4" w14:textId="609BB847" w:rsidR="004C2FC8" w:rsidRPr="004D0C8E" w:rsidRDefault="00C078AE" w:rsidP="00270414">
                    <w:r w:rsidRPr="00C078AE">
                      <w:t>Word [Unsigned]/Bit String [16-bit](0..11)</w:t>
                    </w:r>
                  </w:p>
                </w:tc>
                <w:tc>
                  <w:tcPr>
                    <w:tcW w:w="0" w:type="auto"/>
                  </w:tcPr>
                  <w:p w14:paraId="56749F70" w14:textId="77777777" w:rsidR="004C2FC8" w:rsidRDefault="004C2FC8" w:rsidP="00270414">
                    <w:r>
                      <w:t>-</w:t>
                    </w:r>
                  </w:p>
                </w:tc>
                <w:tc>
                  <w:tcPr>
                    <w:tcW w:w="0" w:type="auto"/>
                  </w:tcPr>
                  <w:p w14:paraId="53157902" w14:textId="314DC87C" w:rsidR="004C2FC8" w:rsidRDefault="004C2FC8" w:rsidP="00270414">
                    <w:r>
                      <w:t xml:space="preserve">Specify the start address of the memory area storing the output data that will be written to IO-Link Port 5 of the BNI </w:t>
                    </w:r>
                    <w:r w:rsidR="0068116A">
                      <w:t>CIB-508</w:t>
                    </w:r>
                    <w:r>
                      <w:t xml:space="preserve">-105-Z015 </w:t>
                    </w:r>
                    <w:r w:rsidR="006D2CE2">
                      <w:t>CC-Link IE Field Basic IO-Link Master</w:t>
                    </w:r>
                    <w:r>
                      <w:t>.</w:t>
                    </w:r>
                  </w:p>
                </w:tc>
              </w:tr>
            </w:sdtContent>
          </w:sdt>
          <w:sdt>
            <w:sdtPr>
              <w:id w:val="-2122361697"/>
            </w:sdtPr>
            <w:sdtEndPr/>
            <w:sdtContent>
              <w:tr w:rsidR="00C078AE" w14:paraId="67D82CAB" w14:textId="77777777" w:rsidTr="0029037B">
                <w:tc>
                  <w:tcPr>
                    <w:tcW w:w="0" w:type="auto"/>
                  </w:tcPr>
                  <w:p w14:paraId="3FD27A71" w14:textId="77777777" w:rsidR="004C2FC8" w:rsidRDefault="004C2FC8" w:rsidP="00270414">
                    <w:pPr>
                      <w:tabs>
                        <w:tab w:val="left" w:pos="3450"/>
                      </w:tabs>
                    </w:pPr>
                    <w:r>
                      <w:t>(15)</w:t>
                    </w:r>
                  </w:p>
                </w:tc>
                <w:tc>
                  <w:tcPr>
                    <w:tcW w:w="0" w:type="auto"/>
                  </w:tcPr>
                  <w:p w14:paraId="08B02409" w14:textId="77777777" w:rsidR="004C2FC8" w:rsidRPr="004D0C8E" w:rsidRDefault="004C2FC8" w:rsidP="00270414">
                    <w:r w:rsidRPr="00A74944">
                      <w:t>i_uIOLinkOutputDataPort</w:t>
                    </w:r>
                    <w:r>
                      <w:t>6</w:t>
                    </w:r>
                  </w:p>
                </w:tc>
                <w:tc>
                  <w:tcPr>
                    <w:tcW w:w="0" w:type="auto"/>
                  </w:tcPr>
                  <w:p w14:paraId="68631EB8" w14:textId="77777777" w:rsidR="004C2FC8" w:rsidRDefault="004C2FC8" w:rsidP="00270414">
                    <w:r>
                      <w:t>Output Data port 6</w:t>
                    </w:r>
                  </w:p>
                </w:tc>
                <w:tc>
                  <w:tcPr>
                    <w:tcW w:w="0" w:type="auto"/>
                  </w:tcPr>
                  <w:p w14:paraId="3D9E748D" w14:textId="79637084" w:rsidR="004C2FC8" w:rsidRPr="004D0C8E" w:rsidRDefault="00C078AE" w:rsidP="00270414">
                    <w:r w:rsidRPr="00C078AE">
                      <w:t>Word [Unsigned]/Bit String [16-bit](0..11)</w:t>
                    </w:r>
                  </w:p>
                </w:tc>
                <w:tc>
                  <w:tcPr>
                    <w:tcW w:w="0" w:type="auto"/>
                  </w:tcPr>
                  <w:p w14:paraId="02EA1ACB" w14:textId="77777777" w:rsidR="004C2FC8" w:rsidRDefault="004C2FC8" w:rsidP="00270414">
                    <w:r>
                      <w:t>-</w:t>
                    </w:r>
                  </w:p>
                </w:tc>
                <w:tc>
                  <w:tcPr>
                    <w:tcW w:w="0" w:type="auto"/>
                  </w:tcPr>
                  <w:p w14:paraId="6A12A1DB" w14:textId="7643E6B3" w:rsidR="004C2FC8" w:rsidRDefault="004C2FC8" w:rsidP="00270414">
                    <w:r>
                      <w:t xml:space="preserve">Specify the start address of the memory area storing the output data that will be written to IO-Link Port 6 of the BNI </w:t>
                    </w:r>
                    <w:r w:rsidR="0068116A">
                      <w:t>CIB-508</w:t>
                    </w:r>
                    <w:r>
                      <w:t xml:space="preserve">-105-Z015 </w:t>
                    </w:r>
                    <w:r w:rsidR="006D2CE2">
                      <w:t>CC-Link IE Field Basic IO-Link Master</w:t>
                    </w:r>
                    <w:r>
                      <w:t>.</w:t>
                    </w:r>
                  </w:p>
                </w:tc>
              </w:tr>
            </w:sdtContent>
          </w:sdt>
          <w:sdt>
            <w:sdtPr>
              <w:id w:val="-1294364007"/>
            </w:sdtPr>
            <w:sdtEndPr/>
            <w:sdtContent>
              <w:tr w:rsidR="00C078AE" w14:paraId="7323BF2D" w14:textId="77777777" w:rsidTr="0029037B">
                <w:tc>
                  <w:tcPr>
                    <w:tcW w:w="0" w:type="auto"/>
                  </w:tcPr>
                  <w:p w14:paraId="6B36925B" w14:textId="77777777" w:rsidR="004C2FC8" w:rsidRDefault="004C2FC8" w:rsidP="00270414">
                    <w:pPr>
                      <w:tabs>
                        <w:tab w:val="left" w:pos="3450"/>
                      </w:tabs>
                    </w:pPr>
                    <w:r>
                      <w:t>(16)</w:t>
                    </w:r>
                  </w:p>
                </w:tc>
                <w:tc>
                  <w:tcPr>
                    <w:tcW w:w="0" w:type="auto"/>
                  </w:tcPr>
                  <w:p w14:paraId="27999F07" w14:textId="77777777" w:rsidR="004C2FC8" w:rsidRPr="004D0C8E" w:rsidRDefault="004C2FC8" w:rsidP="00270414">
                    <w:r w:rsidRPr="00A74944">
                      <w:t>i_uIOLinkOutputDataPort</w:t>
                    </w:r>
                    <w:r>
                      <w:t>7</w:t>
                    </w:r>
                  </w:p>
                </w:tc>
                <w:tc>
                  <w:tcPr>
                    <w:tcW w:w="0" w:type="auto"/>
                  </w:tcPr>
                  <w:p w14:paraId="4B768DA8" w14:textId="77777777" w:rsidR="004C2FC8" w:rsidRDefault="004C2FC8" w:rsidP="00270414">
                    <w:r>
                      <w:t>Output Data port 7</w:t>
                    </w:r>
                  </w:p>
                </w:tc>
                <w:tc>
                  <w:tcPr>
                    <w:tcW w:w="0" w:type="auto"/>
                  </w:tcPr>
                  <w:p w14:paraId="1E255620" w14:textId="2222D71D" w:rsidR="004C2FC8" w:rsidRPr="004D0C8E" w:rsidRDefault="00C078AE" w:rsidP="00270414">
                    <w:r w:rsidRPr="00C078AE">
                      <w:t>Word [Unsigned]/Bit String [16-bit](0..11)</w:t>
                    </w:r>
                  </w:p>
                </w:tc>
                <w:tc>
                  <w:tcPr>
                    <w:tcW w:w="0" w:type="auto"/>
                  </w:tcPr>
                  <w:p w14:paraId="1965D947" w14:textId="77777777" w:rsidR="004C2FC8" w:rsidRDefault="004C2FC8" w:rsidP="00270414">
                    <w:r>
                      <w:t>-</w:t>
                    </w:r>
                  </w:p>
                </w:tc>
                <w:tc>
                  <w:tcPr>
                    <w:tcW w:w="0" w:type="auto"/>
                  </w:tcPr>
                  <w:p w14:paraId="734D2F7D" w14:textId="77EE86E6" w:rsidR="004C2FC8" w:rsidRDefault="004C2FC8" w:rsidP="00270414">
                    <w:r>
                      <w:t xml:space="preserve">Specify the start address of the memory area storing the output data that will be written to IO-Link Port 7 of the BNI </w:t>
                    </w:r>
                    <w:r w:rsidR="0068116A">
                      <w:t>CIB-508</w:t>
                    </w:r>
                    <w:r>
                      <w:t xml:space="preserve">-105-Z015 </w:t>
                    </w:r>
                    <w:r w:rsidR="006D2CE2">
                      <w:t>CC-Link IE Field Basic IO-Link Master</w:t>
                    </w:r>
                    <w:r>
                      <w:t>.</w:t>
                    </w:r>
                  </w:p>
                </w:tc>
              </w:tr>
            </w:sdtContent>
          </w:sdt>
          <w:sdt>
            <w:sdtPr>
              <w:id w:val="1537090397"/>
            </w:sdtPr>
            <w:sdtEndPr/>
            <w:sdtContent>
              <w:tr w:rsidR="00C078AE" w14:paraId="1749B9F3" w14:textId="77777777" w:rsidTr="0029037B">
                <w:tc>
                  <w:tcPr>
                    <w:tcW w:w="0" w:type="auto"/>
                  </w:tcPr>
                  <w:p w14:paraId="3D6A096C" w14:textId="77777777" w:rsidR="004C2FC8" w:rsidRDefault="004C2FC8" w:rsidP="00270414">
                    <w:pPr>
                      <w:tabs>
                        <w:tab w:val="left" w:pos="3450"/>
                      </w:tabs>
                    </w:pPr>
                    <w:r>
                      <w:t>(17)</w:t>
                    </w:r>
                  </w:p>
                </w:tc>
                <w:tc>
                  <w:tcPr>
                    <w:tcW w:w="0" w:type="auto"/>
                  </w:tcPr>
                  <w:p w14:paraId="27F8599D" w14:textId="77777777" w:rsidR="004C2FC8" w:rsidRPr="004D0C8E" w:rsidRDefault="004C2FC8" w:rsidP="00270414">
                    <w:r w:rsidRPr="008926D1">
                      <w:t>i_bErrorReset</w:t>
                    </w:r>
                  </w:p>
                </w:tc>
                <w:tc>
                  <w:tcPr>
                    <w:tcW w:w="0" w:type="auto"/>
                  </w:tcPr>
                  <w:p w14:paraId="7D92ACA8" w14:textId="77777777" w:rsidR="004C2FC8" w:rsidRDefault="004C2FC8" w:rsidP="00270414">
                    <w:r>
                      <w:t>Error reset signal</w:t>
                    </w:r>
                  </w:p>
                </w:tc>
                <w:tc>
                  <w:tcPr>
                    <w:tcW w:w="0" w:type="auto"/>
                  </w:tcPr>
                  <w:p w14:paraId="7EF693F3" w14:textId="77777777" w:rsidR="004C2FC8" w:rsidRPr="004D0C8E" w:rsidRDefault="004C2FC8" w:rsidP="00270414">
                    <w:r>
                      <w:t>Bit</w:t>
                    </w:r>
                  </w:p>
                </w:tc>
                <w:tc>
                  <w:tcPr>
                    <w:tcW w:w="0" w:type="auto"/>
                  </w:tcPr>
                  <w:p w14:paraId="5496D945" w14:textId="77777777" w:rsidR="004C2FC8" w:rsidRDefault="004C2FC8" w:rsidP="00270414">
                    <w:r>
                      <w:t>ON, OFF</w:t>
                    </w:r>
                  </w:p>
                </w:tc>
                <w:tc>
                  <w:tcPr>
                    <w:tcW w:w="0" w:type="auto"/>
                  </w:tcPr>
                  <w:p w14:paraId="3A1A1FFB" w14:textId="43A37CAC" w:rsidR="004C2FC8" w:rsidRDefault="004C2FC8" w:rsidP="00270414">
                    <w:r>
                      <w:t xml:space="preserve">On the rising edge of this signal issue an error clear request to the BNI </w:t>
                    </w:r>
                    <w:r w:rsidR="0068116A">
                      <w:t>CIB-508</w:t>
                    </w:r>
                    <w:r>
                      <w:t xml:space="preserve">-105-Z015 </w:t>
                    </w:r>
                    <w:r w:rsidR="006D2CE2">
                      <w:t>CC-Link IE Field Basic IO-Link Master</w:t>
                    </w:r>
                    <w:r>
                      <w:t>.</w:t>
                    </w:r>
                  </w:p>
                </w:tc>
              </w:tr>
            </w:sdtContent>
          </w:sdt>
          <w:sdt>
            <w:sdtPr>
              <w:id w:val="-397125840"/>
            </w:sdtPr>
            <w:sdtEndPr/>
            <w:sdtContent>
              <w:tr w:rsidR="0029037B" w14:paraId="60758DC1" w14:textId="77777777" w:rsidTr="0029037B">
                <w:tc>
                  <w:tcPr>
                    <w:tcW w:w="0" w:type="auto"/>
                  </w:tcPr>
                  <w:p w14:paraId="031D3F7E" w14:textId="5F3CB924" w:rsidR="0029037B" w:rsidRDefault="0029037B" w:rsidP="0029037B">
                    <w:pPr>
                      <w:tabs>
                        <w:tab w:val="left" w:pos="3450"/>
                      </w:tabs>
                    </w:pPr>
                    <w:r>
                      <w:t>(18)</w:t>
                    </w:r>
                  </w:p>
                </w:tc>
                <w:tc>
                  <w:tcPr>
                    <w:tcW w:w="0" w:type="auto"/>
                  </w:tcPr>
                  <w:p w14:paraId="141978DA" w14:textId="379794F6" w:rsidR="0029037B" w:rsidRPr="000B15DE" w:rsidRDefault="0029037B" w:rsidP="0029037B">
                    <w:r w:rsidRPr="008926D1">
                      <w:t>i_b</w:t>
                    </w:r>
                    <w:r>
                      <w:t>Warning</w:t>
                    </w:r>
                    <w:r w:rsidRPr="008926D1">
                      <w:t>Reset</w:t>
                    </w:r>
                  </w:p>
                </w:tc>
                <w:tc>
                  <w:tcPr>
                    <w:tcW w:w="0" w:type="auto"/>
                  </w:tcPr>
                  <w:p w14:paraId="303DFFE4" w14:textId="4D3A7702" w:rsidR="0029037B" w:rsidRDefault="0029037B" w:rsidP="0029037B">
                    <w:r>
                      <w:t>Warning reset signal</w:t>
                    </w:r>
                  </w:p>
                </w:tc>
                <w:tc>
                  <w:tcPr>
                    <w:tcW w:w="0" w:type="auto"/>
                  </w:tcPr>
                  <w:p w14:paraId="558E9D40" w14:textId="56F4792B" w:rsidR="0029037B" w:rsidRDefault="0029037B" w:rsidP="0029037B">
                    <w:r>
                      <w:t>Bit</w:t>
                    </w:r>
                  </w:p>
                </w:tc>
                <w:tc>
                  <w:tcPr>
                    <w:tcW w:w="0" w:type="auto"/>
                  </w:tcPr>
                  <w:p w14:paraId="5B338EC5" w14:textId="7BD9409B" w:rsidR="0029037B" w:rsidRDefault="0029037B" w:rsidP="0029037B">
                    <w:r>
                      <w:t>ON, OFF</w:t>
                    </w:r>
                  </w:p>
                </w:tc>
                <w:tc>
                  <w:tcPr>
                    <w:tcW w:w="0" w:type="auto"/>
                  </w:tcPr>
                  <w:p w14:paraId="63F8F255" w14:textId="58908047" w:rsidR="0029037B" w:rsidRDefault="0029037B" w:rsidP="0029037B">
                    <w:r>
                      <w:t>On the rising edge of this signal issue a warning clear request to the BNI CIB-508-105-Z015 CC-Link IE Field Basic IO-Link Master.</w:t>
                    </w:r>
                  </w:p>
                </w:tc>
              </w:tr>
            </w:sdtContent>
          </w:sdt>
          <w:sdt>
            <w:sdtPr>
              <w:id w:val="390390686"/>
            </w:sdtPr>
            <w:sdtEndPr/>
            <w:sdtContent>
              <w:tr w:rsidR="00C078AE" w14:paraId="1A5B4362" w14:textId="77777777" w:rsidTr="0029037B">
                <w:tc>
                  <w:tcPr>
                    <w:tcW w:w="0" w:type="auto"/>
                  </w:tcPr>
                  <w:p w14:paraId="026F69FC" w14:textId="2BA24E50" w:rsidR="004C2FC8" w:rsidRDefault="004C2FC8" w:rsidP="00270414">
                    <w:pPr>
                      <w:tabs>
                        <w:tab w:val="left" w:pos="3450"/>
                      </w:tabs>
                    </w:pPr>
                    <w:r>
                      <w:t>(1</w:t>
                    </w:r>
                    <w:r w:rsidR="0029037B">
                      <w:t>9</w:t>
                    </w:r>
                    <w:r>
                      <w:t>)</w:t>
                    </w:r>
                  </w:p>
                </w:tc>
                <w:tc>
                  <w:tcPr>
                    <w:tcW w:w="0" w:type="auto"/>
                  </w:tcPr>
                  <w:p w14:paraId="07419FB3" w14:textId="77777777" w:rsidR="004C2FC8" w:rsidRPr="004D0C8E" w:rsidRDefault="004C2FC8" w:rsidP="00270414">
                    <w:r w:rsidRPr="000B15DE">
                      <w:t>i_bReInitialization</w:t>
                    </w:r>
                  </w:p>
                </w:tc>
                <w:tc>
                  <w:tcPr>
                    <w:tcW w:w="0" w:type="auto"/>
                  </w:tcPr>
                  <w:p w14:paraId="7B983D83" w14:textId="77777777" w:rsidR="004C2FC8" w:rsidRDefault="004C2FC8" w:rsidP="00270414">
                    <w:r>
                      <w:t>Re initialization signal</w:t>
                    </w:r>
                  </w:p>
                </w:tc>
                <w:tc>
                  <w:tcPr>
                    <w:tcW w:w="0" w:type="auto"/>
                  </w:tcPr>
                  <w:p w14:paraId="1A7CD739" w14:textId="77777777" w:rsidR="004C2FC8" w:rsidRPr="004D0C8E" w:rsidRDefault="004C2FC8" w:rsidP="00270414">
                    <w:r>
                      <w:t>Bit</w:t>
                    </w:r>
                  </w:p>
                </w:tc>
                <w:tc>
                  <w:tcPr>
                    <w:tcW w:w="0" w:type="auto"/>
                  </w:tcPr>
                  <w:p w14:paraId="42596E03" w14:textId="77777777" w:rsidR="004C2FC8" w:rsidRDefault="004C2FC8" w:rsidP="00270414">
                    <w:r>
                      <w:t>ON, OFF</w:t>
                    </w:r>
                  </w:p>
                </w:tc>
                <w:tc>
                  <w:tcPr>
                    <w:tcW w:w="0" w:type="auto"/>
                  </w:tcPr>
                  <w:p w14:paraId="7BDE4DCA" w14:textId="02C4809E" w:rsidR="004C2FC8" w:rsidRDefault="004C2FC8" w:rsidP="00270414">
                    <w:r>
                      <w:t>On the rising edge of this signal issue a re-initialization request (</w:t>
                    </w:r>
                    <w:r w:rsidRPr="00BB017F">
                      <w:t>Operation condition setting request</w:t>
                    </w:r>
                    <w:r>
                      <w:t xml:space="preserve">) to the BNI </w:t>
                    </w:r>
                    <w:r w:rsidR="0068116A">
                      <w:t>CIB-508</w:t>
                    </w:r>
                    <w:r>
                      <w:t xml:space="preserve">-105-Z015 </w:t>
                    </w:r>
                    <w:r w:rsidR="006D2CE2">
                      <w:t>CC-Link IE Field Basic IO-Link Master</w:t>
                    </w:r>
                    <w:r>
                      <w:t>.</w:t>
                    </w:r>
                  </w:p>
                </w:tc>
              </w:tr>
            </w:sdtContent>
          </w:sdt>
        </w:tbl>
      </w:sdtContent>
    </w:sdt>
    <w:sdt>
      <w:sdtPr>
        <w:id w:val="-1351020697"/>
      </w:sdtPr>
      <w:sdtEndPr/>
      <w:sdtContent>
        <w:p w14:paraId="3A34C9F6" w14:textId="02A771F5" w:rsidR="004C2FC8" w:rsidRDefault="004C2FC8" w:rsidP="004C2FC8">
          <w:pPr>
            <w:pStyle w:val="Heading5"/>
            <w:spacing w:before="180"/>
          </w:pPr>
          <w:r>
            <w:t xml:space="preserve">I/O </w:t>
          </w:r>
          <w:r w:rsidRPr="003137C9">
            <w:t>Labels</w:t>
          </w:r>
        </w:p>
      </w:sdtContent>
    </w:sdt>
    <w:sdt>
      <w:sdtPr>
        <w:rPr>
          <w:b w:val="0"/>
        </w:rPr>
        <w:id w:val="1004859499"/>
      </w:sdtPr>
      <w:sdtEndPr/>
      <w:sdtContent>
        <w:tbl>
          <w:tblPr>
            <w:tblStyle w:val="TableGrid"/>
            <w:tblW w:w="0" w:type="auto"/>
            <w:tblInd w:w="-8" w:type="dxa"/>
            <w:tblLook w:val="04A0" w:firstRow="1" w:lastRow="0" w:firstColumn="1" w:lastColumn="0" w:noHBand="0" w:noVBand="1"/>
          </w:tblPr>
          <w:tblGrid>
            <w:gridCol w:w="637"/>
            <w:gridCol w:w="2106"/>
            <w:gridCol w:w="1272"/>
            <w:gridCol w:w="2316"/>
            <w:gridCol w:w="976"/>
            <w:gridCol w:w="2329"/>
          </w:tblGrid>
          <w:sdt>
            <w:sdtPr>
              <w:rPr>
                <w:b w:val="0"/>
              </w:rPr>
              <w:id w:val="686334500"/>
            </w:sdtPr>
            <w:sdtEndPr>
              <w:rPr>
                <w:b/>
              </w:rPr>
            </w:sdtEndPr>
            <w:sdtContent>
              <w:tr w:rsidR="00E80E61" w14:paraId="328BB2C6" w14:textId="77777777" w:rsidTr="00E80E61">
                <w:tc>
                  <w:tcPr>
                    <w:tcW w:w="0" w:type="auto"/>
                    <w:shd w:val="clear" w:color="auto" w:fill="A1C4E7"/>
                  </w:tcPr>
                  <w:p w14:paraId="521E591A" w14:textId="77777777" w:rsidR="00E80E61" w:rsidRDefault="00E80E61" w:rsidP="008F4D15">
                    <w:pPr>
                      <w:pStyle w:val="TableHeadere-Manual"/>
                    </w:pPr>
                    <w:r w:rsidRPr="00FC5E50">
                      <w:t>No.</w:t>
                    </w:r>
                  </w:p>
                </w:tc>
                <w:tc>
                  <w:tcPr>
                    <w:tcW w:w="0" w:type="auto"/>
                    <w:shd w:val="clear" w:color="auto" w:fill="A1C4E7"/>
                  </w:tcPr>
                  <w:p w14:paraId="714D1FAC" w14:textId="77777777" w:rsidR="00E80E61" w:rsidRDefault="00E80E61" w:rsidP="008F4D15">
                    <w:pPr>
                      <w:pStyle w:val="TableHeadere-Manual"/>
                    </w:pPr>
                    <w:r w:rsidRPr="00FC5E50">
                      <w:t>Variable Name</w:t>
                    </w:r>
                  </w:p>
                </w:tc>
                <w:tc>
                  <w:tcPr>
                    <w:tcW w:w="0" w:type="auto"/>
                    <w:shd w:val="clear" w:color="auto" w:fill="A1C4E7"/>
                  </w:tcPr>
                  <w:p w14:paraId="36C4F289" w14:textId="77777777" w:rsidR="00E80E61" w:rsidRPr="00FC5E50" w:rsidRDefault="00E80E61" w:rsidP="008F4D15">
                    <w:pPr>
                      <w:pStyle w:val="TableHeadere-Manual"/>
                    </w:pPr>
                    <w:r>
                      <w:t>Name</w:t>
                    </w:r>
                  </w:p>
                </w:tc>
                <w:tc>
                  <w:tcPr>
                    <w:tcW w:w="0" w:type="auto"/>
                    <w:shd w:val="clear" w:color="auto" w:fill="A1C4E7"/>
                  </w:tcPr>
                  <w:p w14:paraId="3C993EB9" w14:textId="77777777" w:rsidR="00E80E61" w:rsidRDefault="00E80E61" w:rsidP="008F4D15">
                    <w:pPr>
                      <w:pStyle w:val="TableHeadere-Manual"/>
                    </w:pPr>
                    <w:r w:rsidRPr="00FC5E50">
                      <w:t>Data type</w:t>
                    </w:r>
                  </w:p>
                </w:tc>
                <w:tc>
                  <w:tcPr>
                    <w:tcW w:w="0" w:type="auto"/>
                    <w:shd w:val="clear" w:color="auto" w:fill="A1C4E7"/>
                  </w:tcPr>
                  <w:p w14:paraId="5E080796" w14:textId="77777777" w:rsidR="00E80E61" w:rsidRDefault="00E80E61" w:rsidP="008F4D15">
                    <w:pPr>
                      <w:pStyle w:val="TableHeadere-Manual"/>
                    </w:pPr>
                    <w:r w:rsidRPr="00FC5E50">
                      <w:t>Setting Range</w:t>
                    </w:r>
                  </w:p>
                </w:tc>
                <w:tc>
                  <w:tcPr>
                    <w:tcW w:w="0" w:type="auto"/>
                    <w:shd w:val="clear" w:color="auto" w:fill="A1C4E7"/>
                  </w:tcPr>
                  <w:p w14:paraId="7517F129" w14:textId="77777777" w:rsidR="00E80E61" w:rsidRDefault="00E80E61" w:rsidP="008F4D15">
                    <w:pPr>
                      <w:pStyle w:val="TableHeadere-Manual"/>
                    </w:pPr>
                    <w:r w:rsidRPr="00FC5E50">
                      <w:t>Description</w:t>
                    </w:r>
                  </w:p>
                </w:tc>
              </w:tr>
            </w:sdtContent>
          </w:sdt>
          <w:sdt>
            <w:sdtPr>
              <w:id w:val="-1365909770"/>
            </w:sdtPr>
            <w:sdtEndPr/>
            <w:sdtContent>
              <w:tr w:rsidR="00E80E61" w14:paraId="4C6B74A3" w14:textId="77777777" w:rsidTr="00E80E61">
                <w:tc>
                  <w:tcPr>
                    <w:tcW w:w="0" w:type="auto"/>
                  </w:tcPr>
                  <w:p w14:paraId="34561997" w14:textId="0169A90B" w:rsidR="00E80E61" w:rsidRDefault="00E80E61" w:rsidP="008F4D15">
                    <w:pPr>
                      <w:tabs>
                        <w:tab w:val="left" w:pos="3450"/>
                      </w:tabs>
                    </w:pPr>
                    <w:r>
                      <w:t>(</w:t>
                    </w:r>
                    <w:r w:rsidR="0029037B">
                      <w:t>20</w:t>
                    </w:r>
                    <w:r>
                      <w:t>)</w:t>
                    </w:r>
                  </w:p>
                </w:tc>
                <w:tc>
                  <w:tcPr>
                    <w:tcW w:w="0" w:type="auto"/>
                  </w:tcPr>
                  <w:p w14:paraId="66209084" w14:textId="77777777" w:rsidR="00E80E61" w:rsidRPr="00EB6A30" w:rsidRDefault="00E80E61" w:rsidP="008F4D15">
                    <w:r w:rsidRPr="00EC22BC">
                      <w:t>io_stLinkBasicIn</w:t>
                    </w:r>
                    <w:r>
                      <w:t>1</w:t>
                    </w:r>
                  </w:p>
                </w:tc>
                <w:tc>
                  <w:tcPr>
                    <w:tcW w:w="0" w:type="auto"/>
                  </w:tcPr>
                  <w:p w14:paraId="0A550FEB" w14:textId="77777777" w:rsidR="00E80E61" w:rsidRPr="00CD2DDE" w:rsidRDefault="00E80E61" w:rsidP="008F4D15">
                    <w:r>
                      <w:t>Frequency inverter cyclic input data area 1</w:t>
                    </w:r>
                  </w:p>
                </w:tc>
                <w:tc>
                  <w:tcPr>
                    <w:tcW w:w="0" w:type="auto"/>
                  </w:tcPr>
                  <w:p w14:paraId="7C50566D" w14:textId="496298F7" w:rsidR="00E80E61" w:rsidRPr="000012FF" w:rsidRDefault="00AE0B9B" w:rsidP="008F4D15">
                    <w:hyperlink w:anchor="_RJ71PB91V_stMgmtInputs" w:history="1">
                      <w:r w:rsidR="00E80E61" w:rsidRPr="000012FF">
                        <w:rPr>
                          <w:rStyle w:val="Hyperlink"/>
                        </w:rPr>
                        <w:t>stRemote</w:t>
                      </w:r>
                      <w:r w:rsidR="008E1DE6">
                        <w:rPr>
                          <w:rStyle w:val="Hyperlink"/>
                        </w:rPr>
                        <w:t>Data</w:t>
                      </w:r>
                      <w:r w:rsidR="00E80E61" w:rsidRPr="000012FF">
                        <w:rPr>
                          <w:rStyle w:val="Hyperlink"/>
                        </w:rPr>
                        <w:t>BasicIn</w:t>
                      </w:r>
                    </w:hyperlink>
                  </w:p>
                </w:tc>
                <w:tc>
                  <w:tcPr>
                    <w:tcW w:w="0" w:type="auto"/>
                  </w:tcPr>
                  <w:p w14:paraId="31108C4F" w14:textId="77777777" w:rsidR="00E80E61" w:rsidRDefault="00E80E61" w:rsidP="008F4D15">
                    <w:pPr>
                      <w:jc w:val="left"/>
                    </w:pPr>
                    <w:r>
                      <w:t>-</w:t>
                    </w:r>
                  </w:p>
                </w:tc>
                <w:tc>
                  <w:tcPr>
                    <w:tcW w:w="0" w:type="auto"/>
                  </w:tcPr>
                  <w:p w14:paraId="62E37E26" w14:textId="55739125" w:rsidR="00E80E61" w:rsidRDefault="00E80E61" w:rsidP="008F4D15">
                    <w:r>
                      <w:t xml:space="preserve">Specifies the CC-Link IE Field Basic </w:t>
                    </w:r>
                    <w:r w:rsidRPr="00CF4CF7">
                      <w:t>cyclic input data area</w:t>
                    </w:r>
                    <w:r>
                      <w:t xml:space="preserve"> structure storing the Remote inputs and Remote Read registers corresponding to the first occupied station of the BNI CIB-508-105-Z015 CC-Link IE Field Basic IO-Link Master (Profile 3).</w:t>
                    </w:r>
                  </w:p>
                </w:tc>
              </w:tr>
            </w:sdtContent>
          </w:sdt>
          <w:sdt>
            <w:sdtPr>
              <w:id w:val="-480621131"/>
            </w:sdtPr>
            <w:sdtEndPr/>
            <w:sdtContent>
              <w:tr w:rsidR="00E80E61" w14:paraId="6A083E07" w14:textId="77777777" w:rsidTr="00E80E61">
                <w:tc>
                  <w:tcPr>
                    <w:tcW w:w="0" w:type="auto"/>
                  </w:tcPr>
                  <w:p w14:paraId="51665C38" w14:textId="46822B67" w:rsidR="00E80E61" w:rsidRDefault="00E80E61" w:rsidP="008F4D15">
                    <w:pPr>
                      <w:tabs>
                        <w:tab w:val="left" w:pos="3450"/>
                      </w:tabs>
                    </w:pPr>
                    <w:r>
                      <w:t>(2</w:t>
                    </w:r>
                    <w:r w:rsidR="0029037B">
                      <w:t>1</w:t>
                    </w:r>
                    <w:r>
                      <w:t>)</w:t>
                    </w:r>
                  </w:p>
                </w:tc>
                <w:tc>
                  <w:tcPr>
                    <w:tcW w:w="0" w:type="auto"/>
                  </w:tcPr>
                  <w:p w14:paraId="5EECA35D" w14:textId="77777777" w:rsidR="00E80E61" w:rsidRPr="0063744E" w:rsidRDefault="00E80E61" w:rsidP="008F4D15">
                    <w:r w:rsidRPr="00EC22BC">
                      <w:t>io_stLinkBasicOut</w:t>
                    </w:r>
                    <w:r>
                      <w:t>1</w:t>
                    </w:r>
                  </w:p>
                </w:tc>
                <w:tc>
                  <w:tcPr>
                    <w:tcW w:w="0" w:type="auto"/>
                  </w:tcPr>
                  <w:p w14:paraId="37440A84" w14:textId="77777777" w:rsidR="00E80E61" w:rsidRDefault="00E80E61" w:rsidP="008F4D15">
                    <w:r>
                      <w:t>Frequency inverter cyclic output data area 1</w:t>
                    </w:r>
                  </w:p>
                </w:tc>
                <w:tc>
                  <w:tcPr>
                    <w:tcW w:w="0" w:type="auto"/>
                  </w:tcPr>
                  <w:p w14:paraId="48543ABA" w14:textId="1442761E" w:rsidR="00E80E61" w:rsidRPr="000012FF" w:rsidRDefault="00AE0B9B" w:rsidP="008F4D15">
                    <w:hyperlink w:anchor="_stRemoteRegBasicOut" w:history="1">
                      <w:r w:rsidR="00E80E61" w:rsidRPr="000012FF">
                        <w:rPr>
                          <w:rStyle w:val="Hyperlink"/>
                        </w:rPr>
                        <w:t>stRemote</w:t>
                      </w:r>
                      <w:r w:rsidR="008E1DE6">
                        <w:rPr>
                          <w:rStyle w:val="Hyperlink"/>
                        </w:rPr>
                        <w:t>Data</w:t>
                      </w:r>
                      <w:r w:rsidR="00E80E61" w:rsidRPr="000012FF">
                        <w:rPr>
                          <w:rStyle w:val="Hyperlink"/>
                        </w:rPr>
                        <w:t>BasicOut</w:t>
                      </w:r>
                    </w:hyperlink>
                  </w:p>
                </w:tc>
                <w:tc>
                  <w:tcPr>
                    <w:tcW w:w="0" w:type="auto"/>
                  </w:tcPr>
                  <w:p w14:paraId="625DC411" w14:textId="77777777" w:rsidR="00E80E61" w:rsidRDefault="00E80E61" w:rsidP="008F4D15">
                    <w:pPr>
                      <w:jc w:val="left"/>
                    </w:pPr>
                    <w:r>
                      <w:t>-</w:t>
                    </w:r>
                  </w:p>
                </w:tc>
                <w:tc>
                  <w:tcPr>
                    <w:tcW w:w="0" w:type="auto"/>
                  </w:tcPr>
                  <w:p w14:paraId="4237997E" w14:textId="579097AA" w:rsidR="00E80E61" w:rsidRDefault="00E80E61" w:rsidP="008F4D15">
                    <w:r>
                      <w:t xml:space="preserve">Specifies the CC-Link IE Field Basic </w:t>
                    </w:r>
                    <w:r w:rsidRPr="00CF4CF7">
                      <w:t xml:space="preserve">cyclic </w:t>
                    </w:r>
                    <w:r>
                      <w:t>out</w:t>
                    </w:r>
                    <w:r w:rsidRPr="00CF4CF7">
                      <w:t>put data area</w:t>
                    </w:r>
                    <w:r>
                      <w:t xml:space="preserve"> structure storing the Remote outputs and Remote Write registers corresponding to the first occupied station of the BNI CIB-508-105-Z015 CC-Link IE Field Basic IO-Link Master (Profile 3).</w:t>
                    </w:r>
                  </w:p>
                </w:tc>
              </w:tr>
            </w:sdtContent>
          </w:sdt>
          <w:sdt>
            <w:sdtPr>
              <w:id w:val="1798871812"/>
            </w:sdtPr>
            <w:sdtEndPr/>
            <w:sdtContent>
              <w:tr w:rsidR="00E80E61" w14:paraId="5D4230A7" w14:textId="77777777" w:rsidTr="00E80E61">
                <w:tc>
                  <w:tcPr>
                    <w:tcW w:w="0" w:type="auto"/>
                  </w:tcPr>
                  <w:p w14:paraId="594088C7" w14:textId="34DABE7B" w:rsidR="00E80E61" w:rsidRDefault="00E80E61" w:rsidP="008F4D15">
                    <w:pPr>
                      <w:tabs>
                        <w:tab w:val="left" w:pos="3450"/>
                      </w:tabs>
                    </w:pPr>
                    <w:r>
                      <w:t>(2</w:t>
                    </w:r>
                    <w:r w:rsidR="0029037B">
                      <w:t>2</w:t>
                    </w:r>
                    <w:r>
                      <w:t>)</w:t>
                    </w:r>
                  </w:p>
                </w:tc>
                <w:tc>
                  <w:tcPr>
                    <w:tcW w:w="0" w:type="auto"/>
                  </w:tcPr>
                  <w:p w14:paraId="1BCC2C43" w14:textId="77777777" w:rsidR="00E80E61" w:rsidRPr="00EB6A30" w:rsidRDefault="00E80E61" w:rsidP="008F4D15">
                    <w:r w:rsidRPr="00EC22BC">
                      <w:t>io_stLinkBasicIn</w:t>
                    </w:r>
                    <w:r>
                      <w:t>2</w:t>
                    </w:r>
                  </w:p>
                </w:tc>
                <w:tc>
                  <w:tcPr>
                    <w:tcW w:w="0" w:type="auto"/>
                  </w:tcPr>
                  <w:p w14:paraId="02CAC462" w14:textId="77777777" w:rsidR="00E80E61" w:rsidRPr="00CD2DDE" w:rsidRDefault="00E80E61" w:rsidP="008F4D15">
                    <w:r>
                      <w:t>Frequency inverter cyclic input data area 2</w:t>
                    </w:r>
                  </w:p>
                </w:tc>
                <w:tc>
                  <w:tcPr>
                    <w:tcW w:w="0" w:type="auto"/>
                  </w:tcPr>
                  <w:p w14:paraId="37DCA65D" w14:textId="694B31CB" w:rsidR="00E80E61" w:rsidRPr="000012FF" w:rsidRDefault="00AE0B9B" w:rsidP="008F4D15">
                    <w:hyperlink w:anchor="_RJ71PB91V_stMgmtInputs" w:history="1">
                      <w:r w:rsidR="00E80E61" w:rsidRPr="000012FF">
                        <w:rPr>
                          <w:rStyle w:val="Hyperlink"/>
                        </w:rPr>
                        <w:t>stRemote</w:t>
                      </w:r>
                      <w:r w:rsidR="008E1DE6">
                        <w:rPr>
                          <w:rStyle w:val="Hyperlink"/>
                        </w:rPr>
                        <w:t>Data</w:t>
                      </w:r>
                      <w:r w:rsidR="00E80E61" w:rsidRPr="000012FF">
                        <w:rPr>
                          <w:rStyle w:val="Hyperlink"/>
                        </w:rPr>
                        <w:t>BasicIn</w:t>
                      </w:r>
                    </w:hyperlink>
                  </w:p>
                </w:tc>
                <w:tc>
                  <w:tcPr>
                    <w:tcW w:w="0" w:type="auto"/>
                  </w:tcPr>
                  <w:p w14:paraId="26E7118F" w14:textId="77777777" w:rsidR="00E80E61" w:rsidRDefault="00E80E61" w:rsidP="008F4D15">
                    <w:pPr>
                      <w:jc w:val="left"/>
                    </w:pPr>
                    <w:r>
                      <w:t>-</w:t>
                    </w:r>
                  </w:p>
                </w:tc>
                <w:tc>
                  <w:tcPr>
                    <w:tcW w:w="0" w:type="auto"/>
                  </w:tcPr>
                  <w:p w14:paraId="09996847" w14:textId="53631E3C" w:rsidR="00E80E61" w:rsidRDefault="00E80E61" w:rsidP="008F4D15">
                    <w:r>
                      <w:t xml:space="preserve">Specifies the CC-Link IE Field Basic </w:t>
                    </w:r>
                    <w:r w:rsidRPr="00CF4CF7">
                      <w:t>cyclic input data area</w:t>
                    </w:r>
                    <w:r>
                      <w:t xml:space="preserve"> structure storing the Remote inputs and Remote Read registers corresponding to the second occupied station of the BNI CIB-508-105-Z015 CC-Link IE Field Basic IO-Link Master (Profile 3).</w:t>
                    </w:r>
                  </w:p>
                </w:tc>
              </w:tr>
            </w:sdtContent>
          </w:sdt>
          <w:sdt>
            <w:sdtPr>
              <w:id w:val="1325630994"/>
            </w:sdtPr>
            <w:sdtEndPr/>
            <w:sdtContent>
              <w:tr w:rsidR="00E80E61" w14:paraId="1DB7BF3A" w14:textId="77777777" w:rsidTr="00E80E61">
                <w:tc>
                  <w:tcPr>
                    <w:tcW w:w="0" w:type="auto"/>
                  </w:tcPr>
                  <w:p w14:paraId="4F514DBC" w14:textId="5AC5D5C1" w:rsidR="00E80E61" w:rsidRDefault="00E80E61" w:rsidP="008F4D15">
                    <w:pPr>
                      <w:tabs>
                        <w:tab w:val="left" w:pos="3450"/>
                      </w:tabs>
                    </w:pPr>
                    <w:r>
                      <w:t>(2</w:t>
                    </w:r>
                    <w:r w:rsidR="0029037B">
                      <w:t>3</w:t>
                    </w:r>
                    <w:r>
                      <w:t>)</w:t>
                    </w:r>
                  </w:p>
                </w:tc>
                <w:tc>
                  <w:tcPr>
                    <w:tcW w:w="0" w:type="auto"/>
                  </w:tcPr>
                  <w:p w14:paraId="7D2001AE" w14:textId="77777777" w:rsidR="00E80E61" w:rsidRPr="0063744E" w:rsidRDefault="00E80E61" w:rsidP="008F4D15">
                    <w:r w:rsidRPr="00EC22BC">
                      <w:t>io_stLinkBasicOut</w:t>
                    </w:r>
                    <w:r>
                      <w:t>2</w:t>
                    </w:r>
                  </w:p>
                </w:tc>
                <w:tc>
                  <w:tcPr>
                    <w:tcW w:w="0" w:type="auto"/>
                  </w:tcPr>
                  <w:p w14:paraId="4FED6EFD" w14:textId="77777777" w:rsidR="00E80E61" w:rsidRDefault="00E80E61" w:rsidP="008F4D15">
                    <w:r>
                      <w:t>Frequency inverter cyclic output data area 2</w:t>
                    </w:r>
                  </w:p>
                </w:tc>
                <w:tc>
                  <w:tcPr>
                    <w:tcW w:w="0" w:type="auto"/>
                  </w:tcPr>
                  <w:p w14:paraId="62C7C6A3" w14:textId="0CA52F75" w:rsidR="00E80E61" w:rsidRPr="000012FF" w:rsidRDefault="00AE0B9B" w:rsidP="008F4D15">
                    <w:hyperlink w:anchor="_stRemoteRegBasicOut" w:history="1">
                      <w:r w:rsidR="00E80E61" w:rsidRPr="000012FF">
                        <w:rPr>
                          <w:rStyle w:val="Hyperlink"/>
                        </w:rPr>
                        <w:t>stRemote</w:t>
                      </w:r>
                      <w:r w:rsidR="008E1DE6">
                        <w:rPr>
                          <w:rStyle w:val="Hyperlink"/>
                        </w:rPr>
                        <w:t>Data</w:t>
                      </w:r>
                      <w:r w:rsidR="00E80E61" w:rsidRPr="000012FF">
                        <w:rPr>
                          <w:rStyle w:val="Hyperlink"/>
                        </w:rPr>
                        <w:t>BasicOut</w:t>
                      </w:r>
                    </w:hyperlink>
                  </w:p>
                </w:tc>
                <w:tc>
                  <w:tcPr>
                    <w:tcW w:w="0" w:type="auto"/>
                  </w:tcPr>
                  <w:p w14:paraId="251C362E" w14:textId="77777777" w:rsidR="00E80E61" w:rsidRDefault="00E80E61" w:rsidP="008F4D15">
                    <w:pPr>
                      <w:jc w:val="left"/>
                    </w:pPr>
                    <w:r>
                      <w:t>-</w:t>
                    </w:r>
                  </w:p>
                </w:tc>
                <w:tc>
                  <w:tcPr>
                    <w:tcW w:w="0" w:type="auto"/>
                  </w:tcPr>
                  <w:p w14:paraId="465749D1" w14:textId="373370AF" w:rsidR="00E80E61" w:rsidRDefault="00E80E61" w:rsidP="008F4D15">
                    <w:r>
                      <w:t xml:space="preserve">Specifies the CC-Link IE Field Basic </w:t>
                    </w:r>
                    <w:r w:rsidRPr="00CF4CF7">
                      <w:t xml:space="preserve">cyclic </w:t>
                    </w:r>
                    <w:r>
                      <w:t>out</w:t>
                    </w:r>
                    <w:r w:rsidRPr="00CF4CF7">
                      <w:t>put data area</w:t>
                    </w:r>
                    <w:r>
                      <w:t xml:space="preserve"> structure storing the Remote outputs and Remote Write registers corresponding to the second occupied station of the BNI CIB-508-105-Z015 CC-Link IE Field Basic IO-Link Master (Profile 3).</w:t>
                    </w:r>
                  </w:p>
                </w:tc>
              </w:tr>
            </w:sdtContent>
          </w:sdt>
          <w:sdt>
            <w:sdtPr>
              <w:id w:val="-1208020701"/>
            </w:sdtPr>
            <w:sdtEndPr/>
            <w:sdtContent>
              <w:tr w:rsidR="00E80E61" w14:paraId="27CC9DEA" w14:textId="77777777" w:rsidTr="00E80E61">
                <w:tc>
                  <w:tcPr>
                    <w:tcW w:w="0" w:type="auto"/>
                  </w:tcPr>
                  <w:p w14:paraId="329A356E" w14:textId="6E1F6E8E" w:rsidR="00E80E61" w:rsidRDefault="00E80E61" w:rsidP="00E80E61">
                    <w:pPr>
                      <w:tabs>
                        <w:tab w:val="left" w:pos="3450"/>
                      </w:tabs>
                    </w:pPr>
                    <w:r>
                      <w:t>(2</w:t>
                    </w:r>
                    <w:r w:rsidR="0029037B">
                      <w:t>4</w:t>
                    </w:r>
                    <w:r>
                      <w:t>)</w:t>
                    </w:r>
                  </w:p>
                </w:tc>
                <w:tc>
                  <w:tcPr>
                    <w:tcW w:w="0" w:type="auto"/>
                  </w:tcPr>
                  <w:p w14:paraId="61007920" w14:textId="63A97278" w:rsidR="00E80E61" w:rsidRPr="00EC22BC" w:rsidRDefault="00E80E61" w:rsidP="00E80E61">
                    <w:r w:rsidRPr="00EC22BC">
                      <w:t>io_stLinkBasicIn</w:t>
                    </w:r>
                    <w:r>
                      <w:t>3</w:t>
                    </w:r>
                  </w:p>
                </w:tc>
                <w:tc>
                  <w:tcPr>
                    <w:tcW w:w="0" w:type="auto"/>
                  </w:tcPr>
                  <w:p w14:paraId="6A33BB5B" w14:textId="7699437A" w:rsidR="00E80E61" w:rsidRDefault="00E80E61" w:rsidP="00E80E61">
                    <w:r>
                      <w:t>Frequency inverter cyclic input data area 3</w:t>
                    </w:r>
                  </w:p>
                </w:tc>
                <w:tc>
                  <w:tcPr>
                    <w:tcW w:w="0" w:type="auto"/>
                  </w:tcPr>
                  <w:p w14:paraId="5DA78020" w14:textId="3BE84F88" w:rsidR="00E80E61" w:rsidRDefault="00AE0B9B" w:rsidP="00E80E61">
                    <w:hyperlink w:anchor="_RJ71PB91V_stMgmtInputs" w:history="1">
                      <w:r w:rsidR="00E80E61" w:rsidRPr="000012FF">
                        <w:rPr>
                          <w:rStyle w:val="Hyperlink"/>
                        </w:rPr>
                        <w:t>stRemote</w:t>
                      </w:r>
                      <w:r w:rsidR="008E1DE6">
                        <w:rPr>
                          <w:rStyle w:val="Hyperlink"/>
                        </w:rPr>
                        <w:t>Data</w:t>
                      </w:r>
                      <w:r w:rsidR="00E80E61" w:rsidRPr="000012FF">
                        <w:rPr>
                          <w:rStyle w:val="Hyperlink"/>
                        </w:rPr>
                        <w:t>BasicIn</w:t>
                      </w:r>
                    </w:hyperlink>
                  </w:p>
                </w:tc>
                <w:tc>
                  <w:tcPr>
                    <w:tcW w:w="0" w:type="auto"/>
                  </w:tcPr>
                  <w:p w14:paraId="7DEB454E" w14:textId="59A7A41F" w:rsidR="00E80E61" w:rsidRDefault="00E80E61" w:rsidP="00E80E61">
                    <w:pPr>
                      <w:jc w:val="left"/>
                    </w:pPr>
                    <w:r>
                      <w:t>-</w:t>
                    </w:r>
                  </w:p>
                </w:tc>
                <w:tc>
                  <w:tcPr>
                    <w:tcW w:w="0" w:type="auto"/>
                  </w:tcPr>
                  <w:p w14:paraId="45CEC0F0" w14:textId="2222F9FF" w:rsidR="00E80E61" w:rsidRDefault="00E80E61" w:rsidP="00E80E61">
                    <w:r>
                      <w:t xml:space="preserve">Specifies the CC-Link IE Field Basic </w:t>
                    </w:r>
                    <w:r w:rsidRPr="00CF4CF7">
                      <w:t>cyclic input data area</w:t>
                    </w:r>
                    <w:r>
                      <w:t xml:space="preserve"> structure storing the Remote inputs and Remote Read registers corresponding to the third occupied station of the BNI CIB-508-105-Z015 CC-Link IE Field Basic IO-Link Master (Profile 3).</w:t>
                    </w:r>
                  </w:p>
                </w:tc>
              </w:tr>
            </w:sdtContent>
          </w:sdt>
          <w:sdt>
            <w:sdtPr>
              <w:id w:val="-1522773035"/>
            </w:sdtPr>
            <w:sdtEndPr/>
            <w:sdtContent>
              <w:tr w:rsidR="00E80E61" w14:paraId="245A5789" w14:textId="77777777" w:rsidTr="00E80E61">
                <w:tc>
                  <w:tcPr>
                    <w:tcW w:w="0" w:type="auto"/>
                  </w:tcPr>
                  <w:p w14:paraId="0010F9B8" w14:textId="49C7433C" w:rsidR="00E80E61" w:rsidRDefault="00E80E61" w:rsidP="00E80E61">
                    <w:pPr>
                      <w:tabs>
                        <w:tab w:val="left" w:pos="3450"/>
                      </w:tabs>
                    </w:pPr>
                    <w:r>
                      <w:t>(2</w:t>
                    </w:r>
                    <w:r w:rsidR="0029037B">
                      <w:t>5</w:t>
                    </w:r>
                    <w:r>
                      <w:t>)</w:t>
                    </w:r>
                  </w:p>
                </w:tc>
                <w:tc>
                  <w:tcPr>
                    <w:tcW w:w="0" w:type="auto"/>
                  </w:tcPr>
                  <w:p w14:paraId="2648AC56" w14:textId="341BB99B" w:rsidR="00E80E61" w:rsidRPr="00EC22BC" w:rsidRDefault="00E80E61" w:rsidP="00E80E61">
                    <w:r w:rsidRPr="00EC22BC">
                      <w:t>io_stLinkBasicOut</w:t>
                    </w:r>
                    <w:r>
                      <w:t>3</w:t>
                    </w:r>
                  </w:p>
                </w:tc>
                <w:tc>
                  <w:tcPr>
                    <w:tcW w:w="0" w:type="auto"/>
                  </w:tcPr>
                  <w:p w14:paraId="4D082454" w14:textId="26AC42A1" w:rsidR="00E80E61" w:rsidRDefault="00E80E61" w:rsidP="00E80E61">
                    <w:r>
                      <w:t>Frequency inverter cyclic output data area 3</w:t>
                    </w:r>
                  </w:p>
                </w:tc>
                <w:tc>
                  <w:tcPr>
                    <w:tcW w:w="0" w:type="auto"/>
                  </w:tcPr>
                  <w:p w14:paraId="4C667DC3" w14:textId="3A7DBF95" w:rsidR="00E80E61" w:rsidRDefault="00AE0B9B" w:rsidP="00E80E61">
                    <w:hyperlink w:anchor="_stRemoteRegBasicOut" w:history="1">
                      <w:r w:rsidR="00E80E61" w:rsidRPr="000012FF">
                        <w:rPr>
                          <w:rStyle w:val="Hyperlink"/>
                        </w:rPr>
                        <w:t>stRemote</w:t>
                      </w:r>
                      <w:r w:rsidR="008E1DE6">
                        <w:rPr>
                          <w:rStyle w:val="Hyperlink"/>
                        </w:rPr>
                        <w:t>Data</w:t>
                      </w:r>
                      <w:r w:rsidR="00E80E61" w:rsidRPr="000012FF">
                        <w:rPr>
                          <w:rStyle w:val="Hyperlink"/>
                        </w:rPr>
                        <w:t>BasicOut</w:t>
                      </w:r>
                    </w:hyperlink>
                  </w:p>
                </w:tc>
                <w:tc>
                  <w:tcPr>
                    <w:tcW w:w="0" w:type="auto"/>
                  </w:tcPr>
                  <w:p w14:paraId="12F3741D" w14:textId="3C870D39" w:rsidR="00E80E61" w:rsidRDefault="00E80E61" w:rsidP="00E80E61">
                    <w:pPr>
                      <w:jc w:val="left"/>
                    </w:pPr>
                    <w:r>
                      <w:t>-</w:t>
                    </w:r>
                  </w:p>
                </w:tc>
                <w:tc>
                  <w:tcPr>
                    <w:tcW w:w="0" w:type="auto"/>
                  </w:tcPr>
                  <w:p w14:paraId="20BA40F2" w14:textId="769E7344" w:rsidR="00E80E61" w:rsidRDefault="00E80E61" w:rsidP="00E80E61">
                    <w:r>
                      <w:t xml:space="preserve">Specifies the CC-Link IE Field Basic </w:t>
                    </w:r>
                    <w:r w:rsidRPr="00CF4CF7">
                      <w:t xml:space="preserve">cyclic </w:t>
                    </w:r>
                    <w:r>
                      <w:t>out</w:t>
                    </w:r>
                    <w:r w:rsidRPr="00CF4CF7">
                      <w:t>put data area</w:t>
                    </w:r>
                    <w:r>
                      <w:t xml:space="preserve"> structure storing the Remote outputs and Remote Write registers corresponding to the third occupied station of the BNI CIB-508-105-Z015 CC-Link IE Field Basic IO-Link Master (Profile 3).</w:t>
                    </w:r>
                  </w:p>
                </w:tc>
              </w:tr>
            </w:sdtContent>
          </w:sdt>
          <w:sdt>
            <w:sdtPr>
              <w:id w:val="1453048278"/>
            </w:sdtPr>
            <w:sdtEndPr/>
            <w:sdtContent>
              <w:tr w:rsidR="00E80E61" w14:paraId="5ADD84BB" w14:textId="77777777" w:rsidTr="00E80E61">
                <w:tc>
                  <w:tcPr>
                    <w:tcW w:w="0" w:type="auto"/>
                  </w:tcPr>
                  <w:p w14:paraId="6861ED1B" w14:textId="35762592" w:rsidR="00E80E61" w:rsidRDefault="00E80E61" w:rsidP="00E80E61">
                    <w:pPr>
                      <w:tabs>
                        <w:tab w:val="left" w:pos="3450"/>
                      </w:tabs>
                    </w:pPr>
                    <w:r>
                      <w:t>(2</w:t>
                    </w:r>
                    <w:r w:rsidR="0029037B">
                      <w:t>6</w:t>
                    </w:r>
                    <w:r>
                      <w:t>)</w:t>
                    </w:r>
                  </w:p>
                </w:tc>
                <w:tc>
                  <w:tcPr>
                    <w:tcW w:w="0" w:type="auto"/>
                  </w:tcPr>
                  <w:p w14:paraId="0FD211D5" w14:textId="18144331" w:rsidR="00E80E61" w:rsidRPr="00EC22BC" w:rsidRDefault="00E80E61" w:rsidP="00E80E61">
                    <w:r w:rsidRPr="00EC22BC">
                      <w:t>io_stLinkBasicIn</w:t>
                    </w:r>
                    <w:r>
                      <w:t>4</w:t>
                    </w:r>
                  </w:p>
                </w:tc>
                <w:tc>
                  <w:tcPr>
                    <w:tcW w:w="0" w:type="auto"/>
                  </w:tcPr>
                  <w:p w14:paraId="0902D6DF" w14:textId="3BD07BCF" w:rsidR="00E80E61" w:rsidRDefault="00E80E61" w:rsidP="00E80E61">
                    <w:r>
                      <w:t>Frequency inverter cyclic input data area 4</w:t>
                    </w:r>
                  </w:p>
                </w:tc>
                <w:tc>
                  <w:tcPr>
                    <w:tcW w:w="0" w:type="auto"/>
                  </w:tcPr>
                  <w:p w14:paraId="4CF9EF38" w14:textId="782A261A" w:rsidR="00E80E61" w:rsidRDefault="00AE0B9B" w:rsidP="00E80E61">
                    <w:hyperlink w:anchor="_RJ71PB91V_stMgmtInputs" w:history="1">
                      <w:r w:rsidR="00E80E61" w:rsidRPr="000012FF">
                        <w:rPr>
                          <w:rStyle w:val="Hyperlink"/>
                        </w:rPr>
                        <w:t>stRemote</w:t>
                      </w:r>
                      <w:r w:rsidR="008E1DE6">
                        <w:rPr>
                          <w:rStyle w:val="Hyperlink"/>
                        </w:rPr>
                        <w:t>Data</w:t>
                      </w:r>
                      <w:r w:rsidR="00E80E61" w:rsidRPr="000012FF">
                        <w:rPr>
                          <w:rStyle w:val="Hyperlink"/>
                        </w:rPr>
                        <w:t>BasicIn</w:t>
                      </w:r>
                    </w:hyperlink>
                  </w:p>
                </w:tc>
                <w:tc>
                  <w:tcPr>
                    <w:tcW w:w="0" w:type="auto"/>
                  </w:tcPr>
                  <w:p w14:paraId="2B5B18C1" w14:textId="4F810C1D" w:rsidR="00E80E61" w:rsidRDefault="00E80E61" w:rsidP="00E80E61">
                    <w:pPr>
                      <w:jc w:val="left"/>
                    </w:pPr>
                    <w:r>
                      <w:t>-</w:t>
                    </w:r>
                  </w:p>
                </w:tc>
                <w:tc>
                  <w:tcPr>
                    <w:tcW w:w="0" w:type="auto"/>
                  </w:tcPr>
                  <w:p w14:paraId="60D15CAF" w14:textId="4D421A15" w:rsidR="00E80E61" w:rsidRDefault="00E80E61" w:rsidP="00E80E61">
                    <w:r>
                      <w:t xml:space="preserve">Specifies the CC-Link IE Field Basic </w:t>
                    </w:r>
                    <w:r w:rsidRPr="00CF4CF7">
                      <w:t>cyclic input data area</w:t>
                    </w:r>
                    <w:r>
                      <w:t xml:space="preserve"> structure storing the Remote inputs and Remote Read registers corresponding to the fourth occupied station of the BNI CIB-508-105-Z015 CC-Link IE Field Basic IO-Link Master (Profile 3).</w:t>
                    </w:r>
                  </w:p>
                </w:tc>
              </w:tr>
            </w:sdtContent>
          </w:sdt>
          <w:sdt>
            <w:sdtPr>
              <w:id w:val="-1861343530"/>
            </w:sdtPr>
            <w:sdtEndPr/>
            <w:sdtContent>
              <w:tr w:rsidR="00E80E61" w14:paraId="4D93B970" w14:textId="77777777" w:rsidTr="00E80E61">
                <w:tc>
                  <w:tcPr>
                    <w:tcW w:w="0" w:type="auto"/>
                  </w:tcPr>
                  <w:p w14:paraId="70201266" w14:textId="6B9BF27F" w:rsidR="00E80E61" w:rsidRDefault="00E80E61" w:rsidP="00E80E61">
                    <w:pPr>
                      <w:tabs>
                        <w:tab w:val="left" w:pos="3450"/>
                      </w:tabs>
                    </w:pPr>
                    <w:r>
                      <w:t>(2</w:t>
                    </w:r>
                    <w:r w:rsidR="0029037B">
                      <w:t>7</w:t>
                    </w:r>
                    <w:r>
                      <w:t>)</w:t>
                    </w:r>
                  </w:p>
                </w:tc>
                <w:tc>
                  <w:tcPr>
                    <w:tcW w:w="0" w:type="auto"/>
                  </w:tcPr>
                  <w:p w14:paraId="196EB55D" w14:textId="148D7D14" w:rsidR="00E80E61" w:rsidRPr="00EC22BC" w:rsidRDefault="00E80E61" w:rsidP="00E80E61">
                    <w:r w:rsidRPr="00EC22BC">
                      <w:t>io_stLinkBasicOut</w:t>
                    </w:r>
                    <w:r>
                      <w:t>4</w:t>
                    </w:r>
                  </w:p>
                </w:tc>
                <w:tc>
                  <w:tcPr>
                    <w:tcW w:w="0" w:type="auto"/>
                  </w:tcPr>
                  <w:p w14:paraId="47307040" w14:textId="6118E08A" w:rsidR="00E80E61" w:rsidRDefault="00E80E61" w:rsidP="00E80E61">
                    <w:r>
                      <w:t>Frequency inverter cyclic output data area 4</w:t>
                    </w:r>
                  </w:p>
                </w:tc>
                <w:tc>
                  <w:tcPr>
                    <w:tcW w:w="0" w:type="auto"/>
                  </w:tcPr>
                  <w:p w14:paraId="284F1B52" w14:textId="52FF5263" w:rsidR="00E80E61" w:rsidRDefault="00AE0B9B" w:rsidP="00E80E61">
                    <w:hyperlink w:anchor="_stRemoteRegBasicOut" w:history="1">
                      <w:r w:rsidR="00E80E61" w:rsidRPr="000012FF">
                        <w:rPr>
                          <w:rStyle w:val="Hyperlink"/>
                        </w:rPr>
                        <w:t>stRemote</w:t>
                      </w:r>
                      <w:r w:rsidR="008E1DE6">
                        <w:rPr>
                          <w:rStyle w:val="Hyperlink"/>
                        </w:rPr>
                        <w:t>Data</w:t>
                      </w:r>
                      <w:r w:rsidR="00E80E61" w:rsidRPr="000012FF">
                        <w:rPr>
                          <w:rStyle w:val="Hyperlink"/>
                        </w:rPr>
                        <w:t>BasicOut</w:t>
                      </w:r>
                    </w:hyperlink>
                  </w:p>
                </w:tc>
                <w:tc>
                  <w:tcPr>
                    <w:tcW w:w="0" w:type="auto"/>
                  </w:tcPr>
                  <w:p w14:paraId="7DD7EAFB" w14:textId="788FAC0B" w:rsidR="00E80E61" w:rsidRDefault="00E80E61" w:rsidP="00E80E61">
                    <w:pPr>
                      <w:jc w:val="left"/>
                    </w:pPr>
                    <w:r>
                      <w:t>-</w:t>
                    </w:r>
                  </w:p>
                </w:tc>
                <w:tc>
                  <w:tcPr>
                    <w:tcW w:w="0" w:type="auto"/>
                  </w:tcPr>
                  <w:p w14:paraId="5F5EA95A" w14:textId="74A0CE05" w:rsidR="00E80E61" w:rsidRDefault="00E80E61" w:rsidP="00E80E61">
                    <w:r>
                      <w:t xml:space="preserve">Specifies the CC-Link IE Field Basic </w:t>
                    </w:r>
                    <w:r w:rsidRPr="00CF4CF7">
                      <w:t xml:space="preserve">cyclic </w:t>
                    </w:r>
                    <w:r>
                      <w:t>out</w:t>
                    </w:r>
                    <w:r w:rsidRPr="00CF4CF7">
                      <w:t>put data area</w:t>
                    </w:r>
                    <w:r>
                      <w:t xml:space="preserve"> structure storing the Remote outputs and Remote Write registers corresponding to the fourth occupied station of the BNI CIB-508-105-Z015 CC-Link IE Field Basic IO-Link Master (Profile 3).</w:t>
                    </w:r>
                  </w:p>
                </w:tc>
              </w:tr>
            </w:sdtContent>
          </w:sdt>
        </w:tbl>
      </w:sdtContent>
    </w:sdt>
    <w:sdt>
      <w:sdtPr>
        <w:id w:val="-1423092921"/>
      </w:sdtPr>
      <w:sdtEndPr/>
      <w:sdtContent>
        <w:p w14:paraId="625F095F" w14:textId="7CE2C04C" w:rsidR="004C2FC8" w:rsidRDefault="004C2FC8" w:rsidP="004C2FC8">
          <w:pPr>
            <w:pStyle w:val="Heading5"/>
            <w:spacing w:before="180"/>
          </w:pPr>
          <w:r w:rsidRPr="00085E02">
            <w:t>Output</w:t>
          </w:r>
          <w:r>
            <w:t xml:space="preserve"> Labels</w:t>
          </w:r>
        </w:p>
      </w:sdtContent>
    </w:sdt>
    <w:sdt>
      <w:sdtPr>
        <w:rPr>
          <w:b w:val="0"/>
        </w:rPr>
        <w:id w:val="-282739675"/>
      </w:sdtPr>
      <w:sdtEndPr/>
      <w:sdtContent>
        <w:tbl>
          <w:tblPr>
            <w:tblStyle w:val="TableGrid"/>
            <w:tblW w:w="0" w:type="auto"/>
            <w:tblInd w:w="-8" w:type="dxa"/>
            <w:tblLook w:val="04A0" w:firstRow="1" w:lastRow="0" w:firstColumn="1" w:lastColumn="0" w:noHBand="0" w:noVBand="1"/>
          </w:tblPr>
          <w:tblGrid>
            <w:gridCol w:w="507"/>
            <w:gridCol w:w="1894"/>
            <w:gridCol w:w="945"/>
            <w:gridCol w:w="1529"/>
            <w:gridCol w:w="731"/>
            <w:gridCol w:w="4030"/>
          </w:tblGrid>
          <w:sdt>
            <w:sdtPr>
              <w:rPr>
                <w:b w:val="0"/>
              </w:rPr>
              <w:id w:val="539401532"/>
            </w:sdtPr>
            <w:sdtEndPr>
              <w:rPr>
                <w:b/>
              </w:rPr>
            </w:sdtEndPr>
            <w:sdtContent>
              <w:tr w:rsidR="00393FED" w14:paraId="7EAB3E62" w14:textId="77777777" w:rsidTr="008F4D15">
                <w:tc>
                  <w:tcPr>
                    <w:tcW w:w="0" w:type="auto"/>
                    <w:shd w:val="clear" w:color="auto" w:fill="A1C4E7"/>
                  </w:tcPr>
                  <w:p w14:paraId="4585EB46" w14:textId="77777777" w:rsidR="00393FED" w:rsidRDefault="00393FED" w:rsidP="008F4D15">
                    <w:pPr>
                      <w:pStyle w:val="TableHeadere-Manual"/>
                    </w:pPr>
                    <w:r w:rsidRPr="00FC5E50">
                      <w:t>No.</w:t>
                    </w:r>
                  </w:p>
                </w:tc>
                <w:tc>
                  <w:tcPr>
                    <w:tcW w:w="0" w:type="auto"/>
                    <w:shd w:val="clear" w:color="auto" w:fill="A1C4E7"/>
                  </w:tcPr>
                  <w:p w14:paraId="3D9FC448" w14:textId="77777777" w:rsidR="00393FED" w:rsidRDefault="00393FED" w:rsidP="008F4D15">
                    <w:pPr>
                      <w:pStyle w:val="TableHeadere-Manual"/>
                    </w:pPr>
                    <w:r w:rsidRPr="00FC5E50">
                      <w:t>Variable Name</w:t>
                    </w:r>
                  </w:p>
                </w:tc>
                <w:tc>
                  <w:tcPr>
                    <w:tcW w:w="0" w:type="auto"/>
                    <w:shd w:val="clear" w:color="auto" w:fill="A1C4E7"/>
                  </w:tcPr>
                  <w:p w14:paraId="3539CE8E" w14:textId="77777777" w:rsidR="00393FED" w:rsidRPr="00FC5E50" w:rsidRDefault="00393FED" w:rsidP="008F4D15">
                    <w:pPr>
                      <w:pStyle w:val="TableHeadere-Manual"/>
                    </w:pPr>
                    <w:r>
                      <w:t>Name</w:t>
                    </w:r>
                  </w:p>
                </w:tc>
                <w:tc>
                  <w:tcPr>
                    <w:tcW w:w="0" w:type="auto"/>
                    <w:shd w:val="clear" w:color="auto" w:fill="A1C4E7"/>
                  </w:tcPr>
                  <w:p w14:paraId="05B5F39C" w14:textId="77777777" w:rsidR="00393FED" w:rsidRDefault="00393FED" w:rsidP="008F4D15">
                    <w:pPr>
                      <w:pStyle w:val="TableHeadere-Manual"/>
                    </w:pPr>
                    <w:r w:rsidRPr="00FC5E50">
                      <w:t>Data type</w:t>
                    </w:r>
                  </w:p>
                </w:tc>
                <w:tc>
                  <w:tcPr>
                    <w:tcW w:w="0" w:type="auto"/>
                    <w:shd w:val="clear" w:color="auto" w:fill="A1C4E7"/>
                  </w:tcPr>
                  <w:p w14:paraId="304F48DE" w14:textId="77777777" w:rsidR="00393FED" w:rsidRDefault="00393FED" w:rsidP="008F4D15">
                    <w:pPr>
                      <w:pStyle w:val="TableHeadere-Manual"/>
                    </w:pPr>
                    <w:r w:rsidRPr="00FC5E50">
                      <w:t>Setting Range</w:t>
                    </w:r>
                  </w:p>
                </w:tc>
                <w:tc>
                  <w:tcPr>
                    <w:tcW w:w="0" w:type="auto"/>
                    <w:shd w:val="clear" w:color="auto" w:fill="A1C4E7"/>
                  </w:tcPr>
                  <w:p w14:paraId="6CAB3208" w14:textId="77777777" w:rsidR="00393FED" w:rsidRDefault="00393FED" w:rsidP="008F4D15">
                    <w:pPr>
                      <w:pStyle w:val="TableHeadere-Manual"/>
                    </w:pPr>
                    <w:r w:rsidRPr="00FC5E50">
                      <w:t>Description</w:t>
                    </w:r>
                  </w:p>
                </w:tc>
              </w:tr>
            </w:sdtContent>
          </w:sdt>
          <w:sdt>
            <w:sdtPr>
              <w:id w:val="1876043714"/>
            </w:sdtPr>
            <w:sdtEndPr/>
            <w:sdtContent>
              <w:tr w:rsidR="00393FED" w14:paraId="327B36E0" w14:textId="77777777" w:rsidTr="008F4D15">
                <w:tc>
                  <w:tcPr>
                    <w:tcW w:w="0" w:type="auto"/>
                  </w:tcPr>
                  <w:p w14:paraId="0A8541F2" w14:textId="60646F41" w:rsidR="00393FED" w:rsidRDefault="00393FED" w:rsidP="008F4D15">
                    <w:pPr>
                      <w:tabs>
                        <w:tab w:val="left" w:pos="3450"/>
                      </w:tabs>
                    </w:pPr>
                    <w:r>
                      <w:rPr>
                        <w:lang w:val="de-DE"/>
                      </w:rPr>
                      <w:t>(2</w:t>
                    </w:r>
                    <w:r w:rsidR="0029037B">
                      <w:rPr>
                        <w:lang w:val="de-DE"/>
                      </w:rPr>
                      <w:t>8</w:t>
                    </w:r>
                    <w:r>
                      <w:rPr>
                        <w:lang w:val="de-DE"/>
                      </w:rPr>
                      <w:t>)</w:t>
                    </w:r>
                  </w:p>
                </w:tc>
                <w:tc>
                  <w:tcPr>
                    <w:tcW w:w="0" w:type="auto"/>
                  </w:tcPr>
                  <w:p w14:paraId="353F9CA2" w14:textId="77777777" w:rsidR="00393FED" w:rsidRPr="00EB6A30" w:rsidRDefault="00393FED" w:rsidP="008F4D15">
                    <w:r>
                      <w:t>o_bENO</w:t>
                    </w:r>
                  </w:p>
                </w:tc>
                <w:tc>
                  <w:tcPr>
                    <w:tcW w:w="0" w:type="auto"/>
                  </w:tcPr>
                  <w:p w14:paraId="6468C3C6" w14:textId="77777777" w:rsidR="00393FED" w:rsidRPr="00CD2DDE" w:rsidRDefault="00393FED" w:rsidP="008F4D15">
                    <w:r>
                      <w:t>CC-Link IE Field Basic IO-Link Master control command output status</w:t>
                    </w:r>
                  </w:p>
                </w:tc>
                <w:tc>
                  <w:tcPr>
                    <w:tcW w:w="0" w:type="auto"/>
                  </w:tcPr>
                  <w:p w14:paraId="222B635D" w14:textId="77777777" w:rsidR="00393FED" w:rsidRPr="000012FF" w:rsidRDefault="00393FED" w:rsidP="008F4D15">
                    <w:r>
                      <w:t>Bit</w:t>
                    </w:r>
                  </w:p>
                </w:tc>
                <w:tc>
                  <w:tcPr>
                    <w:tcW w:w="0" w:type="auto"/>
                  </w:tcPr>
                  <w:p w14:paraId="758FB7DB" w14:textId="77777777" w:rsidR="00393FED" w:rsidRDefault="00393FED" w:rsidP="008F4D15">
                    <w:pPr>
                      <w:jc w:val="left"/>
                    </w:pPr>
                    <w:r>
                      <w:t>OFF</w:t>
                    </w:r>
                  </w:p>
                </w:tc>
                <w:tc>
                  <w:tcPr>
                    <w:tcW w:w="0" w:type="auto"/>
                  </w:tcPr>
                  <w:p w14:paraId="258D3AEE" w14:textId="77777777" w:rsidR="00393FED" w:rsidRDefault="00393FED" w:rsidP="008F4D15">
                    <w:pPr>
                      <w:pStyle w:val="NoSpacing"/>
                      <w:jc w:val="left"/>
                    </w:pPr>
                    <w:r>
                      <w:t>ON: CC-Link IE Field Basic IO-Link Master control command signal is active.</w:t>
                    </w:r>
                  </w:p>
                  <w:p w14:paraId="361A855E" w14:textId="77777777" w:rsidR="00393FED" w:rsidRDefault="00393FED" w:rsidP="008F4D15">
                    <w:r>
                      <w:t>OFF: CC-Link IE Field Basic IO-Link Master control command signal is inactive.</w:t>
                    </w:r>
                  </w:p>
                </w:tc>
              </w:tr>
            </w:sdtContent>
          </w:sdt>
          <w:sdt>
            <w:sdtPr>
              <w:id w:val="-1921715894"/>
            </w:sdtPr>
            <w:sdtEndPr/>
            <w:sdtContent>
              <w:tr w:rsidR="00393FED" w14:paraId="7556648A" w14:textId="77777777" w:rsidTr="008F4D15">
                <w:tc>
                  <w:tcPr>
                    <w:tcW w:w="0" w:type="auto"/>
                  </w:tcPr>
                  <w:p w14:paraId="3BF4ED0B" w14:textId="7265D77E" w:rsidR="00393FED" w:rsidRDefault="00393FED" w:rsidP="008F4D15">
                    <w:pPr>
                      <w:tabs>
                        <w:tab w:val="left" w:pos="3450"/>
                      </w:tabs>
                    </w:pPr>
                    <w:r w:rsidRPr="00E01F62">
                      <w:rPr>
                        <w:rFonts w:hAnsiTheme="majorEastAsia"/>
                      </w:rPr>
                      <w:t>(2</w:t>
                    </w:r>
                    <w:r w:rsidR="0029037B">
                      <w:rPr>
                        <w:rFonts w:hAnsiTheme="majorEastAsia"/>
                      </w:rPr>
                      <w:t>9</w:t>
                    </w:r>
                    <w:r w:rsidRPr="00E01F62">
                      <w:rPr>
                        <w:rFonts w:hAnsiTheme="majorEastAsia"/>
                      </w:rPr>
                      <w:t>)</w:t>
                    </w:r>
                  </w:p>
                </w:tc>
                <w:tc>
                  <w:tcPr>
                    <w:tcW w:w="0" w:type="auto"/>
                  </w:tcPr>
                  <w:p w14:paraId="3E368547" w14:textId="77777777" w:rsidR="00393FED" w:rsidRPr="0063744E" w:rsidRDefault="00393FED" w:rsidP="008F4D15">
                    <w:r w:rsidRPr="00722CF7">
                      <w:rPr>
                        <w:rFonts w:hAnsiTheme="majorEastAsia"/>
                      </w:rPr>
                      <w:t>o_bDataLinkOk</w:t>
                    </w:r>
                  </w:p>
                </w:tc>
                <w:tc>
                  <w:tcPr>
                    <w:tcW w:w="0" w:type="auto"/>
                  </w:tcPr>
                  <w:p w14:paraId="4CA3DD2B" w14:textId="77777777" w:rsidR="00393FED" w:rsidRDefault="00393FED" w:rsidP="008F4D15">
                    <w:r>
                      <w:rPr>
                        <w:rFonts w:hAnsiTheme="majorEastAsia"/>
                      </w:rPr>
                      <w:t>Data link status</w:t>
                    </w:r>
                  </w:p>
                </w:tc>
                <w:tc>
                  <w:tcPr>
                    <w:tcW w:w="0" w:type="auto"/>
                  </w:tcPr>
                  <w:p w14:paraId="4568956F" w14:textId="77777777" w:rsidR="00393FED" w:rsidRPr="000012FF" w:rsidRDefault="00393FED" w:rsidP="008F4D15">
                    <w:r w:rsidRPr="00E01F62">
                      <w:rPr>
                        <w:rFonts w:hAnsiTheme="majorEastAsia" w:cs="Calibri"/>
                        <w:color w:val="000000"/>
                      </w:rPr>
                      <w:t>Bit</w:t>
                    </w:r>
                  </w:p>
                </w:tc>
                <w:tc>
                  <w:tcPr>
                    <w:tcW w:w="0" w:type="auto"/>
                  </w:tcPr>
                  <w:p w14:paraId="5839A2DB" w14:textId="77777777" w:rsidR="00393FED" w:rsidRDefault="00393FED" w:rsidP="008F4D15">
                    <w:pPr>
                      <w:jc w:val="left"/>
                    </w:pPr>
                    <w:r w:rsidRPr="00E01F62">
                      <w:rPr>
                        <w:rFonts w:hAnsiTheme="majorEastAsia"/>
                      </w:rPr>
                      <w:t>OFF</w:t>
                    </w:r>
                  </w:p>
                </w:tc>
                <w:tc>
                  <w:tcPr>
                    <w:tcW w:w="0" w:type="auto"/>
                  </w:tcPr>
                  <w:p w14:paraId="36299C1A" w14:textId="77777777" w:rsidR="00393FED" w:rsidRDefault="00393FED" w:rsidP="008F4D15">
                    <w:r w:rsidRPr="00E01F62">
                      <w:rPr>
                        <w:rFonts w:hAnsiTheme="majorEastAsia" w:cs="Calibri"/>
                        <w:color w:val="000000"/>
                      </w:rPr>
                      <w:t xml:space="preserve">Signals if the data link with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w:t>
                    </w:r>
                    <w:r>
                      <w:rPr>
                        <w:rFonts w:hAnsiTheme="majorEastAsia" w:cs="Calibri"/>
                        <w:color w:val="000000"/>
                      </w:rPr>
                      <w:t>station i</w:t>
                    </w:r>
                    <w:r w:rsidRPr="00E01F62">
                      <w:rPr>
                        <w:rFonts w:hAnsiTheme="majorEastAsia" w:cs="Calibri"/>
                        <w:color w:val="000000"/>
                      </w:rPr>
                      <w:t>s up.</w:t>
                    </w:r>
                  </w:p>
                </w:tc>
              </w:tr>
            </w:sdtContent>
          </w:sdt>
          <w:sdt>
            <w:sdtPr>
              <w:id w:val="353852588"/>
            </w:sdtPr>
            <w:sdtEndPr/>
            <w:sdtContent>
              <w:tr w:rsidR="00393FED" w14:paraId="1DB856CC" w14:textId="77777777" w:rsidTr="008F4D15">
                <w:tc>
                  <w:tcPr>
                    <w:tcW w:w="0" w:type="auto"/>
                  </w:tcPr>
                  <w:p w14:paraId="0E5BECD6" w14:textId="6F24CC9C" w:rsidR="00393FED" w:rsidRDefault="00393FED" w:rsidP="008F4D15">
                    <w:pPr>
                      <w:tabs>
                        <w:tab w:val="left" w:pos="3450"/>
                      </w:tabs>
                    </w:pPr>
                    <w:r w:rsidRPr="00E01F62">
                      <w:rPr>
                        <w:rFonts w:hAnsiTheme="majorEastAsia"/>
                      </w:rPr>
                      <w:t>(</w:t>
                    </w:r>
                    <w:r w:rsidR="0029037B">
                      <w:rPr>
                        <w:rFonts w:hAnsiTheme="majorEastAsia"/>
                      </w:rPr>
                      <w:t>30</w:t>
                    </w:r>
                    <w:r w:rsidRPr="00E01F62">
                      <w:rPr>
                        <w:rFonts w:hAnsiTheme="majorEastAsia"/>
                      </w:rPr>
                      <w:t>)</w:t>
                    </w:r>
                  </w:p>
                </w:tc>
                <w:tc>
                  <w:tcPr>
                    <w:tcW w:w="0" w:type="auto"/>
                  </w:tcPr>
                  <w:p w14:paraId="77997407" w14:textId="77777777" w:rsidR="00393FED" w:rsidRPr="00EB6A30" w:rsidRDefault="00393FED" w:rsidP="008F4D15">
                    <w:r w:rsidRPr="00722CF7">
                      <w:rPr>
                        <w:rFonts w:hAnsiTheme="majorEastAsia"/>
                      </w:rPr>
                      <w:t>o_bUnitReady</w:t>
                    </w:r>
                  </w:p>
                </w:tc>
                <w:tc>
                  <w:tcPr>
                    <w:tcW w:w="0" w:type="auto"/>
                  </w:tcPr>
                  <w:p w14:paraId="550529C7" w14:textId="77777777" w:rsidR="00393FED" w:rsidRPr="00CD2DDE" w:rsidRDefault="00393FED" w:rsidP="008F4D15">
                    <w:r>
                      <w:rPr>
                        <w:rFonts w:hAnsiTheme="majorEastAsia"/>
                      </w:rPr>
                      <w:t>Unit operation status</w:t>
                    </w:r>
                  </w:p>
                </w:tc>
                <w:tc>
                  <w:tcPr>
                    <w:tcW w:w="0" w:type="auto"/>
                  </w:tcPr>
                  <w:p w14:paraId="42208D3C" w14:textId="77777777" w:rsidR="00393FED" w:rsidRPr="000012FF" w:rsidRDefault="00393FED" w:rsidP="008F4D15">
                    <w:r w:rsidRPr="00E01F62">
                      <w:rPr>
                        <w:rFonts w:hAnsiTheme="majorEastAsia" w:cs="Calibri"/>
                        <w:color w:val="000000"/>
                      </w:rPr>
                      <w:t>Bit</w:t>
                    </w:r>
                  </w:p>
                </w:tc>
                <w:tc>
                  <w:tcPr>
                    <w:tcW w:w="0" w:type="auto"/>
                  </w:tcPr>
                  <w:p w14:paraId="75D71DBF" w14:textId="77777777" w:rsidR="00393FED" w:rsidRDefault="00393FED" w:rsidP="008F4D15">
                    <w:pPr>
                      <w:jc w:val="left"/>
                    </w:pPr>
                    <w:r w:rsidRPr="00E01F62">
                      <w:rPr>
                        <w:rFonts w:hAnsiTheme="majorEastAsia"/>
                      </w:rPr>
                      <w:t>OFF</w:t>
                    </w:r>
                  </w:p>
                </w:tc>
                <w:tc>
                  <w:tcPr>
                    <w:tcW w:w="0" w:type="auto"/>
                  </w:tcPr>
                  <w:p w14:paraId="589D1841" w14:textId="77777777" w:rsidR="00393FED" w:rsidRDefault="00393FED" w:rsidP="008F4D15">
                    <w:r w:rsidRPr="00E01F62">
                      <w:rPr>
                        <w:rFonts w:hAnsiTheme="majorEastAsia" w:cs="Calibri"/>
                        <w:color w:val="000000"/>
                      </w:rPr>
                      <w:t xml:space="preserve">Signals if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is initialized and ready for operation.</w:t>
                    </w:r>
                  </w:p>
                </w:tc>
              </w:tr>
            </w:sdtContent>
          </w:sdt>
          <w:sdt>
            <w:sdtPr>
              <w:id w:val="2126120007"/>
            </w:sdtPr>
            <w:sdtEndPr/>
            <w:sdtContent>
              <w:tr w:rsidR="00393FED" w14:paraId="53CC2EA4" w14:textId="77777777" w:rsidTr="008F4D15">
                <w:tc>
                  <w:tcPr>
                    <w:tcW w:w="0" w:type="auto"/>
                  </w:tcPr>
                  <w:p w14:paraId="43E69A23" w14:textId="7D904CDD" w:rsidR="00393FED" w:rsidRDefault="00393FED" w:rsidP="008F4D15">
                    <w:pPr>
                      <w:tabs>
                        <w:tab w:val="left" w:pos="3450"/>
                      </w:tabs>
                    </w:pPr>
                    <w:r w:rsidRPr="00E01F62">
                      <w:rPr>
                        <w:rFonts w:hAnsiTheme="majorEastAsia"/>
                      </w:rPr>
                      <w:t>(</w:t>
                    </w:r>
                    <w:r>
                      <w:rPr>
                        <w:rFonts w:hAnsiTheme="majorEastAsia"/>
                      </w:rPr>
                      <w:t>3</w:t>
                    </w:r>
                    <w:r w:rsidR="0029037B">
                      <w:rPr>
                        <w:rFonts w:hAnsiTheme="majorEastAsia"/>
                      </w:rPr>
                      <w:t>1</w:t>
                    </w:r>
                    <w:r w:rsidRPr="00E01F62">
                      <w:rPr>
                        <w:rFonts w:hAnsiTheme="majorEastAsia"/>
                      </w:rPr>
                      <w:t>)</w:t>
                    </w:r>
                  </w:p>
                </w:tc>
                <w:tc>
                  <w:tcPr>
                    <w:tcW w:w="0" w:type="auto"/>
                  </w:tcPr>
                  <w:p w14:paraId="00B41C3E" w14:textId="77777777" w:rsidR="00393FED" w:rsidRPr="0063744E" w:rsidRDefault="00393FED" w:rsidP="008F4D15">
                    <w:r w:rsidRPr="00E01F62">
                      <w:rPr>
                        <w:rFonts w:hAnsiTheme="majorEastAsia"/>
                      </w:rPr>
                      <w:t>o_bUnitError</w:t>
                    </w:r>
                  </w:p>
                </w:tc>
                <w:tc>
                  <w:tcPr>
                    <w:tcW w:w="0" w:type="auto"/>
                  </w:tcPr>
                  <w:p w14:paraId="18AC1CBD" w14:textId="77777777" w:rsidR="00393FED" w:rsidRDefault="00393FED" w:rsidP="008F4D15">
                    <w:r>
                      <w:rPr>
                        <w:rFonts w:hAnsiTheme="majorEastAsia"/>
                      </w:rPr>
                      <w:t>Unit error status</w:t>
                    </w:r>
                  </w:p>
                </w:tc>
                <w:tc>
                  <w:tcPr>
                    <w:tcW w:w="0" w:type="auto"/>
                  </w:tcPr>
                  <w:p w14:paraId="1DD74A91" w14:textId="77777777" w:rsidR="00393FED" w:rsidRPr="000012FF" w:rsidRDefault="00393FED" w:rsidP="008F4D15">
                    <w:r w:rsidRPr="00E01F62">
                      <w:rPr>
                        <w:rFonts w:hAnsiTheme="majorEastAsia" w:cs="Calibri"/>
                        <w:color w:val="000000"/>
                      </w:rPr>
                      <w:t>Bit</w:t>
                    </w:r>
                  </w:p>
                </w:tc>
                <w:tc>
                  <w:tcPr>
                    <w:tcW w:w="0" w:type="auto"/>
                  </w:tcPr>
                  <w:p w14:paraId="67545BBA" w14:textId="77777777" w:rsidR="00393FED" w:rsidRDefault="00393FED" w:rsidP="008F4D15">
                    <w:pPr>
                      <w:jc w:val="left"/>
                    </w:pPr>
                    <w:r w:rsidRPr="00E01F62">
                      <w:rPr>
                        <w:rFonts w:hAnsiTheme="majorEastAsia"/>
                      </w:rPr>
                      <w:t>OFF</w:t>
                    </w:r>
                  </w:p>
                </w:tc>
                <w:tc>
                  <w:tcPr>
                    <w:tcW w:w="0" w:type="auto"/>
                  </w:tcPr>
                  <w:p w14:paraId="2A4FD5DC" w14:textId="77777777" w:rsidR="00393FED" w:rsidRDefault="00393FED" w:rsidP="008F4D15">
                    <w:r w:rsidRPr="00E01F62">
                      <w:rPr>
                        <w:rFonts w:hAnsiTheme="majorEastAsia" w:cs="Calibri"/>
                        <w:color w:val="000000"/>
                      </w:rPr>
                      <w:t xml:space="preserve">Signals if an error has occurred during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initialization or operation.</w:t>
                    </w:r>
                  </w:p>
                </w:tc>
              </w:tr>
            </w:sdtContent>
          </w:sdt>
          <w:sdt>
            <w:sdtPr>
              <w:id w:val="1762100660"/>
            </w:sdtPr>
            <w:sdtEndPr/>
            <w:sdtContent>
              <w:tr w:rsidR="00393FED" w14:paraId="397C5DA2" w14:textId="77777777" w:rsidTr="008F4D15">
                <w:tc>
                  <w:tcPr>
                    <w:tcW w:w="0" w:type="auto"/>
                  </w:tcPr>
                  <w:p w14:paraId="5B261BA0" w14:textId="2509E72D" w:rsidR="00393FED" w:rsidRDefault="00393FED" w:rsidP="008F4D15">
                    <w:pPr>
                      <w:tabs>
                        <w:tab w:val="left" w:pos="3450"/>
                      </w:tabs>
                    </w:pPr>
                    <w:r w:rsidRPr="00E01F62">
                      <w:rPr>
                        <w:rFonts w:hAnsiTheme="majorEastAsia"/>
                      </w:rPr>
                      <w:t>(</w:t>
                    </w:r>
                    <w:r>
                      <w:rPr>
                        <w:rFonts w:hAnsiTheme="majorEastAsia"/>
                      </w:rPr>
                      <w:t>3</w:t>
                    </w:r>
                    <w:r w:rsidR="0029037B">
                      <w:rPr>
                        <w:rFonts w:hAnsiTheme="majorEastAsia"/>
                      </w:rPr>
                      <w:t>2</w:t>
                    </w:r>
                    <w:r w:rsidRPr="00E01F62">
                      <w:rPr>
                        <w:rFonts w:hAnsiTheme="majorEastAsia"/>
                      </w:rPr>
                      <w:t>)</w:t>
                    </w:r>
                  </w:p>
                </w:tc>
                <w:tc>
                  <w:tcPr>
                    <w:tcW w:w="0" w:type="auto"/>
                  </w:tcPr>
                  <w:p w14:paraId="5FFE9EFE" w14:textId="77777777" w:rsidR="00393FED" w:rsidRPr="00EC22BC" w:rsidRDefault="00393FED" w:rsidP="008F4D15">
                    <w:r w:rsidRPr="00E01F62">
                      <w:rPr>
                        <w:rFonts w:hAnsiTheme="majorEastAsia"/>
                      </w:rPr>
                      <w:t>o_bUnitWarning</w:t>
                    </w:r>
                  </w:p>
                </w:tc>
                <w:tc>
                  <w:tcPr>
                    <w:tcW w:w="0" w:type="auto"/>
                  </w:tcPr>
                  <w:p w14:paraId="46265642" w14:textId="77777777" w:rsidR="00393FED" w:rsidRDefault="00393FED" w:rsidP="008F4D15">
                    <w:r>
                      <w:rPr>
                        <w:rFonts w:hAnsiTheme="majorEastAsia"/>
                      </w:rPr>
                      <w:t>Unit warning status</w:t>
                    </w:r>
                  </w:p>
                </w:tc>
                <w:tc>
                  <w:tcPr>
                    <w:tcW w:w="0" w:type="auto"/>
                  </w:tcPr>
                  <w:p w14:paraId="47C7EF9A" w14:textId="77777777" w:rsidR="00393FED" w:rsidRDefault="00393FED" w:rsidP="008F4D15">
                    <w:r w:rsidRPr="00E01F62">
                      <w:rPr>
                        <w:rFonts w:hAnsiTheme="majorEastAsia" w:cs="Calibri"/>
                        <w:color w:val="000000"/>
                      </w:rPr>
                      <w:t>Bit</w:t>
                    </w:r>
                  </w:p>
                </w:tc>
                <w:tc>
                  <w:tcPr>
                    <w:tcW w:w="0" w:type="auto"/>
                  </w:tcPr>
                  <w:p w14:paraId="5C3FC7AD" w14:textId="77777777" w:rsidR="00393FED" w:rsidRDefault="00393FED" w:rsidP="008F4D15">
                    <w:pPr>
                      <w:jc w:val="left"/>
                    </w:pPr>
                    <w:r w:rsidRPr="00E01F62">
                      <w:rPr>
                        <w:rFonts w:hAnsiTheme="majorEastAsia"/>
                      </w:rPr>
                      <w:t>OFF</w:t>
                    </w:r>
                  </w:p>
                </w:tc>
                <w:tc>
                  <w:tcPr>
                    <w:tcW w:w="0" w:type="auto"/>
                  </w:tcPr>
                  <w:p w14:paraId="15DC24CC" w14:textId="56022D89" w:rsidR="00393FED" w:rsidRDefault="00393FED" w:rsidP="008F4D15">
                    <w:r w:rsidRPr="00E01F62">
                      <w:rPr>
                        <w:rFonts w:hAnsiTheme="majorEastAsia" w:cs="Calibri"/>
                        <w:color w:val="000000"/>
                      </w:rPr>
                      <w:t xml:space="preserve">Signals if a warning has occurred during the BNI </w:t>
                    </w:r>
                    <w:r>
                      <w:rPr>
                        <w:rFonts w:hAnsiTheme="majorEastAsia" w:cs="Calibri"/>
                        <w:color w:val="000000"/>
                      </w:rPr>
                      <w:t>CIB-508</w:t>
                    </w:r>
                    <w:r w:rsidRPr="00E01F62">
                      <w:rPr>
                        <w:rFonts w:hAnsiTheme="majorEastAsia" w:cs="Calibri"/>
                        <w:color w:val="000000"/>
                      </w:rPr>
                      <w:t xml:space="preserve">-105-Z015 </w:t>
                    </w:r>
                    <w:r w:rsidR="0086370B">
                      <w:rPr>
                        <w:rFonts w:hAnsiTheme="majorEastAsia" w:cs="Calibri"/>
                        <w:color w:val="000000"/>
                      </w:rPr>
                      <w:t>CC-Link IE Field Basic IO</w:t>
                    </w:r>
                    <w:r w:rsidRPr="00E01F62">
                      <w:rPr>
                        <w:rFonts w:hAnsiTheme="majorEastAsia" w:cs="Calibri"/>
                        <w:color w:val="000000"/>
                      </w:rPr>
                      <w:t>-Link-Master initialization or operation.</w:t>
                    </w:r>
                    <w:r w:rsidRPr="00E01F62">
                      <w:rPr>
                        <w:rFonts w:hAnsiTheme="majorEastAsia" w:cs="Calibri"/>
                        <w:color w:val="000000"/>
                      </w:rPr>
                      <w:br/>
                    </w:r>
                    <w:r w:rsidRPr="00294DE5">
                      <w:rPr>
                        <w:rFonts w:hAnsiTheme="majorEastAsia" w:cs="Calibri"/>
                        <w:b/>
                        <w:bCs/>
                        <w:color w:val="000000"/>
                        <w:u w:val="single"/>
                      </w:rPr>
                      <w:t>Note:</w:t>
                    </w:r>
                    <w:r w:rsidRPr="00294DE5">
                      <w:rPr>
                        <w:rFonts w:hAnsiTheme="majorEastAsia" w:cs="Calibri"/>
                        <w:color w:val="000000"/>
                      </w:rPr>
                      <w:t xml:space="preserve"> T</w:t>
                    </w:r>
                    <w:r w:rsidRPr="00E01F62">
                      <w:rPr>
                        <w:rFonts w:hAnsiTheme="majorEastAsia" w:cs="Calibri"/>
                        <w:color w:val="000000"/>
                      </w:rPr>
                      <w:t>his signal will be automatically cleared after a defined time (approx. 10 seconds).</w:t>
                    </w:r>
                  </w:p>
                </w:tc>
              </w:tr>
            </w:sdtContent>
          </w:sdt>
          <w:sdt>
            <w:sdtPr>
              <w:id w:val="-1585903031"/>
            </w:sdtPr>
            <w:sdtEndPr/>
            <w:sdtContent>
              <w:tr w:rsidR="00393FED" w14:paraId="3BFA67C0" w14:textId="77777777" w:rsidTr="008F4D15">
                <w:tc>
                  <w:tcPr>
                    <w:tcW w:w="0" w:type="auto"/>
                  </w:tcPr>
                  <w:p w14:paraId="7320DA2D" w14:textId="1619855D" w:rsidR="00393FED" w:rsidRDefault="00393FED" w:rsidP="008F4D15">
                    <w:pPr>
                      <w:tabs>
                        <w:tab w:val="left" w:pos="3450"/>
                      </w:tabs>
                    </w:pPr>
                    <w:r w:rsidRPr="00E01F62">
                      <w:rPr>
                        <w:rFonts w:hAnsiTheme="majorEastAsia"/>
                      </w:rPr>
                      <w:t>(</w:t>
                    </w:r>
                    <w:r>
                      <w:rPr>
                        <w:rFonts w:hAnsiTheme="majorEastAsia"/>
                      </w:rPr>
                      <w:t>3</w:t>
                    </w:r>
                    <w:r w:rsidR="0029037B">
                      <w:rPr>
                        <w:rFonts w:hAnsiTheme="majorEastAsia"/>
                      </w:rPr>
                      <w:t>3</w:t>
                    </w:r>
                    <w:r w:rsidRPr="00E01F62">
                      <w:rPr>
                        <w:rFonts w:hAnsiTheme="majorEastAsia"/>
                      </w:rPr>
                      <w:t>)</w:t>
                    </w:r>
                  </w:p>
                </w:tc>
                <w:tc>
                  <w:tcPr>
                    <w:tcW w:w="0" w:type="auto"/>
                  </w:tcPr>
                  <w:p w14:paraId="4E5EF7BE" w14:textId="77777777" w:rsidR="00393FED" w:rsidRPr="00EC22BC" w:rsidRDefault="00393FED" w:rsidP="008F4D15">
                    <w:r w:rsidRPr="00E01F62">
                      <w:rPr>
                        <w:rFonts w:hAnsiTheme="majorEastAsia"/>
                      </w:rPr>
                      <w:t>o_uUnitErrorCode</w:t>
                    </w:r>
                  </w:p>
                </w:tc>
                <w:tc>
                  <w:tcPr>
                    <w:tcW w:w="0" w:type="auto"/>
                  </w:tcPr>
                  <w:p w14:paraId="2C53168E" w14:textId="77777777" w:rsidR="00393FED" w:rsidRDefault="00393FED" w:rsidP="008F4D15">
                    <w:r>
                      <w:rPr>
                        <w:rFonts w:hAnsiTheme="majorEastAsia"/>
                      </w:rPr>
                      <w:t>Unit error code</w:t>
                    </w:r>
                  </w:p>
                </w:tc>
                <w:tc>
                  <w:tcPr>
                    <w:tcW w:w="0" w:type="auto"/>
                  </w:tcPr>
                  <w:p w14:paraId="0A9519F5" w14:textId="77777777" w:rsidR="00393FED" w:rsidRDefault="00393FED" w:rsidP="008F4D15">
                    <w:r w:rsidRPr="00E01F62">
                      <w:rPr>
                        <w:rFonts w:hAnsiTheme="majorEastAsia" w:cs="Calibri"/>
                        <w:color w:val="000000"/>
                      </w:rPr>
                      <w:t>Word[Unsigned]/Bit String[16-bit]</w:t>
                    </w:r>
                  </w:p>
                </w:tc>
                <w:tc>
                  <w:tcPr>
                    <w:tcW w:w="0" w:type="auto"/>
                  </w:tcPr>
                  <w:p w14:paraId="151193B7" w14:textId="77777777" w:rsidR="00393FED" w:rsidRDefault="00393FED" w:rsidP="008F4D15">
                    <w:pPr>
                      <w:jc w:val="left"/>
                    </w:pPr>
                    <w:r>
                      <w:rPr>
                        <w:rFonts w:hAnsiTheme="majorEastAsia"/>
                      </w:rPr>
                      <w:t>0000h</w:t>
                    </w:r>
                  </w:p>
                </w:tc>
                <w:tc>
                  <w:tcPr>
                    <w:tcW w:w="0" w:type="auto"/>
                  </w:tcPr>
                  <w:p w14:paraId="5E5C8070" w14:textId="22DD6A39" w:rsidR="00393FED" w:rsidRDefault="00393FED" w:rsidP="008F4D15">
                    <w:pPr>
                      <w:rPr>
                        <w:rFonts w:hAnsiTheme="majorEastAsia" w:cs="Calibri"/>
                        <w:color w:val="000000"/>
                      </w:rPr>
                    </w:pPr>
                    <w:r w:rsidRPr="00E01F62">
                      <w:rPr>
                        <w:rFonts w:hAnsiTheme="majorEastAsia" w:cs="Calibri"/>
                        <w:color w:val="000000"/>
                      </w:rPr>
                      <w:t xml:space="preserve">Stores the unit error code in case an error has occurred on the BNI </w:t>
                    </w:r>
                    <w:r>
                      <w:rPr>
                        <w:rFonts w:hAnsiTheme="majorEastAsia" w:cs="Calibri"/>
                        <w:color w:val="000000"/>
                      </w:rPr>
                      <w:t>CIB-508</w:t>
                    </w:r>
                    <w:r w:rsidRPr="00E01F62">
                      <w:rPr>
                        <w:rFonts w:hAnsiTheme="majorEastAsia" w:cs="Calibri"/>
                        <w:color w:val="000000"/>
                      </w:rPr>
                      <w:t xml:space="preserve">-105-Z015 </w:t>
                    </w:r>
                    <w:r w:rsidR="0086370B">
                      <w:rPr>
                        <w:rFonts w:hAnsiTheme="majorEastAsia" w:cs="Calibri"/>
                        <w:color w:val="000000"/>
                      </w:rPr>
                      <w:t>CC-Link IE Field Basic IO</w:t>
                    </w:r>
                    <w:r w:rsidRPr="00E01F62">
                      <w:rPr>
                        <w:rFonts w:hAnsiTheme="majorEastAsia" w:cs="Calibri"/>
                        <w:color w:val="000000"/>
                      </w:rPr>
                      <w:t>-Link-Master.</w:t>
                    </w:r>
                  </w:p>
                  <w:p w14:paraId="1DB821EE" w14:textId="4C7B61FD" w:rsidR="00393FED" w:rsidRDefault="00393FED" w:rsidP="008F4D15">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w:anchor="_List_of_Gateway" w:history="1">
                      <w:r w:rsidRPr="00C42DD3">
                        <w:rPr>
                          <w:rStyle w:val="Hyperlink"/>
                          <w:rFonts w:hAnsiTheme="majorEastAsia"/>
                          <w:b/>
                        </w:rPr>
                        <w:t>Detail error check</w:t>
                      </w:r>
                      <w:r w:rsidRPr="00C42DD3">
                        <w:rPr>
                          <w:rStyle w:val="Hyperlink"/>
                          <w:rFonts w:hAnsiTheme="majorEastAsia"/>
                        </w:rPr>
                        <w:t>.</w:t>
                      </w:r>
                    </w:hyperlink>
                  </w:p>
                </w:tc>
              </w:tr>
            </w:sdtContent>
          </w:sdt>
          <w:sdt>
            <w:sdtPr>
              <w:id w:val="-444846933"/>
            </w:sdtPr>
            <w:sdtEndPr/>
            <w:sdtContent>
              <w:tr w:rsidR="00393FED" w14:paraId="7C90BA4F" w14:textId="77777777" w:rsidTr="008F4D15">
                <w:tc>
                  <w:tcPr>
                    <w:tcW w:w="0" w:type="auto"/>
                  </w:tcPr>
                  <w:p w14:paraId="106B04BF" w14:textId="561C09E5" w:rsidR="00393FED" w:rsidRDefault="00393FED" w:rsidP="008F4D15">
                    <w:pPr>
                      <w:tabs>
                        <w:tab w:val="left" w:pos="3450"/>
                      </w:tabs>
                    </w:pPr>
                    <w:r w:rsidRPr="00E01F62">
                      <w:rPr>
                        <w:rFonts w:hAnsiTheme="majorEastAsia"/>
                      </w:rPr>
                      <w:t>(</w:t>
                    </w:r>
                    <w:r>
                      <w:rPr>
                        <w:rFonts w:hAnsiTheme="majorEastAsia"/>
                      </w:rPr>
                      <w:t>3</w:t>
                    </w:r>
                    <w:r w:rsidR="0029037B">
                      <w:rPr>
                        <w:rFonts w:hAnsiTheme="majorEastAsia"/>
                      </w:rPr>
                      <w:t>4</w:t>
                    </w:r>
                    <w:r w:rsidRPr="00E01F62">
                      <w:rPr>
                        <w:rFonts w:hAnsiTheme="majorEastAsia"/>
                      </w:rPr>
                      <w:t>)</w:t>
                    </w:r>
                  </w:p>
                </w:tc>
                <w:tc>
                  <w:tcPr>
                    <w:tcW w:w="0" w:type="auto"/>
                  </w:tcPr>
                  <w:p w14:paraId="74A1DE9D" w14:textId="77777777" w:rsidR="00393FED" w:rsidRPr="00EC22BC" w:rsidRDefault="00393FED" w:rsidP="008F4D15">
                    <w:r w:rsidRPr="00E01F62">
                      <w:rPr>
                        <w:rFonts w:hAnsiTheme="majorEastAsia"/>
                      </w:rPr>
                      <w:t>o_uUnitWarningCode</w:t>
                    </w:r>
                  </w:p>
                </w:tc>
                <w:tc>
                  <w:tcPr>
                    <w:tcW w:w="0" w:type="auto"/>
                  </w:tcPr>
                  <w:p w14:paraId="00E614F7" w14:textId="77777777" w:rsidR="00393FED" w:rsidRDefault="00393FED" w:rsidP="008F4D15">
                    <w:r>
                      <w:rPr>
                        <w:rFonts w:hAnsiTheme="majorEastAsia"/>
                      </w:rPr>
                      <w:t>Unit warning code</w:t>
                    </w:r>
                  </w:p>
                </w:tc>
                <w:tc>
                  <w:tcPr>
                    <w:tcW w:w="0" w:type="auto"/>
                  </w:tcPr>
                  <w:p w14:paraId="15BEF8D0" w14:textId="77777777" w:rsidR="00393FED" w:rsidRDefault="00393FED" w:rsidP="008F4D15">
                    <w:r w:rsidRPr="00E01F62">
                      <w:rPr>
                        <w:rFonts w:hAnsiTheme="majorEastAsia" w:cs="Calibri"/>
                        <w:color w:val="000000"/>
                      </w:rPr>
                      <w:t>Word[Unsigned]/Bit String[16-bit]</w:t>
                    </w:r>
                  </w:p>
                </w:tc>
                <w:tc>
                  <w:tcPr>
                    <w:tcW w:w="0" w:type="auto"/>
                  </w:tcPr>
                  <w:p w14:paraId="5A5BF610" w14:textId="77777777" w:rsidR="00393FED" w:rsidRDefault="00393FED" w:rsidP="008F4D15">
                    <w:pPr>
                      <w:jc w:val="left"/>
                    </w:pPr>
                    <w:r>
                      <w:rPr>
                        <w:rFonts w:hAnsiTheme="majorEastAsia"/>
                      </w:rPr>
                      <w:t>0000h</w:t>
                    </w:r>
                  </w:p>
                </w:tc>
                <w:tc>
                  <w:tcPr>
                    <w:tcW w:w="0" w:type="auto"/>
                  </w:tcPr>
                  <w:p w14:paraId="14FBB97E" w14:textId="07C3099C" w:rsidR="00393FED" w:rsidRDefault="00393FED" w:rsidP="008F4D15">
                    <w:pPr>
                      <w:rPr>
                        <w:rFonts w:hAnsiTheme="majorEastAsia" w:cs="Calibri"/>
                        <w:color w:val="000000"/>
                      </w:rPr>
                    </w:pPr>
                    <w:r w:rsidRPr="00E01F62">
                      <w:rPr>
                        <w:rFonts w:hAnsiTheme="majorEastAsia" w:cs="Calibri"/>
                        <w:color w:val="000000"/>
                      </w:rPr>
                      <w:t xml:space="preserve">Stores the unit warning code in case a warning has occurred on the BNI </w:t>
                    </w:r>
                    <w:r>
                      <w:rPr>
                        <w:rFonts w:hAnsiTheme="majorEastAsia" w:cs="Calibri"/>
                        <w:color w:val="000000"/>
                      </w:rPr>
                      <w:t>CIB-508</w:t>
                    </w:r>
                    <w:r w:rsidRPr="00E01F62">
                      <w:rPr>
                        <w:rFonts w:hAnsiTheme="majorEastAsia" w:cs="Calibri"/>
                        <w:color w:val="000000"/>
                      </w:rPr>
                      <w:t xml:space="preserve">-105-Z015 </w:t>
                    </w:r>
                    <w:r w:rsidR="0086370B">
                      <w:rPr>
                        <w:rFonts w:hAnsiTheme="majorEastAsia" w:cs="Calibri"/>
                        <w:color w:val="000000"/>
                      </w:rPr>
                      <w:t>CC-Link IE Field Basic IO</w:t>
                    </w:r>
                    <w:r w:rsidRPr="00E01F62">
                      <w:rPr>
                        <w:rFonts w:hAnsiTheme="majorEastAsia" w:cs="Calibri"/>
                        <w:color w:val="000000"/>
                      </w:rPr>
                      <w:t>-Link-Master.</w:t>
                    </w:r>
                  </w:p>
                  <w:p w14:paraId="1807C156" w14:textId="2D8CA8E1" w:rsidR="00393FED" w:rsidRDefault="00393FED" w:rsidP="008F4D15">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w:anchor="_List_of_Gateway" w:history="1">
                      <w:r w:rsidRPr="00C42DD3">
                        <w:rPr>
                          <w:rStyle w:val="Hyperlink"/>
                          <w:rFonts w:hAnsiTheme="majorEastAsia"/>
                          <w:b/>
                        </w:rPr>
                        <w:t>Detail error check</w:t>
                      </w:r>
                      <w:r w:rsidRPr="00C42DD3">
                        <w:rPr>
                          <w:rStyle w:val="Hyperlink"/>
                          <w:rFonts w:hAnsiTheme="majorEastAsia"/>
                        </w:rPr>
                        <w:t>.</w:t>
                      </w:r>
                    </w:hyperlink>
                  </w:p>
                </w:tc>
              </w:tr>
            </w:sdtContent>
          </w:sdt>
          <w:sdt>
            <w:sdtPr>
              <w:id w:val="-341159483"/>
            </w:sdtPr>
            <w:sdtEndPr/>
            <w:sdtContent>
              <w:tr w:rsidR="00393FED" w14:paraId="6B74AA8B" w14:textId="77777777" w:rsidTr="008F4D15">
                <w:tc>
                  <w:tcPr>
                    <w:tcW w:w="0" w:type="auto"/>
                  </w:tcPr>
                  <w:p w14:paraId="57486022" w14:textId="04CCCB75" w:rsidR="00393FED" w:rsidRDefault="00393FED" w:rsidP="008F4D15">
                    <w:pPr>
                      <w:tabs>
                        <w:tab w:val="left" w:pos="3450"/>
                      </w:tabs>
                    </w:pPr>
                    <w:r w:rsidRPr="00E01F62">
                      <w:rPr>
                        <w:rFonts w:hAnsiTheme="majorEastAsia"/>
                      </w:rPr>
                      <w:t>(</w:t>
                    </w:r>
                    <w:r>
                      <w:rPr>
                        <w:rFonts w:hAnsiTheme="majorEastAsia"/>
                      </w:rPr>
                      <w:t>3</w:t>
                    </w:r>
                    <w:r w:rsidR="0029037B">
                      <w:rPr>
                        <w:rFonts w:hAnsiTheme="majorEastAsia"/>
                      </w:rPr>
                      <w:t>5</w:t>
                    </w:r>
                    <w:r w:rsidRPr="00E01F62">
                      <w:rPr>
                        <w:rFonts w:hAnsiTheme="majorEastAsia"/>
                      </w:rPr>
                      <w:t>)</w:t>
                    </w:r>
                  </w:p>
                </w:tc>
                <w:tc>
                  <w:tcPr>
                    <w:tcW w:w="0" w:type="auto"/>
                  </w:tcPr>
                  <w:p w14:paraId="0E9CE6E0" w14:textId="77777777" w:rsidR="00393FED" w:rsidRPr="00EC22BC" w:rsidRDefault="00393FED" w:rsidP="008F4D15">
                    <w:r w:rsidRPr="00722CF7">
                      <w:rPr>
                        <w:rFonts w:hAnsiTheme="majorEastAsia"/>
                      </w:rPr>
                      <w:t>o_bUSVoltageLow</w:t>
                    </w:r>
                  </w:p>
                </w:tc>
                <w:tc>
                  <w:tcPr>
                    <w:tcW w:w="0" w:type="auto"/>
                  </w:tcPr>
                  <w:p w14:paraId="3451CFC8" w14:textId="77777777" w:rsidR="00393FED" w:rsidRDefault="00393FED" w:rsidP="008F4D15">
                    <w:r>
                      <w:rPr>
                        <w:rFonts w:hAnsiTheme="majorEastAsia"/>
                      </w:rPr>
                      <w:t>US voltage low</w:t>
                    </w:r>
                  </w:p>
                </w:tc>
                <w:tc>
                  <w:tcPr>
                    <w:tcW w:w="0" w:type="auto"/>
                  </w:tcPr>
                  <w:p w14:paraId="419CEC2B" w14:textId="77777777" w:rsidR="00393FED" w:rsidRDefault="00393FED" w:rsidP="008F4D15">
                    <w:r w:rsidRPr="00E01F62">
                      <w:rPr>
                        <w:rFonts w:hAnsiTheme="majorEastAsia" w:cs="Calibri"/>
                        <w:color w:val="000000"/>
                      </w:rPr>
                      <w:t>Bit</w:t>
                    </w:r>
                  </w:p>
                </w:tc>
                <w:tc>
                  <w:tcPr>
                    <w:tcW w:w="0" w:type="auto"/>
                  </w:tcPr>
                  <w:p w14:paraId="3C1D1685" w14:textId="77777777" w:rsidR="00393FED" w:rsidRDefault="00393FED" w:rsidP="008F4D15">
                    <w:pPr>
                      <w:jc w:val="left"/>
                    </w:pPr>
                    <w:r w:rsidRPr="00E01F62">
                      <w:rPr>
                        <w:rFonts w:hAnsiTheme="majorEastAsia"/>
                      </w:rPr>
                      <w:t>OFF</w:t>
                    </w:r>
                  </w:p>
                </w:tc>
                <w:tc>
                  <w:tcPr>
                    <w:tcW w:w="0" w:type="auto"/>
                  </w:tcPr>
                  <w:p w14:paraId="42F5D18B" w14:textId="77777777" w:rsidR="00393FED" w:rsidRDefault="00393FED" w:rsidP="008F4D15">
                    <w:r w:rsidRPr="00E01F62">
                      <w:rPr>
                        <w:rFonts w:hAnsiTheme="majorEastAsia" w:cs="Calibri"/>
                        <w:color w:val="000000"/>
                      </w:rPr>
                      <w:t>Signal is ON if the US voltage is below 18V.</w:t>
                    </w:r>
                  </w:p>
                </w:tc>
              </w:tr>
            </w:sdtContent>
          </w:sdt>
          <w:sdt>
            <w:sdtPr>
              <w:id w:val="1202209191"/>
            </w:sdtPr>
            <w:sdtEndPr/>
            <w:sdtContent>
              <w:tr w:rsidR="00393FED" w14:paraId="6BE5AF20" w14:textId="77777777" w:rsidTr="008F4D15">
                <w:tc>
                  <w:tcPr>
                    <w:tcW w:w="0" w:type="auto"/>
                  </w:tcPr>
                  <w:p w14:paraId="75BF89A8" w14:textId="5C9D4C3C" w:rsidR="00393FED" w:rsidRDefault="00393FED" w:rsidP="008F4D15">
                    <w:pPr>
                      <w:tabs>
                        <w:tab w:val="left" w:pos="3450"/>
                      </w:tabs>
                    </w:pPr>
                    <w:r w:rsidRPr="00E01F62">
                      <w:rPr>
                        <w:rFonts w:hAnsiTheme="majorEastAsia"/>
                      </w:rPr>
                      <w:t>(</w:t>
                    </w:r>
                    <w:r>
                      <w:rPr>
                        <w:rFonts w:hAnsiTheme="majorEastAsia"/>
                      </w:rPr>
                      <w:t>3</w:t>
                    </w:r>
                    <w:r w:rsidR="0029037B">
                      <w:rPr>
                        <w:rFonts w:hAnsiTheme="majorEastAsia"/>
                      </w:rPr>
                      <w:t>6</w:t>
                    </w:r>
                    <w:r w:rsidRPr="00E01F62">
                      <w:rPr>
                        <w:rFonts w:hAnsiTheme="majorEastAsia"/>
                      </w:rPr>
                      <w:t>)</w:t>
                    </w:r>
                  </w:p>
                </w:tc>
                <w:tc>
                  <w:tcPr>
                    <w:tcW w:w="0" w:type="auto"/>
                  </w:tcPr>
                  <w:p w14:paraId="5010F947" w14:textId="77777777" w:rsidR="00393FED" w:rsidRPr="00EC22BC" w:rsidRDefault="00393FED" w:rsidP="008F4D15">
                    <w:r w:rsidRPr="00722CF7">
                      <w:rPr>
                        <w:rFonts w:hAnsiTheme="majorEastAsia"/>
                      </w:rPr>
                      <w:t>o_bUAVoltageLow</w:t>
                    </w:r>
                  </w:p>
                </w:tc>
                <w:tc>
                  <w:tcPr>
                    <w:tcW w:w="0" w:type="auto"/>
                  </w:tcPr>
                  <w:p w14:paraId="3637ED63" w14:textId="77777777" w:rsidR="00393FED" w:rsidRDefault="00393FED" w:rsidP="008F4D15">
                    <w:r>
                      <w:rPr>
                        <w:rFonts w:hAnsiTheme="majorEastAsia"/>
                      </w:rPr>
                      <w:t>UA voltage off</w:t>
                    </w:r>
                  </w:p>
                </w:tc>
                <w:tc>
                  <w:tcPr>
                    <w:tcW w:w="0" w:type="auto"/>
                  </w:tcPr>
                  <w:p w14:paraId="1A9ACB94" w14:textId="77777777" w:rsidR="00393FED" w:rsidRDefault="00393FED" w:rsidP="008F4D15">
                    <w:r w:rsidRPr="00E01F62">
                      <w:rPr>
                        <w:rFonts w:hAnsiTheme="majorEastAsia" w:cs="Calibri"/>
                        <w:color w:val="000000"/>
                      </w:rPr>
                      <w:t>Bit</w:t>
                    </w:r>
                  </w:p>
                </w:tc>
                <w:tc>
                  <w:tcPr>
                    <w:tcW w:w="0" w:type="auto"/>
                  </w:tcPr>
                  <w:p w14:paraId="3F80B3B9" w14:textId="77777777" w:rsidR="00393FED" w:rsidRDefault="00393FED" w:rsidP="008F4D15">
                    <w:pPr>
                      <w:jc w:val="left"/>
                    </w:pPr>
                    <w:r w:rsidRPr="00E01F62">
                      <w:rPr>
                        <w:rFonts w:hAnsiTheme="majorEastAsia"/>
                      </w:rPr>
                      <w:t>OFF</w:t>
                    </w:r>
                  </w:p>
                </w:tc>
                <w:tc>
                  <w:tcPr>
                    <w:tcW w:w="0" w:type="auto"/>
                  </w:tcPr>
                  <w:p w14:paraId="477B9A92" w14:textId="77777777" w:rsidR="00393FED" w:rsidRDefault="00393FED" w:rsidP="008F4D15">
                    <w:r w:rsidRPr="00E01F62">
                      <w:rPr>
                        <w:rFonts w:hAnsiTheme="majorEastAsia" w:cs="Calibri"/>
                        <w:color w:val="000000"/>
                      </w:rPr>
                      <w:t>Signal is ON if the UA voltage is below 18V.</w:t>
                    </w:r>
                  </w:p>
                </w:tc>
              </w:tr>
            </w:sdtContent>
          </w:sdt>
          <w:sdt>
            <w:sdtPr>
              <w:id w:val="19294114"/>
            </w:sdtPr>
            <w:sdtEndPr/>
            <w:sdtContent>
              <w:tr w:rsidR="00393FED" w14:paraId="600FAEF6" w14:textId="77777777" w:rsidTr="008F4D15">
                <w:tc>
                  <w:tcPr>
                    <w:tcW w:w="0" w:type="auto"/>
                  </w:tcPr>
                  <w:p w14:paraId="657C4187" w14:textId="3F24A8A9" w:rsidR="00393FED" w:rsidRDefault="00393FED" w:rsidP="008F4D15">
                    <w:pPr>
                      <w:tabs>
                        <w:tab w:val="left" w:pos="3450"/>
                      </w:tabs>
                    </w:pPr>
                    <w:r w:rsidRPr="00E01F62">
                      <w:rPr>
                        <w:rFonts w:hAnsiTheme="majorEastAsia"/>
                      </w:rPr>
                      <w:t>(3</w:t>
                    </w:r>
                    <w:r w:rsidR="0029037B">
                      <w:rPr>
                        <w:rFonts w:hAnsiTheme="majorEastAsia"/>
                      </w:rPr>
                      <w:t>7</w:t>
                    </w:r>
                    <w:r w:rsidRPr="00E01F62">
                      <w:rPr>
                        <w:rFonts w:hAnsiTheme="majorEastAsia"/>
                      </w:rPr>
                      <w:t>)</w:t>
                    </w:r>
                  </w:p>
                </w:tc>
                <w:tc>
                  <w:tcPr>
                    <w:tcW w:w="0" w:type="auto"/>
                  </w:tcPr>
                  <w:p w14:paraId="6AEACF40" w14:textId="77777777" w:rsidR="00393FED" w:rsidRPr="00EC22BC" w:rsidRDefault="00393FED" w:rsidP="008F4D15">
                    <w:r w:rsidRPr="00722CF7">
                      <w:rPr>
                        <w:rFonts w:hAnsiTheme="majorEastAsia"/>
                      </w:rPr>
                      <w:t>o_bUAVoltageOff</w:t>
                    </w:r>
                  </w:p>
                </w:tc>
                <w:tc>
                  <w:tcPr>
                    <w:tcW w:w="0" w:type="auto"/>
                  </w:tcPr>
                  <w:p w14:paraId="4D1DCA14" w14:textId="77777777" w:rsidR="00393FED" w:rsidRDefault="00393FED" w:rsidP="008F4D15">
                    <w:r>
                      <w:rPr>
                        <w:rFonts w:hAnsiTheme="majorEastAsia"/>
                      </w:rPr>
                      <w:t>UA voltage off</w:t>
                    </w:r>
                  </w:p>
                </w:tc>
                <w:tc>
                  <w:tcPr>
                    <w:tcW w:w="0" w:type="auto"/>
                  </w:tcPr>
                  <w:p w14:paraId="0ADE369D" w14:textId="77777777" w:rsidR="00393FED" w:rsidRDefault="00393FED" w:rsidP="008F4D15">
                    <w:r w:rsidRPr="00E01F62">
                      <w:rPr>
                        <w:rFonts w:hAnsiTheme="majorEastAsia" w:cs="Calibri"/>
                        <w:color w:val="000000"/>
                      </w:rPr>
                      <w:t>Bit</w:t>
                    </w:r>
                  </w:p>
                </w:tc>
                <w:tc>
                  <w:tcPr>
                    <w:tcW w:w="0" w:type="auto"/>
                  </w:tcPr>
                  <w:p w14:paraId="09E1D43E" w14:textId="77777777" w:rsidR="00393FED" w:rsidRDefault="00393FED" w:rsidP="008F4D15">
                    <w:pPr>
                      <w:jc w:val="left"/>
                    </w:pPr>
                    <w:r w:rsidRPr="00E01F62">
                      <w:rPr>
                        <w:rFonts w:hAnsiTheme="majorEastAsia"/>
                      </w:rPr>
                      <w:t>OFF</w:t>
                    </w:r>
                  </w:p>
                </w:tc>
                <w:tc>
                  <w:tcPr>
                    <w:tcW w:w="0" w:type="auto"/>
                  </w:tcPr>
                  <w:p w14:paraId="379812A2" w14:textId="77777777" w:rsidR="00393FED" w:rsidRDefault="00393FED" w:rsidP="008F4D15">
                    <w:r w:rsidRPr="00E01F62">
                      <w:rPr>
                        <w:rFonts w:hAnsiTheme="majorEastAsia" w:cs="Calibri"/>
                        <w:color w:val="000000"/>
                      </w:rPr>
                      <w:t>Signal is ON if the UA voltage is below 11V.</w:t>
                    </w:r>
                  </w:p>
                </w:tc>
              </w:tr>
            </w:sdtContent>
          </w:sdt>
          <w:sdt>
            <w:sdtPr>
              <w:id w:val="500471171"/>
            </w:sdtPr>
            <w:sdtEndPr/>
            <w:sdtContent>
              <w:tr w:rsidR="00393FED" w14:paraId="78E34D8A" w14:textId="77777777" w:rsidTr="008F4D15">
                <w:tc>
                  <w:tcPr>
                    <w:tcW w:w="0" w:type="auto"/>
                  </w:tcPr>
                  <w:p w14:paraId="54B7F29A" w14:textId="1CC8A39D" w:rsidR="00393FED" w:rsidRDefault="00393FED" w:rsidP="008F4D15">
                    <w:pPr>
                      <w:tabs>
                        <w:tab w:val="left" w:pos="3450"/>
                      </w:tabs>
                    </w:pPr>
                    <w:r w:rsidRPr="00E01F62">
                      <w:rPr>
                        <w:rFonts w:hAnsiTheme="majorEastAsia"/>
                      </w:rPr>
                      <w:t>(</w:t>
                    </w:r>
                    <w:r>
                      <w:rPr>
                        <w:rFonts w:hAnsiTheme="majorEastAsia"/>
                      </w:rPr>
                      <w:t>3</w:t>
                    </w:r>
                    <w:r w:rsidR="0029037B">
                      <w:rPr>
                        <w:rFonts w:hAnsiTheme="majorEastAsia"/>
                      </w:rPr>
                      <w:t>8</w:t>
                    </w:r>
                    <w:r w:rsidRPr="00E01F62">
                      <w:rPr>
                        <w:rFonts w:hAnsiTheme="majorEastAsia"/>
                      </w:rPr>
                      <w:t>)</w:t>
                    </w:r>
                  </w:p>
                </w:tc>
                <w:tc>
                  <w:tcPr>
                    <w:tcW w:w="0" w:type="auto"/>
                  </w:tcPr>
                  <w:p w14:paraId="2FE2D29E" w14:textId="77777777" w:rsidR="00393FED" w:rsidRPr="00EC22BC" w:rsidRDefault="00393FED" w:rsidP="008F4D15">
                    <w:r w:rsidRPr="00722CF7">
                      <w:rPr>
                        <w:rFonts w:hAnsiTheme="majorEastAsia"/>
                      </w:rPr>
                      <w:t>o_bIOLinkReady</w:t>
                    </w:r>
                  </w:p>
                </w:tc>
                <w:tc>
                  <w:tcPr>
                    <w:tcW w:w="0" w:type="auto"/>
                  </w:tcPr>
                  <w:p w14:paraId="2BB6B49E" w14:textId="77777777" w:rsidR="00393FED" w:rsidRDefault="00393FED" w:rsidP="008F4D15">
                    <w:r>
                      <w:t>IO-Link control cycle status</w:t>
                    </w:r>
                  </w:p>
                </w:tc>
                <w:tc>
                  <w:tcPr>
                    <w:tcW w:w="0" w:type="auto"/>
                  </w:tcPr>
                  <w:p w14:paraId="1B3BD43D" w14:textId="77777777" w:rsidR="00393FED" w:rsidRDefault="00393FED" w:rsidP="008F4D15">
                    <w:r w:rsidRPr="00E01F62">
                      <w:rPr>
                        <w:rFonts w:hAnsiTheme="majorEastAsia" w:cs="Calibri"/>
                        <w:color w:val="000000"/>
                      </w:rPr>
                      <w:t>Bit</w:t>
                    </w:r>
                  </w:p>
                </w:tc>
                <w:tc>
                  <w:tcPr>
                    <w:tcW w:w="0" w:type="auto"/>
                  </w:tcPr>
                  <w:p w14:paraId="6149DC89" w14:textId="77777777" w:rsidR="00393FED" w:rsidRDefault="00393FED" w:rsidP="008F4D15">
                    <w:pPr>
                      <w:jc w:val="left"/>
                    </w:pPr>
                    <w:r w:rsidRPr="00E01F62">
                      <w:rPr>
                        <w:rFonts w:hAnsiTheme="majorEastAsia"/>
                      </w:rPr>
                      <w:t>OFF</w:t>
                    </w:r>
                  </w:p>
                </w:tc>
                <w:tc>
                  <w:tcPr>
                    <w:tcW w:w="0" w:type="auto"/>
                  </w:tcPr>
                  <w:p w14:paraId="699E4C55" w14:textId="77777777" w:rsidR="00393FED" w:rsidRDefault="00393FED" w:rsidP="008F4D15">
                    <w:r w:rsidRPr="00E01F62">
                      <w:rPr>
                        <w:rFonts w:hAnsiTheme="majorEastAsia" w:cs="Calibri"/>
                        <w:color w:val="000000"/>
                      </w:rPr>
                      <w:t xml:space="preserve">Signals if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is operational and the</w:t>
                    </w:r>
                    <w:r>
                      <w:rPr>
                        <w:rFonts w:hAnsiTheme="majorEastAsia" w:cs="Calibri"/>
                        <w:color w:val="000000"/>
                      </w:rPr>
                      <w:t xml:space="preserve"> IO-Link</w:t>
                    </w:r>
                    <w:r w:rsidRPr="00E01F62">
                      <w:rPr>
                        <w:rFonts w:hAnsiTheme="majorEastAsia" w:cs="Calibri"/>
                        <w:color w:val="000000"/>
                      </w:rPr>
                      <w:t xml:space="preserve"> </w:t>
                    </w:r>
                    <w:r>
                      <w:rPr>
                        <w:rFonts w:hAnsiTheme="majorEastAsia" w:cs="Calibri"/>
                        <w:color w:val="000000"/>
                      </w:rPr>
                      <w:t xml:space="preserve">devices </w:t>
                    </w:r>
                    <w:r w:rsidRPr="00E01F62">
                      <w:rPr>
                        <w:rFonts w:hAnsiTheme="majorEastAsia" w:cs="Calibri"/>
                        <w:color w:val="000000"/>
                      </w:rPr>
                      <w:t>control cycle is in progress</w:t>
                    </w:r>
                    <w:r>
                      <w:rPr>
                        <w:rFonts w:hAnsiTheme="majorEastAsia" w:cs="Calibri"/>
                        <w:color w:val="000000"/>
                      </w:rPr>
                      <w:t xml:space="preserve"> (IO-Link devices connected)</w:t>
                    </w:r>
                    <w:r w:rsidRPr="00E01F62">
                      <w:rPr>
                        <w:rFonts w:hAnsiTheme="majorEastAsia" w:cs="Calibri"/>
                        <w:color w:val="000000"/>
                      </w:rPr>
                      <w:t>.</w:t>
                    </w:r>
                  </w:p>
                </w:tc>
              </w:tr>
            </w:sdtContent>
          </w:sdt>
          <w:sdt>
            <w:sdtPr>
              <w:id w:val="267128434"/>
            </w:sdtPr>
            <w:sdtEndPr/>
            <w:sdtContent>
              <w:tr w:rsidR="00393FED" w14:paraId="37E82134" w14:textId="77777777" w:rsidTr="008F4D15">
                <w:tc>
                  <w:tcPr>
                    <w:tcW w:w="0" w:type="auto"/>
                  </w:tcPr>
                  <w:p w14:paraId="4322A038" w14:textId="2E238781" w:rsidR="00393FED" w:rsidRDefault="00393FED" w:rsidP="008F4D15">
                    <w:pPr>
                      <w:tabs>
                        <w:tab w:val="left" w:pos="3450"/>
                      </w:tabs>
                    </w:pPr>
                    <w:r w:rsidRPr="00E01F62">
                      <w:rPr>
                        <w:rFonts w:hAnsiTheme="majorEastAsia"/>
                      </w:rPr>
                      <w:t>(3</w:t>
                    </w:r>
                    <w:r w:rsidR="0029037B">
                      <w:rPr>
                        <w:rFonts w:hAnsiTheme="majorEastAsia"/>
                      </w:rPr>
                      <w:t>9</w:t>
                    </w:r>
                    <w:r w:rsidRPr="00E01F62">
                      <w:rPr>
                        <w:rFonts w:hAnsiTheme="majorEastAsia"/>
                      </w:rPr>
                      <w:t>)</w:t>
                    </w:r>
                  </w:p>
                </w:tc>
                <w:tc>
                  <w:tcPr>
                    <w:tcW w:w="0" w:type="auto"/>
                  </w:tcPr>
                  <w:p w14:paraId="22694C34" w14:textId="77777777" w:rsidR="00393FED" w:rsidRPr="00EC22BC" w:rsidRDefault="00393FED" w:rsidP="008F4D15">
                    <w:r w:rsidRPr="00E01F62">
                      <w:rPr>
                        <w:rFonts w:hAnsiTheme="majorEastAsia"/>
                      </w:rPr>
                      <w:t>o_uIOLinesDiagnostic</w:t>
                    </w:r>
                  </w:p>
                </w:tc>
                <w:tc>
                  <w:tcPr>
                    <w:tcW w:w="0" w:type="auto"/>
                  </w:tcPr>
                  <w:p w14:paraId="3C9D21C9" w14:textId="77777777" w:rsidR="00393FED" w:rsidRDefault="00393FED" w:rsidP="008F4D15">
                    <w:r>
                      <w:t>I/O signal lines status</w:t>
                    </w:r>
                  </w:p>
                </w:tc>
                <w:tc>
                  <w:tcPr>
                    <w:tcW w:w="0" w:type="auto"/>
                  </w:tcPr>
                  <w:p w14:paraId="7325ED04" w14:textId="77777777" w:rsidR="00393FED" w:rsidRDefault="00393FED" w:rsidP="008F4D15">
                    <w:r w:rsidRPr="00E01F62">
                      <w:rPr>
                        <w:rFonts w:hAnsiTheme="majorEastAsia" w:cs="Calibri"/>
                        <w:color w:val="000000"/>
                      </w:rPr>
                      <w:t>Word[Unsigned]/Bit String[16-bit]</w:t>
                    </w:r>
                  </w:p>
                </w:tc>
                <w:tc>
                  <w:tcPr>
                    <w:tcW w:w="0" w:type="auto"/>
                  </w:tcPr>
                  <w:p w14:paraId="110299DB" w14:textId="77777777" w:rsidR="00393FED" w:rsidRDefault="00393FED" w:rsidP="008F4D15">
                    <w:pPr>
                      <w:jc w:val="left"/>
                    </w:pPr>
                    <w:r>
                      <w:rPr>
                        <w:rFonts w:hAnsiTheme="majorEastAsia"/>
                      </w:rPr>
                      <w:t>0000h</w:t>
                    </w:r>
                  </w:p>
                </w:tc>
                <w:tc>
                  <w:tcPr>
                    <w:tcW w:w="0" w:type="auto"/>
                  </w:tcPr>
                  <w:p w14:paraId="2BD53383" w14:textId="77777777" w:rsidR="00393FED" w:rsidRDefault="00393FED" w:rsidP="008F4D15">
                    <w:pPr>
                      <w:rPr>
                        <w:rFonts w:hAnsiTheme="majorEastAsia" w:cs="Calibri"/>
                        <w:color w:val="000000"/>
                      </w:rPr>
                    </w:pPr>
                    <w:r w:rsidRPr="00E01F62">
                      <w:rPr>
                        <w:rFonts w:hAnsiTheme="majorEastAsia" w:cs="Calibri"/>
                        <w:color w:val="000000"/>
                      </w:rPr>
                      <w:t xml:space="preserve">Stores the error status of each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port's I/O signal lines.</w:t>
                    </w:r>
                  </w:p>
                  <w:p w14:paraId="2D25F0F9" w14:textId="77777777" w:rsidR="00393FED" w:rsidRDefault="00393FED" w:rsidP="008F4D15">
                    <w:pPr>
                      <w:pStyle w:val="NoSpacing"/>
                      <w:numPr>
                        <w:ilvl w:val="0"/>
                        <w:numId w:val="15"/>
                      </w:numPr>
                    </w:pPr>
                    <w:r>
                      <w:t>0: No error</w:t>
                    </w:r>
                  </w:p>
                  <w:p w14:paraId="239A45C5" w14:textId="77777777" w:rsidR="00393FED" w:rsidRPr="003718E3" w:rsidRDefault="00393FED" w:rsidP="008F4D15">
                    <w:pPr>
                      <w:pStyle w:val="NoSpacing"/>
                      <w:numPr>
                        <w:ilvl w:val="0"/>
                        <w:numId w:val="15"/>
                      </w:numPr>
                    </w:pPr>
                    <w:r>
                      <w:t>1: Error (over-current, short-circuit)</w:t>
                    </w:r>
                  </w:p>
                  <w:p w14:paraId="70734AB7" w14:textId="77777777" w:rsidR="00393FED" w:rsidRDefault="00393FED" w:rsidP="008F4D15">
                    <w:pPr>
                      <w:pStyle w:val="NoSpacing"/>
                    </w:pPr>
                    <w:r w:rsidRPr="009A5869">
                      <w:rPr>
                        <w:noProof/>
                      </w:rPr>
                      <w:drawing>
                        <wp:inline distT="0" distB="0" distL="0" distR="0" wp14:anchorId="47C94667" wp14:editId="0F9EC738">
                          <wp:extent cx="3477600" cy="550800"/>
                          <wp:effectExtent l="0" t="0" r="0" b="1905"/>
                          <wp:docPr id="69"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477600" cy="550800"/>
                                  </a:xfrm>
                                  <a:prstGeom prst="rect">
                                    <a:avLst/>
                                  </a:prstGeom>
                                </pic:spPr>
                              </pic:pic>
                            </a:graphicData>
                          </a:graphic>
                        </wp:inline>
                      </w:drawing>
                    </w:r>
                  </w:p>
                  <w:p w14:paraId="12063882" w14:textId="77777777" w:rsidR="00393FED" w:rsidRDefault="00393FED" w:rsidP="008F4D15">
                    <w:pPr>
                      <w:pStyle w:val="NoSpacing"/>
                      <w:rPr>
                        <w:noProof/>
                      </w:rPr>
                    </w:pPr>
                    <w:r>
                      <w:rPr>
                        <w:noProof/>
                      </w:rPr>
                      <w:t>b0: Port 0 Pin 4 I/O line diagnostic</w:t>
                    </w:r>
                  </w:p>
                  <w:p w14:paraId="13B2879B" w14:textId="77777777" w:rsidR="00393FED" w:rsidRDefault="00393FED" w:rsidP="008F4D15">
                    <w:pPr>
                      <w:pStyle w:val="NoSpacing"/>
                      <w:rPr>
                        <w:noProof/>
                      </w:rPr>
                    </w:pPr>
                    <w:r>
                      <w:rPr>
                        <w:noProof/>
                      </w:rPr>
                      <w:t>b1: Port 0 Pin 2 I/O line diagnostic</w:t>
                    </w:r>
                  </w:p>
                  <w:p w14:paraId="4308F783" w14:textId="77777777" w:rsidR="00393FED" w:rsidRDefault="00393FED" w:rsidP="008F4D15">
                    <w:pPr>
                      <w:pStyle w:val="NoSpacing"/>
                      <w:rPr>
                        <w:noProof/>
                      </w:rPr>
                    </w:pPr>
                    <w:r>
                      <w:rPr>
                        <w:noProof/>
                      </w:rPr>
                      <w:t>b2: Port 1 Pin 4 I/O line diagnostic</w:t>
                    </w:r>
                  </w:p>
                  <w:p w14:paraId="4A0C2AE4" w14:textId="77777777" w:rsidR="00393FED" w:rsidRDefault="00393FED" w:rsidP="008F4D15">
                    <w:pPr>
                      <w:pStyle w:val="NoSpacing"/>
                      <w:rPr>
                        <w:noProof/>
                      </w:rPr>
                    </w:pPr>
                    <w:r>
                      <w:rPr>
                        <w:noProof/>
                      </w:rPr>
                      <w:t>b3: Port 1 Pin 2 I/O line diagnostic</w:t>
                    </w:r>
                  </w:p>
                  <w:p w14:paraId="4FD63F8C" w14:textId="77777777" w:rsidR="00393FED" w:rsidRDefault="00393FED" w:rsidP="008F4D15">
                    <w:pPr>
                      <w:pStyle w:val="NoSpacing"/>
                      <w:ind w:left="840"/>
                      <w:rPr>
                        <w:noProof/>
                      </w:rPr>
                    </w:pPr>
                    <w:r>
                      <w:rPr>
                        <w:noProof/>
                      </w:rPr>
                      <w:t>.</w:t>
                    </w:r>
                  </w:p>
                  <w:p w14:paraId="6950CC14" w14:textId="77777777" w:rsidR="00393FED" w:rsidRDefault="00393FED" w:rsidP="008F4D15">
                    <w:pPr>
                      <w:pStyle w:val="NoSpacing"/>
                      <w:ind w:left="840"/>
                      <w:rPr>
                        <w:noProof/>
                      </w:rPr>
                    </w:pPr>
                    <w:r>
                      <w:rPr>
                        <w:noProof/>
                      </w:rPr>
                      <w:t>.</w:t>
                    </w:r>
                  </w:p>
                  <w:p w14:paraId="5BB1FC85" w14:textId="77777777" w:rsidR="00393FED" w:rsidRDefault="00393FED" w:rsidP="008F4D15">
                    <w:pPr>
                      <w:pStyle w:val="NoSpacing"/>
                      <w:ind w:left="840"/>
                      <w:rPr>
                        <w:noProof/>
                      </w:rPr>
                    </w:pPr>
                    <w:r>
                      <w:rPr>
                        <w:noProof/>
                      </w:rPr>
                      <w:t>.</w:t>
                    </w:r>
                  </w:p>
                  <w:p w14:paraId="563171AD" w14:textId="77777777" w:rsidR="00393FED" w:rsidRDefault="00393FED" w:rsidP="008F4D15">
                    <w:pPr>
                      <w:pStyle w:val="NoSpacing"/>
                      <w:rPr>
                        <w:noProof/>
                      </w:rPr>
                    </w:pPr>
                    <w:r>
                      <w:rPr>
                        <w:noProof/>
                      </w:rPr>
                      <w:t>b14: Port 7 Pin 4 I/O line diagnostic</w:t>
                    </w:r>
                  </w:p>
                  <w:p w14:paraId="41E2E140" w14:textId="77777777" w:rsidR="00393FED" w:rsidRDefault="00393FED" w:rsidP="008F4D15">
                    <w:r>
                      <w:rPr>
                        <w:noProof/>
                      </w:rPr>
                      <w:t>b15: Port 7 Pin 2 I/O line diagnostic</w:t>
                    </w:r>
                  </w:p>
                </w:tc>
              </w:tr>
            </w:sdtContent>
          </w:sdt>
          <w:sdt>
            <w:sdtPr>
              <w:id w:val="-2006111051"/>
            </w:sdtPr>
            <w:sdtEndPr/>
            <w:sdtContent>
              <w:tr w:rsidR="00393FED" w14:paraId="5C07C183" w14:textId="77777777" w:rsidTr="008F4D15">
                <w:tc>
                  <w:tcPr>
                    <w:tcW w:w="0" w:type="auto"/>
                  </w:tcPr>
                  <w:p w14:paraId="5F4E9045" w14:textId="4D919C85" w:rsidR="00393FED" w:rsidRDefault="00393FED" w:rsidP="008F4D15">
                    <w:pPr>
                      <w:tabs>
                        <w:tab w:val="left" w:pos="3450"/>
                      </w:tabs>
                    </w:pPr>
                    <w:r w:rsidRPr="00E01F62">
                      <w:rPr>
                        <w:rFonts w:hAnsiTheme="majorEastAsia"/>
                      </w:rPr>
                      <w:t>(</w:t>
                    </w:r>
                    <w:r w:rsidR="0029037B">
                      <w:rPr>
                        <w:rFonts w:hAnsiTheme="majorEastAsia"/>
                      </w:rPr>
                      <w:t>40</w:t>
                    </w:r>
                    <w:r w:rsidRPr="00E01F62">
                      <w:rPr>
                        <w:rFonts w:hAnsiTheme="majorEastAsia"/>
                      </w:rPr>
                      <w:t>)</w:t>
                    </w:r>
                  </w:p>
                </w:tc>
                <w:tc>
                  <w:tcPr>
                    <w:tcW w:w="0" w:type="auto"/>
                  </w:tcPr>
                  <w:p w14:paraId="640192BD" w14:textId="77777777" w:rsidR="00393FED" w:rsidRPr="00EC22BC" w:rsidRDefault="00393FED" w:rsidP="008F4D15">
                    <w:r w:rsidRPr="00E01F62">
                      <w:rPr>
                        <w:rFonts w:hAnsiTheme="majorEastAsia"/>
                      </w:rPr>
                      <w:t>o_uPortsDiagnostic</w:t>
                    </w:r>
                  </w:p>
                </w:tc>
                <w:tc>
                  <w:tcPr>
                    <w:tcW w:w="0" w:type="auto"/>
                  </w:tcPr>
                  <w:p w14:paraId="2B67372D" w14:textId="77777777" w:rsidR="00393FED" w:rsidRDefault="00393FED" w:rsidP="008F4D15">
                    <w:r>
                      <w:rPr>
                        <w:rFonts w:hAnsiTheme="majorEastAsia"/>
                      </w:rPr>
                      <w:t>Power supply line status</w:t>
                    </w:r>
                  </w:p>
                </w:tc>
                <w:tc>
                  <w:tcPr>
                    <w:tcW w:w="0" w:type="auto"/>
                  </w:tcPr>
                  <w:p w14:paraId="31BC7D02" w14:textId="77777777" w:rsidR="00393FED" w:rsidRDefault="00393FED" w:rsidP="008F4D15">
                    <w:r w:rsidRPr="00E01F62">
                      <w:t>Word[Unsigned]/Bit String[16-bit]</w:t>
                    </w:r>
                  </w:p>
                </w:tc>
                <w:tc>
                  <w:tcPr>
                    <w:tcW w:w="0" w:type="auto"/>
                  </w:tcPr>
                  <w:p w14:paraId="27149064" w14:textId="77777777" w:rsidR="00393FED" w:rsidRDefault="00393FED" w:rsidP="008F4D15">
                    <w:pPr>
                      <w:jc w:val="left"/>
                    </w:pPr>
                    <w:r>
                      <w:rPr>
                        <w:rFonts w:hAnsiTheme="majorEastAsia"/>
                      </w:rPr>
                      <w:t>0000h</w:t>
                    </w:r>
                  </w:p>
                </w:tc>
                <w:tc>
                  <w:tcPr>
                    <w:tcW w:w="0" w:type="auto"/>
                  </w:tcPr>
                  <w:p w14:paraId="5AF41DEC" w14:textId="77777777" w:rsidR="00393FED" w:rsidRDefault="00393FED" w:rsidP="008F4D15">
                    <w:pPr>
                      <w:rPr>
                        <w:rFonts w:hAnsiTheme="majorEastAsia" w:cs="Calibri"/>
                        <w:color w:val="000000"/>
                      </w:rPr>
                    </w:pPr>
                    <w:r w:rsidRPr="00E01F62">
                      <w:rPr>
                        <w:rFonts w:hAnsiTheme="majorEastAsia" w:cs="Calibri"/>
                        <w:color w:val="000000"/>
                      </w:rPr>
                      <w:t xml:space="preserve">Stores the error status of each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port's power supply line.</w:t>
                    </w:r>
                  </w:p>
                  <w:p w14:paraId="622CDF84" w14:textId="77777777" w:rsidR="00393FED" w:rsidRDefault="00393FED" w:rsidP="008F4D15">
                    <w:pPr>
                      <w:pStyle w:val="NoSpacing"/>
                      <w:numPr>
                        <w:ilvl w:val="0"/>
                        <w:numId w:val="15"/>
                      </w:numPr>
                    </w:pPr>
                    <w:r>
                      <w:t>0: No error</w:t>
                    </w:r>
                  </w:p>
                  <w:p w14:paraId="6E87C3A9" w14:textId="77777777" w:rsidR="00393FED" w:rsidRPr="00BF2E84" w:rsidRDefault="00393FED" w:rsidP="008F4D15">
                    <w:pPr>
                      <w:pStyle w:val="NoSpacing"/>
                      <w:numPr>
                        <w:ilvl w:val="0"/>
                        <w:numId w:val="15"/>
                      </w:numPr>
                    </w:pPr>
                    <w:r>
                      <w:t>1: Error (over-current, short-circuit)</w:t>
                    </w:r>
                  </w:p>
                  <w:p w14:paraId="696A1C22" w14:textId="77777777" w:rsidR="00393FED" w:rsidRDefault="00393FED" w:rsidP="008F4D15">
                    <w:pPr>
                      <w:pStyle w:val="NoSpacing"/>
                    </w:pPr>
                    <w:r w:rsidRPr="00A64A31">
                      <w:rPr>
                        <w:noProof/>
                      </w:rPr>
                      <w:drawing>
                        <wp:inline distT="0" distB="0" distL="0" distR="0" wp14:anchorId="594D751A" wp14:editId="0B924469">
                          <wp:extent cx="3477600" cy="1008000"/>
                          <wp:effectExtent l="0" t="0" r="8890" b="1905"/>
                          <wp:docPr id="70"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77600" cy="1008000"/>
                                  </a:xfrm>
                                  <a:prstGeom prst="rect">
                                    <a:avLst/>
                                  </a:prstGeom>
                                </pic:spPr>
                              </pic:pic>
                            </a:graphicData>
                          </a:graphic>
                        </wp:inline>
                      </w:drawing>
                    </w:r>
                  </w:p>
                  <w:p w14:paraId="26C63A5E" w14:textId="77777777" w:rsidR="00393FED" w:rsidRDefault="00393FED" w:rsidP="008F4D15">
                    <w:pPr>
                      <w:pStyle w:val="NoSpacing"/>
                      <w:rPr>
                        <w:noProof/>
                      </w:rPr>
                    </w:pPr>
                    <w:r>
                      <w:rPr>
                        <w:noProof/>
                      </w:rPr>
                      <w:t>b0: Port 0 Pin 1 power-supply diagnostic</w:t>
                    </w:r>
                  </w:p>
                  <w:p w14:paraId="1DB9DED9" w14:textId="77777777" w:rsidR="00393FED" w:rsidRDefault="00393FED" w:rsidP="008F4D15">
                    <w:pPr>
                      <w:pStyle w:val="NoSpacing"/>
                      <w:rPr>
                        <w:noProof/>
                      </w:rPr>
                    </w:pPr>
                    <w:r>
                      <w:rPr>
                        <w:noProof/>
                      </w:rPr>
                      <w:t>b1: Port 1 Pin 1 power-supply diagnostic</w:t>
                    </w:r>
                  </w:p>
                  <w:p w14:paraId="7EA6F53B" w14:textId="77777777" w:rsidR="00393FED" w:rsidRDefault="00393FED" w:rsidP="008F4D15">
                    <w:pPr>
                      <w:pStyle w:val="NoSpacing"/>
                      <w:ind w:left="840"/>
                      <w:rPr>
                        <w:noProof/>
                      </w:rPr>
                    </w:pPr>
                    <w:r>
                      <w:rPr>
                        <w:noProof/>
                      </w:rPr>
                      <w:t>.</w:t>
                    </w:r>
                  </w:p>
                  <w:p w14:paraId="661AE6CC" w14:textId="77777777" w:rsidR="00393FED" w:rsidRDefault="00393FED" w:rsidP="008F4D15">
                    <w:pPr>
                      <w:pStyle w:val="NoSpacing"/>
                      <w:ind w:left="840"/>
                      <w:rPr>
                        <w:noProof/>
                      </w:rPr>
                    </w:pPr>
                    <w:r>
                      <w:rPr>
                        <w:noProof/>
                      </w:rPr>
                      <w:t>.</w:t>
                    </w:r>
                  </w:p>
                  <w:p w14:paraId="3114FE72" w14:textId="77777777" w:rsidR="00393FED" w:rsidRDefault="00393FED" w:rsidP="008F4D15">
                    <w:pPr>
                      <w:pStyle w:val="NoSpacing"/>
                      <w:ind w:left="840"/>
                      <w:rPr>
                        <w:noProof/>
                      </w:rPr>
                    </w:pPr>
                    <w:r>
                      <w:rPr>
                        <w:noProof/>
                      </w:rPr>
                      <w:t>.</w:t>
                    </w:r>
                  </w:p>
                  <w:p w14:paraId="0D722931" w14:textId="77777777" w:rsidR="00393FED" w:rsidRDefault="00393FED" w:rsidP="008F4D15">
                    <w:pPr>
                      <w:pStyle w:val="NoSpacing"/>
                      <w:rPr>
                        <w:noProof/>
                      </w:rPr>
                    </w:pPr>
                    <w:r>
                      <w:rPr>
                        <w:noProof/>
                      </w:rPr>
                      <w:t>b6: Port 6 Pin 1 power-supply diagnostic</w:t>
                    </w:r>
                  </w:p>
                  <w:p w14:paraId="6FA3051B" w14:textId="77777777" w:rsidR="00393FED" w:rsidRDefault="00393FED" w:rsidP="008F4D15">
                    <w:r>
                      <w:rPr>
                        <w:noProof/>
                      </w:rPr>
                      <w:t>b7: Port 7 Pin 1 power-supply diagnostic</w:t>
                    </w:r>
                  </w:p>
                </w:tc>
              </w:tr>
            </w:sdtContent>
          </w:sdt>
          <w:sdt>
            <w:sdtPr>
              <w:id w:val="1708917132"/>
            </w:sdtPr>
            <w:sdtEndPr/>
            <w:sdtContent>
              <w:tr w:rsidR="00393FED" w14:paraId="542CC0DB" w14:textId="77777777" w:rsidTr="008F4D15">
                <w:tc>
                  <w:tcPr>
                    <w:tcW w:w="0" w:type="auto"/>
                  </w:tcPr>
                  <w:p w14:paraId="30979D3A" w14:textId="21C01676" w:rsidR="00393FED" w:rsidRDefault="00393FED" w:rsidP="008F4D15">
                    <w:pPr>
                      <w:tabs>
                        <w:tab w:val="left" w:pos="3450"/>
                      </w:tabs>
                    </w:pPr>
                    <w:r w:rsidRPr="00E01F62">
                      <w:rPr>
                        <w:rFonts w:hAnsiTheme="majorEastAsia"/>
                      </w:rPr>
                      <w:t>(</w:t>
                    </w:r>
                    <w:r>
                      <w:rPr>
                        <w:rFonts w:hAnsiTheme="majorEastAsia"/>
                      </w:rPr>
                      <w:t>4</w:t>
                    </w:r>
                    <w:r w:rsidR="0029037B">
                      <w:rPr>
                        <w:rFonts w:hAnsiTheme="majorEastAsia"/>
                      </w:rPr>
                      <w:t>1</w:t>
                    </w:r>
                    <w:r w:rsidRPr="00E01F62">
                      <w:rPr>
                        <w:rFonts w:hAnsiTheme="majorEastAsia"/>
                      </w:rPr>
                      <w:t>)</w:t>
                    </w:r>
                  </w:p>
                </w:tc>
                <w:tc>
                  <w:tcPr>
                    <w:tcW w:w="0" w:type="auto"/>
                  </w:tcPr>
                  <w:p w14:paraId="43777D5B" w14:textId="77777777" w:rsidR="00393FED" w:rsidRPr="00EC22BC" w:rsidRDefault="00393FED" w:rsidP="008F4D15">
                    <w:r w:rsidRPr="00722CF7">
                      <w:rPr>
                        <w:rFonts w:hAnsiTheme="majorEastAsia"/>
                      </w:rPr>
                      <w:t>o_uDigitalInputs</w:t>
                    </w:r>
                  </w:p>
                </w:tc>
                <w:tc>
                  <w:tcPr>
                    <w:tcW w:w="0" w:type="auto"/>
                  </w:tcPr>
                  <w:p w14:paraId="5A10EA3E" w14:textId="77777777" w:rsidR="00393FED" w:rsidRDefault="00393FED" w:rsidP="008F4D15">
                    <w:r>
                      <w:rPr>
                        <w:rFonts w:hAnsiTheme="majorEastAsia"/>
                      </w:rPr>
                      <w:t>Digital input signal lines status</w:t>
                    </w:r>
                  </w:p>
                </w:tc>
                <w:tc>
                  <w:tcPr>
                    <w:tcW w:w="0" w:type="auto"/>
                  </w:tcPr>
                  <w:p w14:paraId="55F732BA" w14:textId="77777777" w:rsidR="00393FED" w:rsidRDefault="00393FED" w:rsidP="008F4D15">
                    <w:r w:rsidRPr="00E01F62">
                      <w:rPr>
                        <w:rFonts w:hAnsiTheme="majorEastAsia" w:cs="Calibri"/>
                        <w:color w:val="000000"/>
                      </w:rPr>
                      <w:t>Word[Unsigned]/Bit String[16-bit]</w:t>
                    </w:r>
                  </w:p>
                </w:tc>
                <w:tc>
                  <w:tcPr>
                    <w:tcW w:w="0" w:type="auto"/>
                  </w:tcPr>
                  <w:p w14:paraId="0761DA1F" w14:textId="77777777" w:rsidR="00393FED" w:rsidRDefault="00393FED" w:rsidP="008F4D15">
                    <w:pPr>
                      <w:jc w:val="left"/>
                    </w:pPr>
                    <w:r>
                      <w:rPr>
                        <w:rFonts w:hAnsiTheme="majorEastAsia"/>
                      </w:rPr>
                      <w:t>0000h</w:t>
                    </w:r>
                  </w:p>
                </w:tc>
                <w:tc>
                  <w:tcPr>
                    <w:tcW w:w="0" w:type="auto"/>
                  </w:tcPr>
                  <w:p w14:paraId="4FF994DA" w14:textId="77777777" w:rsidR="00393FED" w:rsidRDefault="00393FED" w:rsidP="008F4D15">
                    <w:pPr>
                      <w:rPr>
                        <w:rFonts w:hAnsiTheme="majorEastAsia" w:cs="Calibri"/>
                        <w:color w:val="000000"/>
                      </w:rPr>
                    </w:pPr>
                    <w:r w:rsidRPr="00E01F62">
                      <w:rPr>
                        <w:rFonts w:hAnsiTheme="majorEastAsia" w:cs="Calibri"/>
                        <w:color w:val="000000"/>
                      </w:rPr>
                      <w:t xml:space="preserve">Stores the digital input status read from the digital input signal lines (Pin 2 and Pin 4) of each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port.</w:t>
                    </w:r>
                  </w:p>
                  <w:p w14:paraId="34D054E0" w14:textId="77777777" w:rsidR="00393FED" w:rsidRDefault="00393FED" w:rsidP="008F4D15">
                    <w:pPr>
                      <w:pStyle w:val="NoSpacing"/>
                      <w:numPr>
                        <w:ilvl w:val="0"/>
                        <w:numId w:val="15"/>
                      </w:numPr>
                    </w:pPr>
                    <w:r>
                      <w:t>0: Digital input signal set to OFF</w:t>
                    </w:r>
                  </w:p>
                  <w:p w14:paraId="3754DB82" w14:textId="77777777" w:rsidR="00393FED" w:rsidRPr="007A5CBE" w:rsidRDefault="00393FED" w:rsidP="008F4D15">
                    <w:pPr>
                      <w:pStyle w:val="NoSpacing"/>
                      <w:numPr>
                        <w:ilvl w:val="0"/>
                        <w:numId w:val="15"/>
                      </w:numPr>
                    </w:pPr>
                    <w:r>
                      <w:t>1: Digital input signal set to ON</w:t>
                    </w:r>
                  </w:p>
                  <w:p w14:paraId="4D75E4AA" w14:textId="77777777" w:rsidR="00393FED" w:rsidRDefault="00393FED" w:rsidP="008F4D15">
                    <w:pPr>
                      <w:pStyle w:val="NoSpacing"/>
                    </w:pPr>
                    <w:r w:rsidRPr="00A64A31">
                      <w:rPr>
                        <w:noProof/>
                      </w:rPr>
                      <w:drawing>
                        <wp:inline distT="0" distB="0" distL="0" distR="0" wp14:anchorId="05571B15" wp14:editId="79B6AB2C">
                          <wp:extent cx="3477600" cy="550800"/>
                          <wp:effectExtent l="0" t="0" r="0" b="1905"/>
                          <wp:docPr id="71"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477600" cy="550800"/>
                                  </a:xfrm>
                                  <a:prstGeom prst="rect">
                                    <a:avLst/>
                                  </a:prstGeom>
                                </pic:spPr>
                              </pic:pic>
                            </a:graphicData>
                          </a:graphic>
                        </wp:inline>
                      </w:drawing>
                    </w:r>
                  </w:p>
                  <w:p w14:paraId="3ED230D0" w14:textId="77777777" w:rsidR="00393FED" w:rsidRDefault="00393FED" w:rsidP="008F4D15">
                    <w:pPr>
                      <w:pStyle w:val="NoSpacing"/>
                      <w:rPr>
                        <w:noProof/>
                      </w:rPr>
                    </w:pPr>
                    <w:r>
                      <w:rPr>
                        <w:noProof/>
                      </w:rPr>
                      <w:t>b0: Digital input signal Port 0 Pin 4</w:t>
                    </w:r>
                  </w:p>
                  <w:p w14:paraId="20A77A59" w14:textId="77777777" w:rsidR="00393FED" w:rsidRDefault="00393FED" w:rsidP="008F4D15">
                    <w:pPr>
                      <w:pStyle w:val="NoSpacing"/>
                      <w:rPr>
                        <w:noProof/>
                      </w:rPr>
                    </w:pPr>
                    <w:r>
                      <w:rPr>
                        <w:noProof/>
                      </w:rPr>
                      <w:t>b1: Digital input signal Port 0 Pin 2</w:t>
                    </w:r>
                  </w:p>
                  <w:p w14:paraId="540D798E" w14:textId="77777777" w:rsidR="00393FED" w:rsidRDefault="00393FED" w:rsidP="008F4D15">
                    <w:pPr>
                      <w:pStyle w:val="NoSpacing"/>
                      <w:rPr>
                        <w:noProof/>
                      </w:rPr>
                    </w:pPr>
                    <w:r>
                      <w:rPr>
                        <w:noProof/>
                      </w:rPr>
                      <w:t>b2: Digital input signal Port 1 Pin 4</w:t>
                    </w:r>
                  </w:p>
                  <w:p w14:paraId="23FD1288" w14:textId="77777777" w:rsidR="00393FED" w:rsidRDefault="00393FED" w:rsidP="008F4D15">
                    <w:pPr>
                      <w:pStyle w:val="NoSpacing"/>
                      <w:rPr>
                        <w:noProof/>
                      </w:rPr>
                    </w:pPr>
                    <w:r>
                      <w:rPr>
                        <w:noProof/>
                      </w:rPr>
                      <w:t>b3: Digital input signal Port 1 Pin 2</w:t>
                    </w:r>
                  </w:p>
                  <w:p w14:paraId="3EBCABFF" w14:textId="77777777" w:rsidR="00393FED" w:rsidRDefault="00393FED" w:rsidP="008F4D15">
                    <w:pPr>
                      <w:pStyle w:val="NoSpacing"/>
                      <w:ind w:left="840"/>
                      <w:rPr>
                        <w:noProof/>
                      </w:rPr>
                    </w:pPr>
                    <w:r>
                      <w:rPr>
                        <w:noProof/>
                      </w:rPr>
                      <w:t>.</w:t>
                    </w:r>
                  </w:p>
                  <w:p w14:paraId="671F1F24" w14:textId="77777777" w:rsidR="00393FED" w:rsidRDefault="00393FED" w:rsidP="008F4D15">
                    <w:pPr>
                      <w:pStyle w:val="NoSpacing"/>
                      <w:ind w:left="840"/>
                      <w:rPr>
                        <w:noProof/>
                      </w:rPr>
                    </w:pPr>
                    <w:r>
                      <w:rPr>
                        <w:noProof/>
                      </w:rPr>
                      <w:t>.</w:t>
                    </w:r>
                  </w:p>
                  <w:p w14:paraId="2FFA8930" w14:textId="77777777" w:rsidR="00393FED" w:rsidRDefault="00393FED" w:rsidP="008F4D15">
                    <w:pPr>
                      <w:pStyle w:val="NoSpacing"/>
                      <w:ind w:left="840"/>
                      <w:rPr>
                        <w:noProof/>
                      </w:rPr>
                    </w:pPr>
                    <w:r>
                      <w:rPr>
                        <w:noProof/>
                      </w:rPr>
                      <w:t>.</w:t>
                    </w:r>
                  </w:p>
                  <w:p w14:paraId="396DB980" w14:textId="77777777" w:rsidR="00393FED" w:rsidRDefault="00393FED" w:rsidP="008F4D15">
                    <w:pPr>
                      <w:pStyle w:val="NoSpacing"/>
                      <w:rPr>
                        <w:noProof/>
                      </w:rPr>
                    </w:pPr>
                    <w:r>
                      <w:rPr>
                        <w:noProof/>
                      </w:rPr>
                      <w:t>b14: Digital input signal Port 7 Pin 4</w:t>
                    </w:r>
                  </w:p>
                  <w:p w14:paraId="41722CC8" w14:textId="77777777" w:rsidR="00393FED" w:rsidRDefault="00393FED" w:rsidP="008F4D15">
                    <w:r>
                      <w:rPr>
                        <w:noProof/>
                      </w:rPr>
                      <w:t>b15: Digital input signal Port 7 Pin 2</w:t>
                    </w:r>
                  </w:p>
                </w:tc>
              </w:tr>
            </w:sdtContent>
          </w:sdt>
          <w:sdt>
            <w:sdtPr>
              <w:id w:val="-1365976679"/>
            </w:sdtPr>
            <w:sdtEndPr/>
            <w:sdtContent>
              <w:tr w:rsidR="00393FED" w14:paraId="61121FF4" w14:textId="77777777" w:rsidTr="008F4D15">
                <w:tc>
                  <w:tcPr>
                    <w:tcW w:w="0" w:type="auto"/>
                  </w:tcPr>
                  <w:p w14:paraId="53EF8758" w14:textId="335CCF05" w:rsidR="00393FED" w:rsidRDefault="00393FED" w:rsidP="008F4D15">
                    <w:pPr>
                      <w:tabs>
                        <w:tab w:val="left" w:pos="3450"/>
                      </w:tabs>
                    </w:pPr>
                    <w:r w:rsidRPr="00E01F62">
                      <w:rPr>
                        <w:rFonts w:hAnsiTheme="majorEastAsia"/>
                      </w:rPr>
                      <w:t>(</w:t>
                    </w:r>
                    <w:r>
                      <w:rPr>
                        <w:rFonts w:hAnsiTheme="majorEastAsia"/>
                      </w:rPr>
                      <w:t>4</w:t>
                    </w:r>
                    <w:r w:rsidR="0029037B">
                      <w:rPr>
                        <w:rFonts w:hAnsiTheme="majorEastAsia"/>
                      </w:rPr>
                      <w:t>2</w:t>
                    </w:r>
                    <w:r w:rsidRPr="00E01F62">
                      <w:rPr>
                        <w:rFonts w:hAnsiTheme="majorEastAsia"/>
                      </w:rPr>
                      <w:t>)</w:t>
                    </w:r>
                  </w:p>
                </w:tc>
                <w:tc>
                  <w:tcPr>
                    <w:tcW w:w="0" w:type="auto"/>
                  </w:tcPr>
                  <w:p w14:paraId="2728297D" w14:textId="77777777" w:rsidR="00393FED" w:rsidRPr="00EC22BC" w:rsidRDefault="00393FED" w:rsidP="008F4D15">
                    <w:r w:rsidRPr="00722CF7">
                      <w:rPr>
                        <w:rFonts w:hAnsiTheme="majorEastAsia"/>
                      </w:rPr>
                      <w:t>o_uIOLinkValidPorts</w:t>
                    </w:r>
                  </w:p>
                </w:tc>
                <w:tc>
                  <w:tcPr>
                    <w:tcW w:w="0" w:type="auto"/>
                  </w:tcPr>
                  <w:p w14:paraId="4ACC772D" w14:textId="77777777" w:rsidR="00393FED" w:rsidRDefault="00393FED" w:rsidP="008F4D15">
                    <w:r>
                      <w:rPr>
                        <w:rFonts w:hAnsiTheme="majorEastAsia"/>
                      </w:rPr>
                      <w:t>Validation Status</w:t>
                    </w:r>
                  </w:p>
                </w:tc>
                <w:tc>
                  <w:tcPr>
                    <w:tcW w:w="0" w:type="auto"/>
                  </w:tcPr>
                  <w:p w14:paraId="2104E03A" w14:textId="77777777" w:rsidR="00393FED" w:rsidRDefault="00393FED" w:rsidP="008F4D15">
                    <w:r w:rsidRPr="00E01F62">
                      <w:rPr>
                        <w:rFonts w:hAnsiTheme="majorEastAsia" w:cs="Calibri"/>
                        <w:color w:val="000000"/>
                      </w:rPr>
                      <w:t>Word[Unsigned]/Bit String[16-bit]</w:t>
                    </w:r>
                  </w:p>
                </w:tc>
                <w:tc>
                  <w:tcPr>
                    <w:tcW w:w="0" w:type="auto"/>
                  </w:tcPr>
                  <w:p w14:paraId="531AD39B" w14:textId="77777777" w:rsidR="00393FED" w:rsidRDefault="00393FED" w:rsidP="008F4D15">
                    <w:pPr>
                      <w:jc w:val="left"/>
                    </w:pPr>
                    <w:r>
                      <w:rPr>
                        <w:rFonts w:hAnsiTheme="majorEastAsia"/>
                      </w:rPr>
                      <w:t>0000h</w:t>
                    </w:r>
                  </w:p>
                </w:tc>
                <w:tc>
                  <w:tcPr>
                    <w:tcW w:w="0" w:type="auto"/>
                  </w:tcPr>
                  <w:p w14:paraId="4734C689" w14:textId="77777777" w:rsidR="00393FED" w:rsidRDefault="00393FED" w:rsidP="008F4D15">
                    <w:pPr>
                      <w:rPr>
                        <w:rFonts w:hAnsiTheme="majorEastAsia" w:cs="Calibri"/>
                        <w:color w:val="000000"/>
                      </w:rPr>
                    </w:pPr>
                    <w:r w:rsidRPr="00E01F62">
                      <w:rPr>
                        <w:rFonts w:hAnsiTheme="majorEastAsia" w:cs="Calibri"/>
                        <w:color w:val="000000"/>
                      </w:rPr>
                      <w:t xml:space="preserve">Stores the validation status of the IO-Link devices connected to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IO-Link operating mode ports.</w:t>
                    </w:r>
                  </w:p>
                  <w:p w14:paraId="4EB15ED2" w14:textId="77777777" w:rsidR="00393FED" w:rsidRDefault="00393FED" w:rsidP="008F4D15">
                    <w:pPr>
                      <w:pStyle w:val="NoSpacing"/>
                      <w:numPr>
                        <w:ilvl w:val="0"/>
                        <w:numId w:val="15"/>
                      </w:numPr>
                    </w:pPr>
                    <w:r>
                      <w:t>0: IO-Link port invalid</w:t>
                    </w:r>
                  </w:p>
                  <w:p w14:paraId="058F6B18" w14:textId="77777777" w:rsidR="00393FED" w:rsidRPr="00282B84" w:rsidRDefault="00393FED" w:rsidP="008F4D15">
                    <w:pPr>
                      <w:pStyle w:val="NoSpacing"/>
                      <w:numPr>
                        <w:ilvl w:val="0"/>
                        <w:numId w:val="15"/>
                      </w:numPr>
                    </w:pPr>
                    <w:r>
                      <w:t>1: IO-Link port valid</w:t>
                    </w:r>
                  </w:p>
                  <w:p w14:paraId="6A0C3229" w14:textId="77777777" w:rsidR="00393FED" w:rsidRDefault="00393FED" w:rsidP="008F4D15">
                    <w:pPr>
                      <w:pStyle w:val="NoSpacing"/>
                    </w:pPr>
                    <w:r w:rsidRPr="00A64A31">
                      <w:rPr>
                        <w:noProof/>
                      </w:rPr>
                      <w:drawing>
                        <wp:inline distT="0" distB="0" distL="0" distR="0" wp14:anchorId="6FD1C02D" wp14:editId="5CC66EAA">
                          <wp:extent cx="3477600" cy="1008000"/>
                          <wp:effectExtent l="0" t="0" r="8890" b="1905"/>
                          <wp:docPr id="72"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77600" cy="1008000"/>
                                  </a:xfrm>
                                  <a:prstGeom prst="rect">
                                    <a:avLst/>
                                  </a:prstGeom>
                                </pic:spPr>
                              </pic:pic>
                            </a:graphicData>
                          </a:graphic>
                        </wp:inline>
                      </w:drawing>
                    </w:r>
                  </w:p>
                  <w:p w14:paraId="70ED42CE" w14:textId="77777777" w:rsidR="00393FED" w:rsidRDefault="00393FED" w:rsidP="008F4D15">
                    <w:pPr>
                      <w:pStyle w:val="NoSpacing"/>
                      <w:rPr>
                        <w:noProof/>
                      </w:rPr>
                    </w:pPr>
                    <w:r>
                      <w:rPr>
                        <w:noProof/>
                      </w:rPr>
                      <w:t>b0: IO-Link Port 0 valid</w:t>
                    </w:r>
                  </w:p>
                  <w:p w14:paraId="5928D8F6" w14:textId="77777777" w:rsidR="00393FED" w:rsidRDefault="00393FED" w:rsidP="008F4D15">
                    <w:pPr>
                      <w:pStyle w:val="NoSpacing"/>
                      <w:rPr>
                        <w:noProof/>
                      </w:rPr>
                    </w:pPr>
                    <w:r>
                      <w:rPr>
                        <w:noProof/>
                      </w:rPr>
                      <w:t>b1: IO-Link Port 1 valid</w:t>
                    </w:r>
                  </w:p>
                  <w:p w14:paraId="0F184696" w14:textId="77777777" w:rsidR="00393FED" w:rsidRDefault="00393FED" w:rsidP="008F4D15">
                    <w:pPr>
                      <w:pStyle w:val="NoSpacing"/>
                      <w:ind w:left="840"/>
                      <w:rPr>
                        <w:noProof/>
                      </w:rPr>
                    </w:pPr>
                    <w:r>
                      <w:rPr>
                        <w:noProof/>
                      </w:rPr>
                      <w:t>.</w:t>
                    </w:r>
                  </w:p>
                  <w:p w14:paraId="3158AD94" w14:textId="77777777" w:rsidR="00393FED" w:rsidRDefault="00393FED" w:rsidP="008F4D15">
                    <w:pPr>
                      <w:pStyle w:val="NoSpacing"/>
                      <w:ind w:left="840"/>
                      <w:rPr>
                        <w:noProof/>
                      </w:rPr>
                    </w:pPr>
                    <w:r>
                      <w:rPr>
                        <w:noProof/>
                      </w:rPr>
                      <w:t>.</w:t>
                    </w:r>
                  </w:p>
                  <w:p w14:paraId="3207CC60" w14:textId="77777777" w:rsidR="00393FED" w:rsidRDefault="00393FED" w:rsidP="008F4D15">
                    <w:pPr>
                      <w:pStyle w:val="NoSpacing"/>
                      <w:ind w:left="840"/>
                      <w:rPr>
                        <w:noProof/>
                      </w:rPr>
                    </w:pPr>
                    <w:r>
                      <w:rPr>
                        <w:noProof/>
                      </w:rPr>
                      <w:t>.</w:t>
                    </w:r>
                  </w:p>
                  <w:p w14:paraId="70384EE5" w14:textId="77777777" w:rsidR="00393FED" w:rsidRDefault="00393FED" w:rsidP="008F4D15">
                    <w:pPr>
                      <w:pStyle w:val="NoSpacing"/>
                      <w:rPr>
                        <w:noProof/>
                      </w:rPr>
                    </w:pPr>
                    <w:r>
                      <w:rPr>
                        <w:noProof/>
                      </w:rPr>
                      <w:t>b6: IO-Link Port 6 valid</w:t>
                    </w:r>
                  </w:p>
                  <w:p w14:paraId="3B37A718" w14:textId="77777777" w:rsidR="00393FED" w:rsidRDefault="00393FED" w:rsidP="008F4D15">
                    <w:r>
                      <w:rPr>
                        <w:noProof/>
                      </w:rPr>
                      <w:t>b7: IO-Link Port 7 valid</w:t>
                    </w:r>
                  </w:p>
                </w:tc>
              </w:tr>
            </w:sdtContent>
          </w:sdt>
          <w:sdt>
            <w:sdtPr>
              <w:id w:val="1034072925"/>
            </w:sdtPr>
            <w:sdtEndPr/>
            <w:sdtContent>
              <w:tr w:rsidR="00393FED" w14:paraId="19CFF1FE" w14:textId="77777777" w:rsidTr="008F4D15">
                <w:tc>
                  <w:tcPr>
                    <w:tcW w:w="0" w:type="auto"/>
                  </w:tcPr>
                  <w:p w14:paraId="0F60C47C" w14:textId="3ABAFA85" w:rsidR="00393FED" w:rsidRDefault="00393FED" w:rsidP="008F4D15">
                    <w:pPr>
                      <w:tabs>
                        <w:tab w:val="left" w:pos="3450"/>
                      </w:tabs>
                    </w:pPr>
                    <w:r w:rsidRPr="00E01F62">
                      <w:rPr>
                        <w:rFonts w:hAnsiTheme="majorEastAsia"/>
                      </w:rPr>
                      <w:t>(</w:t>
                    </w:r>
                    <w:r>
                      <w:rPr>
                        <w:rFonts w:hAnsiTheme="majorEastAsia"/>
                      </w:rPr>
                      <w:t>4</w:t>
                    </w:r>
                    <w:r w:rsidR="0029037B">
                      <w:rPr>
                        <w:rFonts w:hAnsiTheme="majorEastAsia"/>
                      </w:rPr>
                      <w:t>3</w:t>
                    </w:r>
                    <w:r w:rsidRPr="00E01F62">
                      <w:rPr>
                        <w:rFonts w:hAnsiTheme="majorEastAsia"/>
                      </w:rPr>
                      <w:t>)</w:t>
                    </w:r>
                  </w:p>
                </w:tc>
                <w:tc>
                  <w:tcPr>
                    <w:tcW w:w="0" w:type="auto"/>
                  </w:tcPr>
                  <w:p w14:paraId="0E5E91A8" w14:textId="77777777" w:rsidR="00393FED" w:rsidRPr="00EC22BC" w:rsidRDefault="00393FED" w:rsidP="008F4D15">
                    <w:r w:rsidRPr="00722CF7">
                      <w:rPr>
                        <w:rFonts w:hAnsiTheme="majorEastAsia"/>
                      </w:rPr>
                      <w:t>o_uIOLinkPortEvents</w:t>
                    </w:r>
                  </w:p>
                </w:tc>
                <w:tc>
                  <w:tcPr>
                    <w:tcW w:w="0" w:type="auto"/>
                  </w:tcPr>
                  <w:p w14:paraId="5D068DE1" w14:textId="77777777" w:rsidR="00393FED" w:rsidRDefault="00393FED" w:rsidP="008F4D15">
                    <w:r>
                      <w:rPr>
                        <w:rFonts w:hAnsiTheme="majorEastAsia"/>
                      </w:rPr>
                      <w:t>Event status</w:t>
                    </w:r>
                  </w:p>
                </w:tc>
                <w:tc>
                  <w:tcPr>
                    <w:tcW w:w="0" w:type="auto"/>
                  </w:tcPr>
                  <w:p w14:paraId="5F7DE540" w14:textId="77777777" w:rsidR="00393FED" w:rsidRDefault="00393FED" w:rsidP="008F4D15">
                    <w:r w:rsidRPr="00E01F62">
                      <w:rPr>
                        <w:rFonts w:hAnsiTheme="majorEastAsia" w:cs="Calibri"/>
                        <w:color w:val="000000"/>
                      </w:rPr>
                      <w:t>Word[Unsigned]/Bit String[16-bit]</w:t>
                    </w:r>
                  </w:p>
                </w:tc>
                <w:tc>
                  <w:tcPr>
                    <w:tcW w:w="0" w:type="auto"/>
                  </w:tcPr>
                  <w:p w14:paraId="7BD0B365" w14:textId="77777777" w:rsidR="00393FED" w:rsidRDefault="00393FED" w:rsidP="008F4D15">
                    <w:pPr>
                      <w:jc w:val="left"/>
                    </w:pPr>
                    <w:r>
                      <w:rPr>
                        <w:rFonts w:hAnsiTheme="majorEastAsia"/>
                      </w:rPr>
                      <w:t>0000h</w:t>
                    </w:r>
                  </w:p>
                </w:tc>
                <w:tc>
                  <w:tcPr>
                    <w:tcW w:w="0" w:type="auto"/>
                  </w:tcPr>
                  <w:p w14:paraId="107F2028" w14:textId="77777777" w:rsidR="00393FED" w:rsidRDefault="00393FED" w:rsidP="008F4D15">
                    <w:pPr>
                      <w:rPr>
                        <w:rFonts w:hAnsiTheme="majorEastAsia" w:cs="Calibri"/>
                        <w:color w:val="000000"/>
                      </w:rPr>
                    </w:pPr>
                    <w:r w:rsidRPr="00E01F62">
                      <w:rPr>
                        <w:rFonts w:hAnsiTheme="majorEastAsia" w:cs="Calibri"/>
                        <w:color w:val="000000"/>
                      </w:rPr>
                      <w:t xml:space="preserve">Stores the pending event status of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IO-Link operating mode ports.</w:t>
                    </w:r>
                  </w:p>
                  <w:p w14:paraId="780158BF" w14:textId="77777777" w:rsidR="00393FED" w:rsidRDefault="00393FED" w:rsidP="008F4D15">
                    <w:pPr>
                      <w:pStyle w:val="NoSpacing"/>
                      <w:numPr>
                        <w:ilvl w:val="0"/>
                        <w:numId w:val="15"/>
                      </w:numPr>
                    </w:pPr>
                    <w:r>
                      <w:t>0: No event</w:t>
                    </w:r>
                  </w:p>
                  <w:p w14:paraId="66B69CC2" w14:textId="77777777" w:rsidR="00393FED" w:rsidRPr="00282B84" w:rsidRDefault="00393FED" w:rsidP="008F4D15">
                    <w:pPr>
                      <w:pStyle w:val="NoSpacing"/>
                      <w:numPr>
                        <w:ilvl w:val="0"/>
                        <w:numId w:val="15"/>
                      </w:numPr>
                    </w:pPr>
                    <w:r>
                      <w:t>1: Event from the connected IO-Link device</w:t>
                    </w:r>
                  </w:p>
                  <w:p w14:paraId="06A8A49C" w14:textId="77777777" w:rsidR="00393FED" w:rsidRDefault="00393FED" w:rsidP="008F4D15">
                    <w:pPr>
                      <w:pStyle w:val="NoSpacing"/>
                    </w:pPr>
                    <w:r w:rsidRPr="00A64A31">
                      <w:rPr>
                        <w:noProof/>
                      </w:rPr>
                      <w:drawing>
                        <wp:inline distT="0" distB="0" distL="0" distR="0" wp14:anchorId="43905463" wp14:editId="130231A2">
                          <wp:extent cx="3477600" cy="1008000"/>
                          <wp:effectExtent l="0" t="0" r="8890" b="1905"/>
                          <wp:docPr id="73"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77600" cy="1008000"/>
                                  </a:xfrm>
                                  <a:prstGeom prst="rect">
                                    <a:avLst/>
                                  </a:prstGeom>
                                </pic:spPr>
                              </pic:pic>
                            </a:graphicData>
                          </a:graphic>
                        </wp:inline>
                      </w:drawing>
                    </w:r>
                  </w:p>
                  <w:p w14:paraId="0EBF97E4" w14:textId="77777777" w:rsidR="00393FED" w:rsidRDefault="00393FED" w:rsidP="008F4D15">
                    <w:pPr>
                      <w:pStyle w:val="NoSpacing"/>
                      <w:rPr>
                        <w:noProof/>
                      </w:rPr>
                    </w:pPr>
                    <w:r>
                      <w:rPr>
                        <w:noProof/>
                      </w:rPr>
                      <w:t>b0: IO-Link Port 0 event status</w:t>
                    </w:r>
                  </w:p>
                  <w:p w14:paraId="6732C78A" w14:textId="77777777" w:rsidR="00393FED" w:rsidRDefault="00393FED" w:rsidP="008F4D15">
                    <w:pPr>
                      <w:pStyle w:val="NoSpacing"/>
                      <w:rPr>
                        <w:noProof/>
                      </w:rPr>
                    </w:pPr>
                    <w:r>
                      <w:rPr>
                        <w:noProof/>
                      </w:rPr>
                      <w:t>b1: IO-Link Port 1 event status</w:t>
                    </w:r>
                  </w:p>
                  <w:p w14:paraId="221DDE70" w14:textId="77777777" w:rsidR="00393FED" w:rsidRDefault="00393FED" w:rsidP="008F4D15">
                    <w:pPr>
                      <w:pStyle w:val="NoSpacing"/>
                      <w:ind w:left="840"/>
                      <w:rPr>
                        <w:noProof/>
                      </w:rPr>
                    </w:pPr>
                    <w:r>
                      <w:rPr>
                        <w:noProof/>
                      </w:rPr>
                      <w:t>.</w:t>
                    </w:r>
                  </w:p>
                  <w:p w14:paraId="6EEB3857" w14:textId="77777777" w:rsidR="00393FED" w:rsidRDefault="00393FED" w:rsidP="008F4D15">
                    <w:pPr>
                      <w:pStyle w:val="NoSpacing"/>
                      <w:ind w:left="840"/>
                      <w:rPr>
                        <w:noProof/>
                      </w:rPr>
                    </w:pPr>
                    <w:r>
                      <w:rPr>
                        <w:noProof/>
                      </w:rPr>
                      <w:t>.</w:t>
                    </w:r>
                  </w:p>
                  <w:p w14:paraId="50DD50A6" w14:textId="77777777" w:rsidR="00393FED" w:rsidRDefault="00393FED" w:rsidP="008F4D15">
                    <w:pPr>
                      <w:pStyle w:val="NoSpacing"/>
                      <w:ind w:left="840"/>
                      <w:rPr>
                        <w:noProof/>
                      </w:rPr>
                    </w:pPr>
                    <w:r>
                      <w:rPr>
                        <w:noProof/>
                      </w:rPr>
                      <w:t>.</w:t>
                    </w:r>
                  </w:p>
                  <w:p w14:paraId="556BD1A3" w14:textId="77777777" w:rsidR="00393FED" w:rsidRDefault="00393FED" w:rsidP="008F4D15">
                    <w:pPr>
                      <w:pStyle w:val="NoSpacing"/>
                      <w:rPr>
                        <w:noProof/>
                      </w:rPr>
                    </w:pPr>
                    <w:r>
                      <w:rPr>
                        <w:noProof/>
                      </w:rPr>
                      <w:t>b6: IO-Link Port 6 event status</w:t>
                    </w:r>
                  </w:p>
                  <w:p w14:paraId="2456322F" w14:textId="77777777" w:rsidR="00393FED" w:rsidRDefault="00393FED" w:rsidP="008F4D15">
                    <w:r>
                      <w:rPr>
                        <w:noProof/>
                      </w:rPr>
                      <w:t>b7: IO-Link Port 7 event status</w:t>
                    </w:r>
                  </w:p>
                </w:tc>
              </w:tr>
            </w:sdtContent>
          </w:sdt>
          <w:sdt>
            <w:sdtPr>
              <w:id w:val="1286620011"/>
            </w:sdtPr>
            <w:sdtEndPr/>
            <w:sdtContent>
              <w:tr w:rsidR="00393FED" w14:paraId="41222876" w14:textId="77777777" w:rsidTr="008F4D15">
                <w:tc>
                  <w:tcPr>
                    <w:tcW w:w="0" w:type="auto"/>
                  </w:tcPr>
                  <w:p w14:paraId="59836A99" w14:textId="7DAD68FF" w:rsidR="00393FED" w:rsidRDefault="00393FED" w:rsidP="008F4D15">
                    <w:pPr>
                      <w:tabs>
                        <w:tab w:val="left" w:pos="3450"/>
                      </w:tabs>
                    </w:pPr>
                    <w:r w:rsidRPr="00E01F62">
                      <w:rPr>
                        <w:rFonts w:hAnsiTheme="majorEastAsia"/>
                      </w:rPr>
                      <w:t>(</w:t>
                    </w:r>
                    <w:r>
                      <w:rPr>
                        <w:rFonts w:hAnsiTheme="majorEastAsia"/>
                      </w:rPr>
                      <w:t>4</w:t>
                    </w:r>
                    <w:r w:rsidR="0029037B">
                      <w:rPr>
                        <w:rFonts w:hAnsiTheme="majorEastAsia"/>
                      </w:rPr>
                      <w:t>4</w:t>
                    </w:r>
                    <w:r w:rsidRPr="00E01F62">
                      <w:rPr>
                        <w:rFonts w:hAnsiTheme="majorEastAsia"/>
                      </w:rPr>
                      <w:t>)</w:t>
                    </w:r>
                  </w:p>
                </w:tc>
                <w:tc>
                  <w:tcPr>
                    <w:tcW w:w="0" w:type="auto"/>
                  </w:tcPr>
                  <w:p w14:paraId="219D5ACE" w14:textId="77777777" w:rsidR="00393FED" w:rsidRPr="00EC22BC" w:rsidRDefault="00393FED" w:rsidP="008F4D15">
                    <w:r w:rsidRPr="00722CF7">
                      <w:rPr>
                        <w:rFonts w:hAnsiTheme="majorEastAsia"/>
                      </w:rPr>
                      <w:t>o_uDataValidIOLinkPorts</w:t>
                    </w:r>
                  </w:p>
                </w:tc>
                <w:tc>
                  <w:tcPr>
                    <w:tcW w:w="0" w:type="auto"/>
                  </w:tcPr>
                  <w:p w14:paraId="2CB167E7" w14:textId="77777777" w:rsidR="00393FED" w:rsidRDefault="00393FED" w:rsidP="008F4D15">
                    <w:r>
                      <w:rPr>
                        <w:rFonts w:hAnsiTheme="majorEastAsia"/>
                      </w:rPr>
                      <w:t>Validation status</w:t>
                    </w:r>
                  </w:p>
                </w:tc>
                <w:tc>
                  <w:tcPr>
                    <w:tcW w:w="0" w:type="auto"/>
                  </w:tcPr>
                  <w:p w14:paraId="2CEBE54E" w14:textId="77777777" w:rsidR="00393FED" w:rsidRDefault="00393FED" w:rsidP="008F4D15">
                    <w:r w:rsidRPr="00E01F62">
                      <w:rPr>
                        <w:rFonts w:hAnsiTheme="majorEastAsia" w:cs="Calibri"/>
                        <w:color w:val="000000"/>
                      </w:rPr>
                      <w:t>Word[Unsigned]/Bit String[16-bit]</w:t>
                    </w:r>
                  </w:p>
                </w:tc>
                <w:tc>
                  <w:tcPr>
                    <w:tcW w:w="0" w:type="auto"/>
                  </w:tcPr>
                  <w:p w14:paraId="70C8B9C0" w14:textId="77777777" w:rsidR="00393FED" w:rsidRDefault="00393FED" w:rsidP="008F4D15">
                    <w:pPr>
                      <w:jc w:val="left"/>
                    </w:pPr>
                    <w:r>
                      <w:rPr>
                        <w:rFonts w:hAnsiTheme="majorEastAsia"/>
                      </w:rPr>
                      <w:t>0000h</w:t>
                    </w:r>
                  </w:p>
                </w:tc>
                <w:tc>
                  <w:tcPr>
                    <w:tcW w:w="0" w:type="auto"/>
                  </w:tcPr>
                  <w:p w14:paraId="5F8AE17A" w14:textId="77777777" w:rsidR="00393FED" w:rsidRDefault="00393FED" w:rsidP="008F4D15">
                    <w:pPr>
                      <w:rPr>
                        <w:rFonts w:hAnsiTheme="majorEastAsia" w:cs="Calibri"/>
                        <w:color w:val="000000"/>
                      </w:rPr>
                    </w:pPr>
                    <w:r w:rsidRPr="00E01F62">
                      <w:rPr>
                        <w:rFonts w:hAnsiTheme="majorEastAsia" w:cs="Calibri"/>
                        <w:color w:val="000000"/>
                      </w:rPr>
                      <w:t xml:space="preserve">Stores the validation status of the process data sent using IO-Link communication for valid devices connected to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 xml:space="preserve"> IO-Link operating mode ports.</w:t>
                    </w:r>
                  </w:p>
                  <w:p w14:paraId="6DF8E05B" w14:textId="77777777" w:rsidR="00393FED" w:rsidRDefault="00393FED" w:rsidP="008F4D15">
                    <w:pPr>
                      <w:pStyle w:val="NoSpacing"/>
                      <w:numPr>
                        <w:ilvl w:val="0"/>
                        <w:numId w:val="15"/>
                      </w:numPr>
                    </w:pPr>
                    <w:r>
                      <w:t>0: Process data invalid</w:t>
                    </w:r>
                  </w:p>
                  <w:p w14:paraId="7FC3F77E" w14:textId="77777777" w:rsidR="00393FED" w:rsidRPr="00282B84" w:rsidRDefault="00393FED" w:rsidP="008F4D15">
                    <w:pPr>
                      <w:pStyle w:val="NoSpacing"/>
                      <w:numPr>
                        <w:ilvl w:val="0"/>
                        <w:numId w:val="15"/>
                      </w:numPr>
                    </w:pPr>
                    <w:r>
                      <w:t>1: Process data valid</w:t>
                    </w:r>
                  </w:p>
                  <w:p w14:paraId="1BFAA778" w14:textId="77777777" w:rsidR="00393FED" w:rsidRDefault="00393FED" w:rsidP="008F4D15">
                    <w:pPr>
                      <w:pStyle w:val="NoSpacing"/>
                    </w:pPr>
                    <w:r w:rsidRPr="00A64A31">
                      <w:rPr>
                        <w:noProof/>
                      </w:rPr>
                      <w:drawing>
                        <wp:inline distT="0" distB="0" distL="0" distR="0" wp14:anchorId="5636DB42" wp14:editId="118650CA">
                          <wp:extent cx="3477600" cy="1008000"/>
                          <wp:effectExtent l="0" t="0" r="8890" b="1905"/>
                          <wp:docPr id="74"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77600" cy="1008000"/>
                                  </a:xfrm>
                                  <a:prstGeom prst="rect">
                                    <a:avLst/>
                                  </a:prstGeom>
                                </pic:spPr>
                              </pic:pic>
                            </a:graphicData>
                          </a:graphic>
                        </wp:inline>
                      </w:drawing>
                    </w:r>
                  </w:p>
                  <w:p w14:paraId="79F76275" w14:textId="77777777" w:rsidR="00393FED" w:rsidRDefault="00393FED" w:rsidP="008F4D15">
                    <w:pPr>
                      <w:pStyle w:val="NoSpacing"/>
                      <w:rPr>
                        <w:noProof/>
                      </w:rPr>
                    </w:pPr>
                    <w:r>
                      <w:rPr>
                        <w:noProof/>
                      </w:rPr>
                      <w:t>b0: Data valid IO-Link Port 0</w:t>
                    </w:r>
                  </w:p>
                  <w:p w14:paraId="228927BB" w14:textId="77777777" w:rsidR="00393FED" w:rsidRDefault="00393FED" w:rsidP="008F4D15">
                    <w:pPr>
                      <w:pStyle w:val="NoSpacing"/>
                      <w:rPr>
                        <w:noProof/>
                      </w:rPr>
                    </w:pPr>
                    <w:r>
                      <w:rPr>
                        <w:noProof/>
                      </w:rPr>
                      <w:t>b1: Data valid IO-Link Port 1</w:t>
                    </w:r>
                  </w:p>
                  <w:p w14:paraId="02C5E2EA" w14:textId="77777777" w:rsidR="00393FED" w:rsidRDefault="00393FED" w:rsidP="008F4D15">
                    <w:pPr>
                      <w:pStyle w:val="NoSpacing"/>
                      <w:ind w:left="840"/>
                      <w:rPr>
                        <w:noProof/>
                      </w:rPr>
                    </w:pPr>
                    <w:r>
                      <w:rPr>
                        <w:noProof/>
                      </w:rPr>
                      <w:t>.</w:t>
                    </w:r>
                  </w:p>
                  <w:p w14:paraId="7C9EE466" w14:textId="77777777" w:rsidR="00393FED" w:rsidRDefault="00393FED" w:rsidP="008F4D15">
                    <w:pPr>
                      <w:pStyle w:val="NoSpacing"/>
                      <w:ind w:left="840"/>
                      <w:rPr>
                        <w:noProof/>
                      </w:rPr>
                    </w:pPr>
                    <w:r>
                      <w:rPr>
                        <w:noProof/>
                      </w:rPr>
                      <w:t>.</w:t>
                    </w:r>
                  </w:p>
                  <w:p w14:paraId="76AD2280" w14:textId="77777777" w:rsidR="00393FED" w:rsidRDefault="00393FED" w:rsidP="008F4D15">
                    <w:pPr>
                      <w:pStyle w:val="NoSpacing"/>
                      <w:ind w:left="840"/>
                      <w:rPr>
                        <w:noProof/>
                      </w:rPr>
                    </w:pPr>
                    <w:r>
                      <w:rPr>
                        <w:noProof/>
                      </w:rPr>
                      <w:t>.</w:t>
                    </w:r>
                  </w:p>
                  <w:p w14:paraId="6B118C99" w14:textId="77777777" w:rsidR="00393FED" w:rsidRDefault="00393FED" w:rsidP="008F4D15">
                    <w:pPr>
                      <w:pStyle w:val="NoSpacing"/>
                      <w:rPr>
                        <w:noProof/>
                      </w:rPr>
                    </w:pPr>
                    <w:r>
                      <w:rPr>
                        <w:noProof/>
                      </w:rPr>
                      <w:t>b6: Data valid IO-Link Port 6</w:t>
                    </w:r>
                  </w:p>
                  <w:p w14:paraId="1B4BAC6A" w14:textId="77777777" w:rsidR="00393FED" w:rsidRDefault="00393FED" w:rsidP="008F4D15">
                    <w:r>
                      <w:rPr>
                        <w:noProof/>
                      </w:rPr>
                      <w:t>b7: Data valid IO-Link Port 7</w:t>
                    </w:r>
                  </w:p>
                </w:tc>
              </w:tr>
            </w:sdtContent>
          </w:sdt>
          <w:sdt>
            <w:sdtPr>
              <w:id w:val="-1543355751"/>
            </w:sdtPr>
            <w:sdtEndPr/>
            <w:sdtContent>
              <w:tr w:rsidR="00393FED" w14:paraId="05A71003" w14:textId="77777777" w:rsidTr="008F4D15">
                <w:tc>
                  <w:tcPr>
                    <w:tcW w:w="0" w:type="auto"/>
                  </w:tcPr>
                  <w:p w14:paraId="56771B6B" w14:textId="62F681A0" w:rsidR="00393FED" w:rsidRDefault="00393FED" w:rsidP="008F4D15">
                    <w:pPr>
                      <w:tabs>
                        <w:tab w:val="left" w:pos="3450"/>
                      </w:tabs>
                    </w:pPr>
                    <w:r w:rsidRPr="00E01F62">
                      <w:rPr>
                        <w:rFonts w:hAnsiTheme="majorEastAsia"/>
                      </w:rPr>
                      <w:t>(</w:t>
                    </w:r>
                    <w:r>
                      <w:rPr>
                        <w:rFonts w:hAnsiTheme="majorEastAsia"/>
                      </w:rPr>
                      <w:t>4</w:t>
                    </w:r>
                    <w:r w:rsidR="0029037B">
                      <w:rPr>
                        <w:rFonts w:hAnsiTheme="majorEastAsia"/>
                      </w:rPr>
                      <w:t>5</w:t>
                    </w:r>
                    <w:r w:rsidRPr="00E01F62">
                      <w:rPr>
                        <w:rFonts w:hAnsiTheme="majorEastAsia"/>
                      </w:rPr>
                      <w:t>)</w:t>
                    </w:r>
                  </w:p>
                </w:tc>
                <w:tc>
                  <w:tcPr>
                    <w:tcW w:w="0" w:type="auto"/>
                  </w:tcPr>
                  <w:p w14:paraId="3263CEEF" w14:textId="77777777" w:rsidR="00393FED" w:rsidRPr="00EC22BC" w:rsidRDefault="00393FED" w:rsidP="008F4D15">
                    <w:r w:rsidRPr="00722CF7">
                      <w:rPr>
                        <w:rFonts w:hAnsiTheme="majorEastAsia"/>
                      </w:rPr>
                      <w:t>o_uIOLinkInputDataPort0</w:t>
                    </w:r>
                  </w:p>
                </w:tc>
                <w:tc>
                  <w:tcPr>
                    <w:tcW w:w="0" w:type="auto"/>
                  </w:tcPr>
                  <w:p w14:paraId="3A06725A" w14:textId="77777777" w:rsidR="00393FED" w:rsidRDefault="00393FED" w:rsidP="008F4D15">
                    <w:r>
                      <w:rPr>
                        <w:rFonts w:hAnsiTheme="majorEastAsia"/>
                      </w:rPr>
                      <w:t>Input data port 0</w:t>
                    </w:r>
                  </w:p>
                </w:tc>
                <w:tc>
                  <w:tcPr>
                    <w:tcW w:w="0" w:type="auto"/>
                  </w:tcPr>
                  <w:p w14:paraId="245DC422" w14:textId="77777777" w:rsidR="00393FED" w:rsidRDefault="00393FED" w:rsidP="008F4D15">
                    <w:r w:rsidRPr="006E2BB4">
                      <w:rPr>
                        <w:rFonts w:hAnsiTheme="majorEastAsia" w:cs="Calibri"/>
                        <w:color w:val="000000"/>
                      </w:rPr>
                      <w:t>Word [Unsigned]/Bit String [16-bit](0..3)</w:t>
                    </w:r>
                  </w:p>
                </w:tc>
                <w:tc>
                  <w:tcPr>
                    <w:tcW w:w="0" w:type="auto"/>
                  </w:tcPr>
                  <w:p w14:paraId="3C3A133C" w14:textId="77777777" w:rsidR="00393FED" w:rsidRDefault="00393FED" w:rsidP="008F4D15">
                    <w:pPr>
                      <w:jc w:val="left"/>
                    </w:pPr>
                    <w:r>
                      <w:rPr>
                        <w:rFonts w:hAnsiTheme="majorEastAsia"/>
                      </w:rPr>
                      <w:t>-</w:t>
                    </w:r>
                  </w:p>
                </w:tc>
                <w:tc>
                  <w:tcPr>
                    <w:tcW w:w="0" w:type="auto"/>
                  </w:tcPr>
                  <w:p w14:paraId="1B00B832" w14:textId="77777777" w:rsidR="00393FED" w:rsidRDefault="00393FED" w:rsidP="008F4D15">
                    <w:r w:rsidRPr="00E01F62">
                      <w:rPr>
                        <w:rFonts w:hAnsiTheme="majorEastAsia" w:cs="Calibri"/>
                        <w:color w:val="000000"/>
                      </w:rPr>
                      <w:t xml:space="preserve">Specify the start address of the memory area storing the input data read from IO-Link Port 0 of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w:t>
                    </w:r>
                  </w:p>
                </w:tc>
              </w:tr>
            </w:sdtContent>
          </w:sdt>
          <w:sdt>
            <w:sdtPr>
              <w:id w:val="823240032"/>
            </w:sdtPr>
            <w:sdtEndPr/>
            <w:sdtContent>
              <w:tr w:rsidR="00393FED" w14:paraId="6C13AD0F" w14:textId="77777777" w:rsidTr="008F4D15">
                <w:tc>
                  <w:tcPr>
                    <w:tcW w:w="0" w:type="auto"/>
                  </w:tcPr>
                  <w:p w14:paraId="751DFF41" w14:textId="60B51975" w:rsidR="00393FED" w:rsidRDefault="00393FED" w:rsidP="008F4D15">
                    <w:pPr>
                      <w:tabs>
                        <w:tab w:val="left" w:pos="3450"/>
                      </w:tabs>
                    </w:pPr>
                    <w:r w:rsidRPr="00E01F62">
                      <w:rPr>
                        <w:rFonts w:hAnsiTheme="majorEastAsia"/>
                      </w:rPr>
                      <w:t>(</w:t>
                    </w:r>
                    <w:r>
                      <w:rPr>
                        <w:rFonts w:hAnsiTheme="majorEastAsia"/>
                      </w:rPr>
                      <w:t>4</w:t>
                    </w:r>
                    <w:r w:rsidR="0029037B">
                      <w:rPr>
                        <w:rFonts w:hAnsiTheme="majorEastAsia"/>
                      </w:rPr>
                      <w:t>6</w:t>
                    </w:r>
                    <w:r w:rsidRPr="00E01F62">
                      <w:rPr>
                        <w:rFonts w:hAnsiTheme="majorEastAsia"/>
                      </w:rPr>
                      <w:t>)</w:t>
                    </w:r>
                  </w:p>
                </w:tc>
                <w:tc>
                  <w:tcPr>
                    <w:tcW w:w="0" w:type="auto"/>
                  </w:tcPr>
                  <w:p w14:paraId="1AD65B59" w14:textId="77777777" w:rsidR="00393FED" w:rsidRPr="00EC22BC" w:rsidRDefault="00393FED" w:rsidP="008F4D15">
                    <w:r w:rsidRPr="00722CF7">
                      <w:rPr>
                        <w:rFonts w:hAnsiTheme="majorEastAsia"/>
                      </w:rPr>
                      <w:t>o_uIOLinkInputDataPort1</w:t>
                    </w:r>
                  </w:p>
                </w:tc>
                <w:tc>
                  <w:tcPr>
                    <w:tcW w:w="0" w:type="auto"/>
                  </w:tcPr>
                  <w:p w14:paraId="2C7B2D31" w14:textId="77777777" w:rsidR="00393FED" w:rsidRDefault="00393FED" w:rsidP="008F4D15">
                    <w:r>
                      <w:rPr>
                        <w:rFonts w:hAnsiTheme="majorEastAsia"/>
                      </w:rPr>
                      <w:t>Input data port 1</w:t>
                    </w:r>
                  </w:p>
                </w:tc>
                <w:tc>
                  <w:tcPr>
                    <w:tcW w:w="0" w:type="auto"/>
                  </w:tcPr>
                  <w:p w14:paraId="0C816BB3" w14:textId="77777777" w:rsidR="00393FED" w:rsidRDefault="00393FED" w:rsidP="008F4D15">
                    <w:r w:rsidRPr="006E2BB4">
                      <w:rPr>
                        <w:rFonts w:hAnsiTheme="majorEastAsia" w:cs="Calibri"/>
                        <w:color w:val="000000"/>
                      </w:rPr>
                      <w:t>Word [Unsigned]/Bit String [16-bit](0..3)</w:t>
                    </w:r>
                  </w:p>
                </w:tc>
                <w:tc>
                  <w:tcPr>
                    <w:tcW w:w="0" w:type="auto"/>
                  </w:tcPr>
                  <w:p w14:paraId="5C0D5CA9" w14:textId="77777777" w:rsidR="00393FED" w:rsidRDefault="00393FED" w:rsidP="008F4D15">
                    <w:pPr>
                      <w:jc w:val="left"/>
                    </w:pPr>
                    <w:r>
                      <w:rPr>
                        <w:rFonts w:hAnsiTheme="majorEastAsia"/>
                      </w:rPr>
                      <w:t>-</w:t>
                    </w:r>
                  </w:p>
                </w:tc>
                <w:tc>
                  <w:tcPr>
                    <w:tcW w:w="0" w:type="auto"/>
                  </w:tcPr>
                  <w:p w14:paraId="07A8A6CD" w14:textId="77777777" w:rsidR="00393FED" w:rsidRDefault="00393FED" w:rsidP="008F4D15">
                    <w:r w:rsidRPr="00E01F62">
                      <w:rPr>
                        <w:rFonts w:hAnsiTheme="majorEastAsia" w:cs="Calibri"/>
                        <w:color w:val="000000"/>
                      </w:rPr>
                      <w:t xml:space="preserve">Specify the start address of the memory area storing the input data read from IO-Link Port 1 of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w:t>
                    </w:r>
                  </w:p>
                </w:tc>
              </w:tr>
            </w:sdtContent>
          </w:sdt>
          <w:sdt>
            <w:sdtPr>
              <w:id w:val="-1276868134"/>
            </w:sdtPr>
            <w:sdtEndPr/>
            <w:sdtContent>
              <w:tr w:rsidR="00393FED" w14:paraId="54B4C261" w14:textId="77777777" w:rsidTr="008F4D15">
                <w:tc>
                  <w:tcPr>
                    <w:tcW w:w="0" w:type="auto"/>
                  </w:tcPr>
                  <w:p w14:paraId="49E30731" w14:textId="4243A666" w:rsidR="00393FED" w:rsidRDefault="00393FED" w:rsidP="008F4D15">
                    <w:pPr>
                      <w:tabs>
                        <w:tab w:val="left" w:pos="3450"/>
                      </w:tabs>
                    </w:pPr>
                    <w:r w:rsidRPr="00E01F62">
                      <w:rPr>
                        <w:rFonts w:hAnsiTheme="majorEastAsia"/>
                      </w:rPr>
                      <w:t>(</w:t>
                    </w:r>
                    <w:r>
                      <w:rPr>
                        <w:rFonts w:hAnsiTheme="majorEastAsia"/>
                      </w:rPr>
                      <w:t>4</w:t>
                    </w:r>
                    <w:r w:rsidR="0029037B">
                      <w:rPr>
                        <w:rFonts w:hAnsiTheme="majorEastAsia"/>
                      </w:rPr>
                      <w:t>7</w:t>
                    </w:r>
                    <w:r w:rsidRPr="00E01F62">
                      <w:rPr>
                        <w:rFonts w:hAnsiTheme="majorEastAsia"/>
                      </w:rPr>
                      <w:t>)</w:t>
                    </w:r>
                  </w:p>
                </w:tc>
                <w:tc>
                  <w:tcPr>
                    <w:tcW w:w="0" w:type="auto"/>
                  </w:tcPr>
                  <w:p w14:paraId="2597CEA0" w14:textId="77777777" w:rsidR="00393FED" w:rsidRPr="00EC22BC" w:rsidRDefault="00393FED" w:rsidP="008F4D15">
                    <w:r w:rsidRPr="00722CF7">
                      <w:rPr>
                        <w:rFonts w:hAnsiTheme="majorEastAsia"/>
                      </w:rPr>
                      <w:t>o_uIOLinkInputDataPort2</w:t>
                    </w:r>
                  </w:p>
                </w:tc>
                <w:tc>
                  <w:tcPr>
                    <w:tcW w:w="0" w:type="auto"/>
                  </w:tcPr>
                  <w:p w14:paraId="4BDE9236" w14:textId="77777777" w:rsidR="00393FED" w:rsidRDefault="00393FED" w:rsidP="008F4D15">
                    <w:r>
                      <w:rPr>
                        <w:rFonts w:hAnsiTheme="majorEastAsia"/>
                      </w:rPr>
                      <w:t>Input data port 2</w:t>
                    </w:r>
                  </w:p>
                </w:tc>
                <w:tc>
                  <w:tcPr>
                    <w:tcW w:w="0" w:type="auto"/>
                  </w:tcPr>
                  <w:p w14:paraId="349C0366" w14:textId="77777777" w:rsidR="00393FED" w:rsidRDefault="00393FED" w:rsidP="008F4D15">
                    <w:r w:rsidRPr="006E2BB4">
                      <w:rPr>
                        <w:rFonts w:hAnsiTheme="majorEastAsia" w:cs="Calibri"/>
                        <w:color w:val="000000"/>
                      </w:rPr>
                      <w:t>Word [Unsigned]/Bit String [16-bit](0..3)</w:t>
                    </w:r>
                  </w:p>
                </w:tc>
                <w:tc>
                  <w:tcPr>
                    <w:tcW w:w="0" w:type="auto"/>
                  </w:tcPr>
                  <w:p w14:paraId="603B3B77" w14:textId="77777777" w:rsidR="00393FED" w:rsidRDefault="00393FED" w:rsidP="008F4D15">
                    <w:pPr>
                      <w:jc w:val="left"/>
                    </w:pPr>
                    <w:r>
                      <w:rPr>
                        <w:rFonts w:hAnsiTheme="majorEastAsia"/>
                      </w:rPr>
                      <w:t>-</w:t>
                    </w:r>
                  </w:p>
                </w:tc>
                <w:tc>
                  <w:tcPr>
                    <w:tcW w:w="0" w:type="auto"/>
                  </w:tcPr>
                  <w:p w14:paraId="5B653525" w14:textId="77777777" w:rsidR="00393FED" w:rsidRDefault="00393FED" w:rsidP="008F4D15">
                    <w:r w:rsidRPr="00E01F62">
                      <w:rPr>
                        <w:rFonts w:hAnsiTheme="majorEastAsia" w:cs="Calibri"/>
                        <w:color w:val="000000"/>
                      </w:rPr>
                      <w:t xml:space="preserve">Specify the start address of the memory area storing the input data read from IO-Link Port 2 of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w:t>
                    </w:r>
                  </w:p>
                </w:tc>
              </w:tr>
            </w:sdtContent>
          </w:sdt>
          <w:sdt>
            <w:sdtPr>
              <w:id w:val="-526950501"/>
            </w:sdtPr>
            <w:sdtEndPr/>
            <w:sdtContent>
              <w:tr w:rsidR="00393FED" w14:paraId="2C08577A" w14:textId="77777777" w:rsidTr="008F4D15">
                <w:tc>
                  <w:tcPr>
                    <w:tcW w:w="0" w:type="auto"/>
                  </w:tcPr>
                  <w:p w14:paraId="3591D955" w14:textId="71503331" w:rsidR="00393FED" w:rsidRDefault="00393FED" w:rsidP="008F4D15">
                    <w:pPr>
                      <w:tabs>
                        <w:tab w:val="left" w:pos="3450"/>
                      </w:tabs>
                    </w:pPr>
                    <w:r w:rsidRPr="00E01F62">
                      <w:rPr>
                        <w:rFonts w:hAnsiTheme="majorEastAsia"/>
                      </w:rPr>
                      <w:t>(4</w:t>
                    </w:r>
                    <w:r w:rsidR="0029037B">
                      <w:rPr>
                        <w:rFonts w:hAnsiTheme="majorEastAsia"/>
                      </w:rPr>
                      <w:t>8</w:t>
                    </w:r>
                    <w:r w:rsidRPr="00E01F62">
                      <w:rPr>
                        <w:rFonts w:hAnsiTheme="majorEastAsia"/>
                      </w:rPr>
                      <w:t>)</w:t>
                    </w:r>
                  </w:p>
                </w:tc>
                <w:tc>
                  <w:tcPr>
                    <w:tcW w:w="0" w:type="auto"/>
                  </w:tcPr>
                  <w:p w14:paraId="374B6068" w14:textId="77777777" w:rsidR="00393FED" w:rsidRPr="00EC22BC" w:rsidRDefault="00393FED" w:rsidP="008F4D15">
                    <w:r w:rsidRPr="00722CF7">
                      <w:rPr>
                        <w:rFonts w:hAnsiTheme="majorEastAsia"/>
                      </w:rPr>
                      <w:t>o_uIOLinkInputDataPort3</w:t>
                    </w:r>
                  </w:p>
                </w:tc>
                <w:tc>
                  <w:tcPr>
                    <w:tcW w:w="0" w:type="auto"/>
                  </w:tcPr>
                  <w:p w14:paraId="61BE370B" w14:textId="77777777" w:rsidR="00393FED" w:rsidRDefault="00393FED" w:rsidP="008F4D15">
                    <w:r>
                      <w:rPr>
                        <w:rFonts w:hAnsiTheme="majorEastAsia"/>
                      </w:rPr>
                      <w:t>Input data port 3</w:t>
                    </w:r>
                  </w:p>
                </w:tc>
                <w:tc>
                  <w:tcPr>
                    <w:tcW w:w="0" w:type="auto"/>
                  </w:tcPr>
                  <w:p w14:paraId="595282DA" w14:textId="77777777" w:rsidR="00393FED" w:rsidRDefault="00393FED" w:rsidP="008F4D15">
                    <w:r w:rsidRPr="006E2BB4">
                      <w:rPr>
                        <w:rFonts w:hAnsiTheme="majorEastAsia" w:cs="Calibri"/>
                        <w:color w:val="000000"/>
                      </w:rPr>
                      <w:t>Word [Unsigned]/Bit String [16-bit](0..3)</w:t>
                    </w:r>
                  </w:p>
                </w:tc>
                <w:tc>
                  <w:tcPr>
                    <w:tcW w:w="0" w:type="auto"/>
                  </w:tcPr>
                  <w:p w14:paraId="4D72C793" w14:textId="77777777" w:rsidR="00393FED" w:rsidRDefault="00393FED" w:rsidP="008F4D15">
                    <w:pPr>
                      <w:jc w:val="left"/>
                    </w:pPr>
                    <w:r>
                      <w:rPr>
                        <w:rFonts w:hAnsiTheme="majorEastAsia"/>
                      </w:rPr>
                      <w:t>-</w:t>
                    </w:r>
                  </w:p>
                </w:tc>
                <w:tc>
                  <w:tcPr>
                    <w:tcW w:w="0" w:type="auto"/>
                  </w:tcPr>
                  <w:p w14:paraId="475F3F33" w14:textId="77777777" w:rsidR="00393FED" w:rsidRDefault="00393FED" w:rsidP="008F4D15">
                    <w:r w:rsidRPr="00E01F62">
                      <w:rPr>
                        <w:rFonts w:hAnsiTheme="majorEastAsia" w:cs="Calibri"/>
                        <w:color w:val="000000"/>
                      </w:rPr>
                      <w:t xml:space="preserve">Specify the start address of the memory area storing the input data read from IO-Link Port 3 of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w:t>
                    </w:r>
                  </w:p>
                </w:tc>
              </w:tr>
            </w:sdtContent>
          </w:sdt>
          <w:sdt>
            <w:sdtPr>
              <w:id w:val="187032839"/>
            </w:sdtPr>
            <w:sdtEndPr/>
            <w:sdtContent>
              <w:tr w:rsidR="00393FED" w14:paraId="15970258" w14:textId="77777777" w:rsidTr="008F4D15">
                <w:tc>
                  <w:tcPr>
                    <w:tcW w:w="0" w:type="auto"/>
                  </w:tcPr>
                  <w:p w14:paraId="5710B5E4" w14:textId="303A0575" w:rsidR="00393FED" w:rsidRDefault="00393FED" w:rsidP="008F4D15">
                    <w:pPr>
                      <w:tabs>
                        <w:tab w:val="left" w:pos="3450"/>
                      </w:tabs>
                    </w:pPr>
                    <w:r>
                      <w:rPr>
                        <w:rFonts w:hAnsiTheme="majorEastAsia"/>
                      </w:rPr>
                      <w:t>(4</w:t>
                    </w:r>
                    <w:r w:rsidR="0029037B">
                      <w:rPr>
                        <w:rFonts w:hAnsiTheme="majorEastAsia"/>
                      </w:rPr>
                      <w:t>9</w:t>
                    </w:r>
                    <w:r>
                      <w:rPr>
                        <w:rFonts w:hAnsiTheme="majorEastAsia"/>
                      </w:rPr>
                      <w:t>)</w:t>
                    </w:r>
                  </w:p>
                </w:tc>
                <w:tc>
                  <w:tcPr>
                    <w:tcW w:w="0" w:type="auto"/>
                  </w:tcPr>
                  <w:p w14:paraId="371ECC1D" w14:textId="77777777" w:rsidR="00393FED" w:rsidRPr="00EC22BC" w:rsidRDefault="00393FED" w:rsidP="008F4D15">
                    <w:r w:rsidRPr="00E01F62">
                      <w:rPr>
                        <w:rFonts w:hAnsiTheme="majorEastAsia"/>
                      </w:rPr>
                      <w:t>o_uIOLinkInputDataPort4</w:t>
                    </w:r>
                  </w:p>
                </w:tc>
                <w:tc>
                  <w:tcPr>
                    <w:tcW w:w="0" w:type="auto"/>
                  </w:tcPr>
                  <w:p w14:paraId="338937AC" w14:textId="77777777" w:rsidR="00393FED" w:rsidRDefault="00393FED" w:rsidP="008F4D15">
                    <w:r>
                      <w:rPr>
                        <w:rFonts w:hAnsiTheme="majorEastAsia"/>
                      </w:rPr>
                      <w:t>Input data port 4</w:t>
                    </w:r>
                  </w:p>
                </w:tc>
                <w:tc>
                  <w:tcPr>
                    <w:tcW w:w="0" w:type="auto"/>
                  </w:tcPr>
                  <w:p w14:paraId="322991BC" w14:textId="77777777" w:rsidR="00393FED" w:rsidRDefault="00393FED" w:rsidP="008F4D15">
                    <w:r w:rsidRPr="006E2BB4">
                      <w:rPr>
                        <w:rFonts w:hAnsiTheme="majorEastAsia" w:cs="Calibri"/>
                        <w:color w:val="000000"/>
                      </w:rPr>
                      <w:t>Word [Unsigned]/Bit String [16-bit](0..3)</w:t>
                    </w:r>
                  </w:p>
                </w:tc>
                <w:tc>
                  <w:tcPr>
                    <w:tcW w:w="0" w:type="auto"/>
                  </w:tcPr>
                  <w:p w14:paraId="7FC8A160" w14:textId="77777777" w:rsidR="00393FED" w:rsidRDefault="00393FED" w:rsidP="008F4D15">
                    <w:pPr>
                      <w:jc w:val="left"/>
                    </w:pPr>
                    <w:r>
                      <w:rPr>
                        <w:rFonts w:hAnsiTheme="majorEastAsia"/>
                      </w:rPr>
                      <w:t>-</w:t>
                    </w:r>
                  </w:p>
                </w:tc>
                <w:tc>
                  <w:tcPr>
                    <w:tcW w:w="0" w:type="auto"/>
                  </w:tcPr>
                  <w:p w14:paraId="4EE3D609" w14:textId="77777777" w:rsidR="00393FED" w:rsidRDefault="00393FED" w:rsidP="008F4D15">
                    <w:r w:rsidRPr="00E01F62">
                      <w:rPr>
                        <w:rFonts w:hAnsiTheme="majorEastAsia" w:cs="Calibri"/>
                        <w:color w:val="000000"/>
                      </w:rPr>
                      <w:t xml:space="preserve">Specify the start address of the memory area storing the input data read from IO-Link Port 4 of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w:t>
                    </w:r>
                  </w:p>
                </w:tc>
              </w:tr>
            </w:sdtContent>
          </w:sdt>
          <w:sdt>
            <w:sdtPr>
              <w:id w:val="-1752027623"/>
            </w:sdtPr>
            <w:sdtEndPr/>
            <w:sdtContent>
              <w:tr w:rsidR="00393FED" w14:paraId="2DCEF505" w14:textId="77777777" w:rsidTr="008F4D15">
                <w:tc>
                  <w:tcPr>
                    <w:tcW w:w="0" w:type="auto"/>
                  </w:tcPr>
                  <w:p w14:paraId="5D41B319" w14:textId="117113CA" w:rsidR="00393FED" w:rsidRDefault="00393FED" w:rsidP="008F4D15">
                    <w:pPr>
                      <w:tabs>
                        <w:tab w:val="left" w:pos="3450"/>
                      </w:tabs>
                    </w:pPr>
                    <w:r>
                      <w:rPr>
                        <w:rFonts w:hAnsiTheme="majorEastAsia"/>
                      </w:rPr>
                      <w:t>(</w:t>
                    </w:r>
                    <w:r w:rsidR="0029037B">
                      <w:rPr>
                        <w:rFonts w:hAnsiTheme="majorEastAsia"/>
                      </w:rPr>
                      <w:t>50</w:t>
                    </w:r>
                    <w:r>
                      <w:rPr>
                        <w:rFonts w:hAnsiTheme="majorEastAsia"/>
                      </w:rPr>
                      <w:t>)</w:t>
                    </w:r>
                  </w:p>
                </w:tc>
                <w:tc>
                  <w:tcPr>
                    <w:tcW w:w="0" w:type="auto"/>
                  </w:tcPr>
                  <w:p w14:paraId="3C80AAB6" w14:textId="77777777" w:rsidR="00393FED" w:rsidRPr="00EC22BC" w:rsidRDefault="00393FED" w:rsidP="008F4D15">
                    <w:r w:rsidRPr="00E01F62">
                      <w:rPr>
                        <w:rFonts w:hAnsiTheme="majorEastAsia"/>
                      </w:rPr>
                      <w:t>o_uIOLinkInputDataPort5</w:t>
                    </w:r>
                  </w:p>
                </w:tc>
                <w:tc>
                  <w:tcPr>
                    <w:tcW w:w="0" w:type="auto"/>
                  </w:tcPr>
                  <w:p w14:paraId="2F21DFC9" w14:textId="77777777" w:rsidR="00393FED" w:rsidRDefault="00393FED" w:rsidP="008F4D15">
                    <w:r>
                      <w:rPr>
                        <w:rFonts w:hAnsiTheme="majorEastAsia"/>
                      </w:rPr>
                      <w:t>Input data port 5</w:t>
                    </w:r>
                  </w:p>
                </w:tc>
                <w:tc>
                  <w:tcPr>
                    <w:tcW w:w="0" w:type="auto"/>
                  </w:tcPr>
                  <w:p w14:paraId="4192E96D" w14:textId="77777777" w:rsidR="00393FED" w:rsidRDefault="00393FED" w:rsidP="008F4D15">
                    <w:r w:rsidRPr="006E2BB4">
                      <w:rPr>
                        <w:rFonts w:hAnsiTheme="majorEastAsia" w:cs="Calibri"/>
                        <w:color w:val="000000"/>
                      </w:rPr>
                      <w:t>Word [Unsigned]/Bit String [16-bit](0..3)</w:t>
                    </w:r>
                  </w:p>
                </w:tc>
                <w:tc>
                  <w:tcPr>
                    <w:tcW w:w="0" w:type="auto"/>
                  </w:tcPr>
                  <w:p w14:paraId="3C11D869" w14:textId="77777777" w:rsidR="00393FED" w:rsidRDefault="00393FED" w:rsidP="008F4D15">
                    <w:pPr>
                      <w:jc w:val="left"/>
                    </w:pPr>
                    <w:r>
                      <w:rPr>
                        <w:rFonts w:hAnsiTheme="majorEastAsia"/>
                      </w:rPr>
                      <w:t>-</w:t>
                    </w:r>
                  </w:p>
                </w:tc>
                <w:tc>
                  <w:tcPr>
                    <w:tcW w:w="0" w:type="auto"/>
                  </w:tcPr>
                  <w:p w14:paraId="13A7F782" w14:textId="77777777" w:rsidR="00393FED" w:rsidRDefault="00393FED" w:rsidP="008F4D15">
                    <w:r w:rsidRPr="00E01F62">
                      <w:rPr>
                        <w:rFonts w:hAnsiTheme="majorEastAsia" w:cs="Calibri"/>
                        <w:color w:val="000000"/>
                      </w:rPr>
                      <w:t xml:space="preserve">Specify the start address of the memory area storing the input data read from IO-Link Port 5 of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w:t>
                    </w:r>
                  </w:p>
                </w:tc>
              </w:tr>
            </w:sdtContent>
          </w:sdt>
          <w:sdt>
            <w:sdtPr>
              <w:id w:val="-1069115157"/>
            </w:sdtPr>
            <w:sdtEndPr/>
            <w:sdtContent>
              <w:tr w:rsidR="00393FED" w14:paraId="6D9334D6" w14:textId="77777777" w:rsidTr="008F4D15">
                <w:tc>
                  <w:tcPr>
                    <w:tcW w:w="0" w:type="auto"/>
                  </w:tcPr>
                  <w:p w14:paraId="779A7C88" w14:textId="32ED5DAA" w:rsidR="00393FED" w:rsidRDefault="00393FED" w:rsidP="008F4D15">
                    <w:pPr>
                      <w:tabs>
                        <w:tab w:val="left" w:pos="3450"/>
                      </w:tabs>
                    </w:pPr>
                    <w:r>
                      <w:rPr>
                        <w:rFonts w:hAnsiTheme="majorEastAsia"/>
                      </w:rPr>
                      <w:t>(5</w:t>
                    </w:r>
                    <w:r w:rsidR="0029037B">
                      <w:rPr>
                        <w:rFonts w:hAnsiTheme="majorEastAsia"/>
                      </w:rPr>
                      <w:t>1</w:t>
                    </w:r>
                    <w:r>
                      <w:rPr>
                        <w:rFonts w:hAnsiTheme="majorEastAsia"/>
                      </w:rPr>
                      <w:t>)</w:t>
                    </w:r>
                  </w:p>
                </w:tc>
                <w:tc>
                  <w:tcPr>
                    <w:tcW w:w="0" w:type="auto"/>
                  </w:tcPr>
                  <w:p w14:paraId="7CA864B0" w14:textId="77777777" w:rsidR="00393FED" w:rsidRPr="00EC22BC" w:rsidRDefault="00393FED" w:rsidP="008F4D15">
                    <w:r w:rsidRPr="00E01F62">
                      <w:rPr>
                        <w:rFonts w:hAnsiTheme="majorEastAsia"/>
                      </w:rPr>
                      <w:t>o_uIOLinkInputDataPort6</w:t>
                    </w:r>
                  </w:p>
                </w:tc>
                <w:tc>
                  <w:tcPr>
                    <w:tcW w:w="0" w:type="auto"/>
                  </w:tcPr>
                  <w:p w14:paraId="632BBABB" w14:textId="77777777" w:rsidR="00393FED" w:rsidRDefault="00393FED" w:rsidP="008F4D15">
                    <w:r>
                      <w:rPr>
                        <w:rFonts w:hAnsiTheme="majorEastAsia"/>
                      </w:rPr>
                      <w:t>Input data port 6</w:t>
                    </w:r>
                  </w:p>
                </w:tc>
                <w:tc>
                  <w:tcPr>
                    <w:tcW w:w="0" w:type="auto"/>
                  </w:tcPr>
                  <w:p w14:paraId="1FA78F72" w14:textId="77777777" w:rsidR="00393FED" w:rsidRDefault="00393FED" w:rsidP="008F4D15">
                    <w:r w:rsidRPr="006E2BB4">
                      <w:rPr>
                        <w:rFonts w:hAnsiTheme="majorEastAsia" w:cs="Calibri"/>
                        <w:color w:val="000000"/>
                      </w:rPr>
                      <w:t>Word [Unsigned]/Bit String [16-bit](0..3)</w:t>
                    </w:r>
                  </w:p>
                </w:tc>
                <w:tc>
                  <w:tcPr>
                    <w:tcW w:w="0" w:type="auto"/>
                  </w:tcPr>
                  <w:p w14:paraId="7A36D763" w14:textId="77777777" w:rsidR="00393FED" w:rsidRDefault="00393FED" w:rsidP="008F4D15">
                    <w:pPr>
                      <w:jc w:val="left"/>
                    </w:pPr>
                    <w:r>
                      <w:rPr>
                        <w:rFonts w:hAnsiTheme="majorEastAsia"/>
                      </w:rPr>
                      <w:t>-</w:t>
                    </w:r>
                  </w:p>
                </w:tc>
                <w:tc>
                  <w:tcPr>
                    <w:tcW w:w="0" w:type="auto"/>
                  </w:tcPr>
                  <w:p w14:paraId="24F1DC0A" w14:textId="77777777" w:rsidR="00393FED" w:rsidRDefault="00393FED" w:rsidP="008F4D15">
                    <w:r w:rsidRPr="00E01F62">
                      <w:rPr>
                        <w:rFonts w:hAnsiTheme="majorEastAsia" w:cs="Calibri"/>
                        <w:color w:val="000000"/>
                      </w:rPr>
                      <w:t xml:space="preserve">Specify the start address of the memory area storing the input data read from IO-Link Port </w:t>
                    </w:r>
                    <w:r>
                      <w:rPr>
                        <w:rFonts w:hAnsiTheme="majorEastAsia" w:cs="Calibri"/>
                        <w:color w:val="000000"/>
                      </w:rPr>
                      <w:t>6</w:t>
                    </w:r>
                    <w:r w:rsidRPr="00E01F62">
                      <w:rPr>
                        <w:rFonts w:hAnsiTheme="majorEastAsia" w:cs="Calibri"/>
                        <w:color w:val="000000"/>
                      </w:rPr>
                      <w:t xml:space="preserve"> of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w:t>
                    </w:r>
                  </w:p>
                </w:tc>
              </w:tr>
            </w:sdtContent>
          </w:sdt>
          <w:sdt>
            <w:sdtPr>
              <w:id w:val="-782030600"/>
            </w:sdtPr>
            <w:sdtEndPr/>
            <w:sdtContent>
              <w:tr w:rsidR="00393FED" w14:paraId="4F5D4267" w14:textId="77777777" w:rsidTr="008F4D15">
                <w:tc>
                  <w:tcPr>
                    <w:tcW w:w="0" w:type="auto"/>
                  </w:tcPr>
                  <w:p w14:paraId="435EE157" w14:textId="322E4407" w:rsidR="00393FED" w:rsidRDefault="00393FED" w:rsidP="008F4D15">
                    <w:pPr>
                      <w:tabs>
                        <w:tab w:val="left" w:pos="3450"/>
                      </w:tabs>
                    </w:pPr>
                    <w:r>
                      <w:rPr>
                        <w:rFonts w:hAnsiTheme="majorEastAsia"/>
                      </w:rPr>
                      <w:t>(5</w:t>
                    </w:r>
                    <w:r w:rsidR="0029037B">
                      <w:rPr>
                        <w:rFonts w:hAnsiTheme="majorEastAsia"/>
                      </w:rPr>
                      <w:t>2</w:t>
                    </w:r>
                    <w:r>
                      <w:rPr>
                        <w:rFonts w:hAnsiTheme="majorEastAsia"/>
                      </w:rPr>
                      <w:t>)</w:t>
                    </w:r>
                  </w:p>
                </w:tc>
                <w:tc>
                  <w:tcPr>
                    <w:tcW w:w="0" w:type="auto"/>
                  </w:tcPr>
                  <w:p w14:paraId="29F79A27" w14:textId="77777777" w:rsidR="00393FED" w:rsidRPr="00EC22BC" w:rsidRDefault="00393FED" w:rsidP="008F4D15">
                    <w:r w:rsidRPr="00E01F62">
                      <w:rPr>
                        <w:rFonts w:hAnsiTheme="majorEastAsia"/>
                      </w:rPr>
                      <w:t>o_uIOLinkInputDataPort</w:t>
                    </w:r>
                    <w:r>
                      <w:rPr>
                        <w:rFonts w:hAnsiTheme="majorEastAsia"/>
                      </w:rPr>
                      <w:t>7</w:t>
                    </w:r>
                  </w:p>
                </w:tc>
                <w:tc>
                  <w:tcPr>
                    <w:tcW w:w="0" w:type="auto"/>
                  </w:tcPr>
                  <w:p w14:paraId="1AE191F4" w14:textId="77777777" w:rsidR="00393FED" w:rsidRDefault="00393FED" w:rsidP="008F4D15">
                    <w:r>
                      <w:rPr>
                        <w:rFonts w:hAnsiTheme="majorEastAsia"/>
                      </w:rPr>
                      <w:t>Input data port 7</w:t>
                    </w:r>
                  </w:p>
                </w:tc>
                <w:tc>
                  <w:tcPr>
                    <w:tcW w:w="0" w:type="auto"/>
                  </w:tcPr>
                  <w:p w14:paraId="5AA8F191" w14:textId="77777777" w:rsidR="00393FED" w:rsidRDefault="00393FED" w:rsidP="008F4D15">
                    <w:r w:rsidRPr="006E2BB4">
                      <w:rPr>
                        <w:rFonts w:hAnsiTheme="majorEastAsia" w:cs="Calibri"/>
                        <w:color w:val="000000"/>
                      </w:rPr>
                      <w:t>Word [Unsigned]/Bit String [16-bit](0..3)</w:t>
                    </w:r>
                  </w:p>
                </w:tc>
                <w:tc>
                  <w:tcPr>
                    <w:tcW w:w="0" w:type="auto"/>
                  </w:tcPr>
                  <w:p w14:paraId="1E481CCC" w14:textId="77777777" w:rsidR="00393FED" w:rsidRDefault="00393FED" w:rsidP="008F4D15">
                    <w:pPr>
                      <w:jc w:val="left"/>
                    </w:pPr>
                    <w:r>
                      <w:rPr>
                        <w:rFonts w:hAnsiTheme="majorEastAsia"/>
                      </w:rPr>
                      <w:t>-</w:t>
                    </w:r>
                  </w:p>
                </w:tc>
                <w:tc>
                  <w:tcPr>
                    <w:tcW w:w="0" w:type="auto"/>
                  </w:tcPr>
                  <w:p w14:paraId="4F857EC6" w14:textId="77777777" w:rsidR="00393FED" w:rsidRDefault="00393FED" w:rsidP="008F4D15">
                    <w:r w:rsidRPr="00E01F62">
                      <w:rPr>
                        <w:rFonts w:hAnsiTheme="majorEastAsia" w:cs="Calibri"/>
                        <w:color w:val="000000"/>
                      </w:rPr>
                      <w:t xml:space="preserve">Specify the start address of the memory area storing the input data read from IO-Link Port </w:t>
                    </w:r>
                    <w:r>
                      <w:rPr>
                        <w:rFonts w:hAnsiTheme="majorEastAsia" w:cs="Calibri"/>
                        <w:color w:val="000000"/>
                      </w:rPr>
                      <w:t>7</w:t>
                    </w:r>
                    <w:r w:rsidRPr="00E01F62">
                      <w:rPr>
                        <w:rFonts w:hAnsiTheme="majorEastAsia" w:cs="Calibri"/>
                        <w:color w:val="000000"/>
                      </w:rPr>
                      <w:t xml:space="preserve"> of the BNI </w:t>
                    </w:r>
                    <w:r>
                      <w:rPr>
                        <w:rFonts w:hAnsiTheme="majorEastAsia" w:cs="Calibri"/>
                        <w:color w:val="000000"/>
                      </w:rPr>
                      <w:t>CIB-508</w:t>
                    </w:r>
                    <w:r w:rsidRPr="00E01F62">
                      <w:rPr>
                        <w:rFonts w:hAnsiTheme="majorEastAsia" w:cs="Calibri"/>
                        <w:color w:val="000000"/>
                      </w:rPr>
                      <w:t xml:space="preserve">-105-Z015 </w:t>
                    </w:r>
                    <w:r>
                      <w:rPr>
                        <w:rFonts w:hAnsiTheme="majorEastAsia" w:cs="Calibri"/>
                        <w:color w:val="000000"/>
                      </w:rPr>
                      <w:t>CC-Link IE Field Basic IO-Link Master</w:t>
                    </w:r>
                    <w:r w:rsidRPr="00E01F62">
                      <w:rPr>
                        <w:rFonts w:hAnsiTheme="majorEastAsia" w:cs="Calibri"/>
                        <w:color w:val="000000"/>
                      </w:rPr>
                      <w:t>.</w:t>
                    </w:r>
                  </w:p>
                </w:tc>
              </w:tr>
            </w:sdtContent>
          </w:sdt>
        </w:tbl>
      </w:sdtContent>
    </w:sdt>
    <w:sdt>
      <w:sdtPr>
        <w:id w:val="966239008"/>
      </w:sdtPr>
      <w:sdtEndPr/>
      <w:sdtContent>
        <w:p w14:paraId="1ED46E7B" w14:textId="77777777" w:rsidR="004C2FC8" w:rsidRPr="00000CEB" w:rsidRDefault="004C2FC8" w:rsidP="004C2FC8">
          <w:pPr>
            <w:pStyle w:val="Heading4"/>
            <w:spacing w:before="180"/>
          </w:pPr>
          <w:r w:rsidRPr="00694F4F">
            <w:t>F</w:t>
          </w:r>
          <w:r>
            <w:t>B</w:t>
          </w:r>
          <w:r w:rsidRPr="00694F4F">
            <w:t xml:space="preserve"> </w:t>
          </w:r>
          <w:r>
            <w:t>details</w:t>
          </w:r>
        </w:p>
      </w:sdtContent>
    </w:sdt>
    <w:sdt>
      <w:sdtPr>
        <w:rPr>
          <w:b w:val="0"/>
        </w:rPr>
        <w:id w:val="278539347"/>
      </w:sdtPr>
      <w:sdtEndPr/>
      <w:sdtContent>
        <w:tbl>
          <w:tblPr>
            <w:tblStyle w:val="TableGrid"/>
            <w:tblW w:w="0" w:type="auto"/>
            <w:tblInd w:w="-8" w:type="dxa"/>
            <w:tblLook w:val="04A0" w:firstRow="1" w:lastRow="0" w:firstColumn="1" w:lastColumn="0" w:noHBand="0" w:noVBand="1"/>
          </w:tblPr>
          <w:tblGrid>
            <w:gridCol w:w="1039"/>
            <w:gridCol w:w="5625"/>
            <w:gridCol w:w="2972"/>
          </w:tblGrid>
          <w:sdt>
            <w:sdtPr>
              <w:rPr>
                <w:b w:val="0"/>
              </w:rPr>
              <w:id w:val="1827014255"/>
            </w:sdtPr>
            <w:sdtEndPr>
              <w:rPr>
                <w:b/>
              </w:rPr>
            </w:sdtEndPr>
            <w:sdtContent>
              <w:tr w:rsidR="004C2FC8" w14:paraId="245E00A9" w14:textId="77777777" w:rsidTr="006A386C">
                <w:tc>
                  <w:tcPr>
                    <w:tcW w:w="0" w:type="auto"/>
                    <w:shd w:val="clear" w:color="auto" w:fill="A1C4E7"/>
                  </w:tcPr>
                  <w:p w14:paraId="569F35E8" w14:textId="77777777" w:rsidR="004C2FC8" w:rsidRDefault="004C2FC8" w:rsidP="00270414">
                    <w:pPr>
                      <w:pStyle w:val="TableHeadere-Manual"/>
                    </w:pPr>
                    <w:r w:rsidRPr="00694F4F">
                      <w:t>Item</w:t>
                    </w:r>
                  </w:p>
                </w:tc>
                <w:tc>
                  <w:tcPr>
                    <w:tcW w:w="0" w:type="auto"/>
                    <w:gridSpan w:val="2"/>
                    <w:shd w:val="clear" w:color="auto" w:fill="A1C4E7"/>
                  </w:tcPr>
                  <w:p w14:paraId="34E3DB3A" w14:textId="77777777" w:rsidR="004C2FC8" w:rsidRDefault="004C2FC8" w:rsidP="00270414">
                    <w:pPr>
                      <w:pStyle w:val="TableHeadere-Manual"/>
                    </w:pPr>
                    <w:r>
                      <w:t>Description</w:t>
                    </w:r>
                  </w:p>
                </w:tc>
              </w:tr>
            </w:sdtContent>
          </w:sdt>
          <w:sdt>
            <w:sdtPr>
              <w:id w:val="453826265"/>
            </w:sdtPr>
            <w:sdtEndPr/>
            <w:sdtContent>
              <w:tr w:rsidR="004C2FC8" w14:paraId="7D78B191" w14:textId="77777777" w:rsidTr="006A386C">
                <w:tc>
                  <w:tcPr>
                    <w:tcW w:w="0" w:type="auto"/>
                    <w:vMerge w:val="restart"/>
                  </w:tcPr>
                  <w:p w14:paraId="454C1CE6" w14:textId="77777777" w:rsidR="004C2FC8" w:rsidRDefault="004C2FC8" w:rsidP="00270414">
                    <w:pPr>
                      <w:tabs>
                        <w:tab w:val="left" w:pos="3450"/>
                      </w:tabs>
                    </w:pPr>
                    <w:r w:rsidRPr="00694F4F">
                      <w:t>Applicable hardware and software</w:t>
                    </w:r>
                  </w:p>
                </w:tc>
                <w:tc>
                  <w:tcPr>
                    <w:tcW w:w="0" w:type="auto"/>
                  </w:tcPr>
                  <w:p w14:paraId="13FD84AA" w14:textId="77777777" w:rsidR="004C2FC8" w:rsidRDefault="004C2FC8" w:rsidP="00270414">
                    <w:r w:rsidRPr="00694F4F">
                      <w:t xml:space="preserve">Applicable </w:t>
                    </w:r>
                    <w:r>
                      <w:t>CPU</w:t>
                    </w:r>
                  </w:p>
                </w:tc>
                <w:tc>
                  <w:tcPr>
                    <w:tcW w:w="0" w:type="auto"/>
                  </w:tcPr>
                  <w:p w14:paraId="7FD730D1" w14:textId="716E3E67" w:rsidR="004C2FC8" w:rsidRPr="00694F4F" w:rsidRDefault="00255A73" w:rsidP="00270414">
                    <w:r>
                      <w:t>FX5U(C)/FX5UJ CPU</w:t>
                    </w:r>
                  </w:p>
                </w:tc>
              </w:tr>
            </w:sdtContent>
          </w:sdt>
          <w:sdt>
            <w:sdtPr>
              <w:id w:val="-1652052386"/>
            </w:sdtPr>
            <w:sdtEndPr/>
            <w:sdtContent>
              <w:tr w:rsidR="004C2FC8" w14:paraId="4EAB3063" w14:textId="77777777" w:rsidTr="006A386C">
                <w:tc>
                  <w:tcPr>
                    <w:tcW w:w="0" w:type="auto"/>
                    <w:vMerge/>
                  </w:tcPr>
                  <w:p w14:paraId="1A40FA65" w14:textId="77777777" w:rsidR="004C2FC8" w:rsidRDefault="004C2FC8" w:rsidP="00270414">
                    <w:pPr>
                      <w:tabs>
                        <w:tab w:val="left" w:pos="3450"/>
                      </w:tabs>
                    </w:pPr>
                  </w:p>
                </w:tc>
                <w:tc>
                  <w:tcPr>
                    <w:tcW w:w="0" w:type="auto"/>
                  </w:tcPr>
                  <w:p w14:paraId="49D2ABC3" w14:textId="77777777" w:rsidR="004C2FC8" w:rsidRPr="00694F4F" w:rsidRDefault="004C2FC8" w:rsidP="00270414">
                    <w:r w:rsidRPr="00D9016D">
                      <w:t>Applicable engineering tool</w:t>
                    </w:r>
                  </w:p>
                </w:tc>
                <w:tc>
                  <w:tcPr>
                    <w:tcW w:w="0" w:type="auto"/>
                  </w:tcPr>
                  <w:p w14:paraId="32144516" w14:textId="77777777" w:rsidR="004C2FC8" w:rsidRDefault="004C2FC8" w:rsidP="00270414">
                    <w:r w:rsidRPr="00D9016D">
                      <w:t>GX Works3</w:t>
                    </w:r>
                  </w:p>
                </w:tc>
              </w:tr>
            </w:sdtContent>
          </w:sdt>
          <w:sdt>
            <w:sdtPr>
              <w:id w:val="-1464115848"/>
            </w:sdtPr>
            <w:sdtEndPr/>
            <w:sdtContent>
              <w:tr w:rsidR="004C2FC8" w14:paraId="3447C453" w14:textId="77777777" w:rsidTr="006A386C">
                <w:tc>
                  <w:tcPr>
                    <w:tcW w:w="0" w:type="auto"/>
                  </w:tcPr>
                  <w:p w14:paraId="186C262D" w14:textId="77777777" w:rsidR="004C2FC8" w:rsidRDefault="004C2FC8" w:rsidP="00270414">
                    <w:pPr>
                      <w:tabs>
                        <w:tab w:val="left" w:pos="3450"/>
                      </w:tabs>
                    </w:pPr>
                    <w:r w:rsidRPr="00D84E08">
                      <w:t>Language</w:t>
                    </w:r>
                  </w:p>
                </w:tc>
                <w:tc>
                  <w:tcPr>
                    <w:tcW w:w="0" w:type="auto"/>
                    <w:gridSpan w:val="2"/>
                  </w:tcPr>
                  <w:p w14:paraId="08014885" w14:textId="77777777" w:rsidR="004C2FC8" w:rsidRPr="00D9016D" w:rsidRDefault="004C2FC8" w:rsidP="00270414">
                    <w:r>
                      <w:t>Function Block Diagram (FBD/LD)</w:t>
                    </w:r>
                  </w:p>
                </w:tc>
              </w:tr>
            </w:sdtContent>
          </w:sdt>
          <w:sdt>
            <w:sdtPr>
              <w:id w:val="265974704"/>
            </w:sdtPr>
            <w:sdtEndPr/>
            <w:sdtContent>
              <w:tr w:rsidR="004C2FC8" w14:paraId="74235090" w14:textId="77777777" w:rsidTr="006A386C">
                <w:tc>
                  <w:tcPr>
                    <w:tcW w:w="0" w:type="auto"/>
                  </w:tcPr>
                  <w:p w14:paraId="40436BDC" w14:textId="77777777" w:rsidR="004C2FC8" w:rsidRDefault="004C2FC8" w:rsidP="00270414">
                    <w:pPr>
                      <w:tabs>
                        <w:tab w:val="left" w:pos="3450"/>
                      </w:tabs>
                    </w:pPr>
                    <w:r w:rsidRPr="00D84E08">
                      <w:t>Number of basic steps</w:t>
                    </w:r>
                  </w:p>
                </w:tc>
                <w:tc>
                  <w:tcPr>
                    <w:tcW w:w="0" w:type="auto"/>
                    <w:gridSpan w:val="2"/>
                  </w:tcPr>
                  <w:p w14:paraId="758DAA3D" w14:textId="1232092A" w:rsidR="004C2FC8" w:rsidRPr="00306B8E" w:rsidRDefault="00A75F89" w:rsidP="00270414">
                    <w:pPr>
                      <w:rPr>
                        <w:rFonts w:hAnsiTheme="majorEastAsia"/>
                      </w:rPr>
                    </w:pPr>
                    <w:r>
                      <w:rPr>
                        <w:rFonts w:hAnsiTheme="majorEastAsia"/>
                      </w:rPr>
                      <w:t>653</w:t>
                    </w:r>
                    <w:r w:rsidR="004C2FC8" w:rsidRPr="00306B8E">
                      <w:rPr>
                        <w:rFonts w:hAnsiTheme="majorEastAsia"/>
                      </w:rPr>
                      <w:t xml:space="preserve"> steps</w:t>
                    </w:r>
                  </w:p>
                  <w:p w14:paraId="56C8E5C3" w14:textId="0FEF3F48" w:rsidR="004C2FC8" w:rsidRPr="00306B8E" w:rsidRDefault="004C2FC8" w:rsidP="00270414">
                    <w:pPr>
                      <w:rPr>
                        <w:rFonts w:hAnsiTheme="majorEastAsia"/>
                        <w:b/>
                      </w:rPr>
                    </w:pPr>
                    <w:r w:rsidRPr="00306B8E">
                      <w:rPr>
                        <w:rFonts w:hAnsiTheme="majorEastAsia"/>
                      </w:rPr>
                      <w:t xml:space="preserve">The number of steps of the FB in a program varies depending on the CPU module used, input and output definition, and the option settings of GX Works3. For the option settings of GX Works3, refer to the </w:t>
                    </w:r>
                    <w:hyperlink r:id="rId24" w:history="1">
                      <w:r w:rsidRPr="00306B8E">
                        <w:rPr>
                          <w:rStyle w:val="Hyperlink"/>
                          <w:rFonts w:hAnsiTheme="majorEastAsia"/>
                        </w:rPr>
                        <w:t>GX Works3 Operating Manual</w:t>
                      </w:r>
                    </w:hyperlink>
                    <w:r w:rsidRPr="00306B8E">
                      <w:rPr>
                        <w:rFonts w:hAnsiTheme="majorEastAsia"/>
                      </w:rPr>
                      <w:t>.</w:t>
                    </w:r>
                  </w:p>
                </w:tc>
              </w:tr>
            </w:sdtContent>
          </w:sdt>
          <w:sdt>
            <w:sdtPr>
              <w:id w:val="1929540996"/>
            </w:sdtPr>
            <w:sdtEndPr/>
            <w:sdtContent>
              <w:tr w:rsidR="004C2FC8" w14:paraId="21170270" w14:textId="77777777" w:rsidTr="006A386C">
                <w:tc>
                  <w:tcPr>
                    <w:tcW w:w="0" w:type="auto"/>
                  </w:tcPr>
                  <w:p w14:paraId="09D6A5A4" w14:textId="77777777" w:rsidR="004C2FC8" w:rsidRPr="00D84E08" w:rsidRDefault="004C2FC8" w:rsidP="00270414">
                    <w:pPr>
                      <w:tabs>
                        <w:tab w:val="left" w:pos="3450"/>
                      </w:tabs>
                    </w:pPr>
                    <w:r w:rsidRPr="00D84E08">
                      <w:t>Function description</w:t>
                    </w:r>
                    <w:r>
                      <w:t xml:space="preserve"> and operation</w:t>
                    </w:r>
                  </w:p>
                </w:tc>
                <w:tc>
                  <w:tcPr>
                    <w:tcW w:w="0" w:type="auto"/>
                    <w:gridSpan w:val="2"/>
                  </w:tcPr>
                  <w:p w14:paraId="4EF1AD87" w14:textId="4E2BCF7E" w:rsidR="00D437C5" w:rsidRPr="0095625A" w:rsidRDefault="00D437C5" w:rsidP="00D437C5">
                    <w:pPr>
                      <w:rPr>
                        <w:rFonts w:hAnsiTheme="majorEastAsia"/>
                        <w:lang w:eastAsia="en-US"/>
                      </w:rPr>
                    </w:pPr>
                    <w:r w:rsidRPr="0095625A">
                      <w:rPr>
                        <w:rFonts w:hAnsiTheme="majorEastAsia"/>
                      </w:rPr>
                      <w:t xml:space="preserve">This function block is used </w:t>
                    </w:r>
                    <w:r>
                      <w:rPr>
                        <w:rFonts w:hAnsiTheme="majorEastAsia"/>
                      </w:rPr>
                      <w:t xml:space="preserve">for </w:t>
                    </w:r>
                    <w:r w:rsidRPr="0095625A">
                      <w:rPr>
                        <w:rFonts w:hAnsiTheme="majorEastAsia"/>
                        <w:lang w:eastAsia="en-US"/>
                      </w:rPr>
                      <w:t>perform</w:t>
                    </w:r>
                    <w:r>
                      <w:rPr>
                        <w:rFonts w:hAnsiTheme="majorEastAsia"/>
                        <w:lang w:eastAsia="en-US"/>
                      </w:rPr>
                      <w:t>ing</w:t>
                    </w:r>
                    <w:r w:rsidRPr="0095625A">
                      <w:rPr>
                        <w:rFonts w:hAnsiTheme="majorEastAsia"/>
                        <w:lang w:eastAsia="en-US"/>
                      </w:rPr>
                      <w:t xml:space="preserve"> initialization and control </w:t>
                    </w:r>
                    <w:r>
                      <w:t xml:space="preserve">of a Balluff Network Interface BNI CIB-508-105-Z015 CC-Link IE Field Basic IO-Link Master configured as Profile 3 (4 occupied stations), using </w:t>
                    </w:r>
                    <w:r>
                      <w:rPr>
                        <w:sz w:val="22"/>
                        <w:szCs w:val="22"/>
                      </w:rPr>
                      <w:t xml:space="preserve">the MELSEC </w:t>
                    </w:r>
                    <w:r w:rsidR="006A386C">
                      <w:rPr>
                        <w:lang w:val="en-150"/>
                      </w:rPr>
                      <w:t>FX5U(C)/FX5UJ CPU</w:t>
                    </w:r>
                    <w:r w:rsidR="006A386C">
                      <w:t xml:space="preserve"> </w:t>
                    </w:r>
                    <w:r w:rsidR="006A386C">
                      <w:rPr>
                        <w:lang w:val="en-150"/>
                      </w:rPr>
                      <w:t xml:space="preserve">built-in </w:t>
                    </w:r>
                    <w:r>
                      <w:rPr>
                        <w:sz w:val="22"/>
                        <w:szCs w:val="22"/>
                      </w:rPr>
                      <w:t>Ethernet/CC-Link IE Field Basic interface</w:t>
                    </w:r>
                    <w:r w:rsidRPr="0095625A">
                      <w:rPr>
                        <w:rFonts w:hAnsiTheme="majorEastAsia"/>
                        <w:lang w:eastAsia="en-US"/>
                      </w:rPr>
                      <w:t xml:space="preserve">. </w:t>
                    </w:r>
                  </w:p>
                  <w:p w14:paraId="289AE3C5" w14:textId="77777777" w:rsidR="00D437C5" w:rsidRPr="0095625A" w:rsidRDefault="00D437C5" w:rsidP="00D437C5">
                    <w:pPr>
                      <w:rPr>
                        <w:rFonts w:hAnsiTheme="majorEastAsia" w:cs="Times New Roman"/>
                        <w:kern w:val="0"/>
                        <w:lang w:eastAsia="en-US"/>
                      </w:rPr>
                    </w:pPr>
                    <w:r w:rsidRPr="0095625A">
                      <w:rPr>
                        <w:rFonts w:hAnsiTheme="majorEastAsia" w:cs="Times New Roman"/>
                        <w:kern w:val="0"/>
                        <w:lang w:eastAsia="en-US"/>
                      </w:rPr>
                      <w:t xml:space="preserve">The function block </w:t>
                    </w:r>
                    <w:r>
                      <w:rPr>
                        <w:rFonts w:hAnsiTheme="majorEastAsia" w:cs="Times New Roman"/>
                        <w:kern w:val="0"/>
                        <w:lang w:eastAsia="en-US"/>
                      </w:rPr>
                      <w:t xml:space="preserve">provides </w:t>
                    </w:r>
                    <w:r w:rsidRPr="0095625A">
                      <w:rPr>
                        <w:rFonts w:hAnsiTheme="majorEastAsia" w:cs="Times New Roman"/>
                        <w:kern w:val="0"/>
                        <w:lang w:eastAsia="en-US"/>
                      </w:rPr>
                      <w:t>the following f</w:t>
                    </w:r>
                    <w:r>
                      <w:rPr>
                        <w:rFonts w:hAnsiTheme="majorEastAsia" w:cs="Times New Roman"/>
                        <w:kern w:val="0"/>
                        <w:lang w:eastAsia="en-US"/>
                      </w:rPr>
                      <w:t>unctionality</w:t>
                    </w:r>
                    <w:r w:rsidRPr="0095625A">
                      <w:rPr>
                        <w:rFonts w:hAnsiTheme="majorEastAsia" w:cs="Times New Roman"/>
                        <w:kern w:val="0"/>
                        <w:lang w:eastAsia="en-US"/>
                      </w:rPr>
                      <w:t>:</w:t>
                    </w:r>
                  </w:p>
                  <w:p w14:paraId="5920BA3B" w14:textId="77777777" w:rsidR="00D437C5" w:rsidRPr="0016469B" w:rsidRDefault="00D437C5" w:rsidP="00D437C5">
                    <w:pPr>
                      <w:pStyle w:val="ListParagraph"/>
                      <w:numPr>
                        <w:ilvl w:val="0"/>
                        <w:numId w:val="16"/>
                      </w:numPr>
                      <w:ind w:leftChars="0"/>
                      <w:rPr>
                        <w:rFonts w:hAnsiTheme="majorEastAsia"/>
                      </w:rPr>
                    </w:pPr>
                    <w:r w:rsidRPr="0016469B">
                      <w:rPr>
                        <w:rFonts w:hAnsiTheme="majorEastAsia"/>
                        <w:bCs/>
                        <w:iCs/>
                      </w:rPr>
                      <w:t xml:space="preserve">Port direction selection (digital Input or Output) for each I/O signal line corresponding to the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r w:rsidRPr="0016469B">
                      <w:rPr>
                        <w:rFonts w:hAnsiTheme="majorEastAsia"/>
                        <w:bCs/>
                        <w:iCs/>
                      </w:rPr>
                      <w:t xml:space="preserve"> ports</w:t>
                    </w:r>
                  </w:p>
                  <w:p w14:paraId="57955614" w14:textId="77777777" w:rsidR="00D437C5" w:rsidRPr="0016469B" w:rsidRDefault="00D437C5" w:rsidP="00D437C5">
                    <w:pPr>
                      <w:pStyle w:val="ListParagraph"/>
                      <w:numPr>
                        <w:ilvl w:val="0"/>
                        <w:numId w:val="16"/>
                      </w:numPr>
                      <w:ind w:leftChars="0"/>
                      <w:rPr>
                        <w:rFonts w:hAnsiTheme="majorEastAsia"/>
                      </w:rPr>
                    </w:pPr>
                    <w:r w:rsidRPr="0016469B">
                      <w:rPr>
                        <w:rFonts w:hAnsiTheme="majorEastAsia"/>
                        <w:bCs/>
                        <w:iCs/>
                      </w:rPr>
                      <w:t xml:space="preserve">Digital output data write to the I/O signal lines of the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r w:rsidRPr="0016469B">
                      <w:rPr>
                        <w:rFonts w:hAnsiTheme="majorEastAsia"/>
                        <w:bCs/>
                        <w:iCs/>
                      </w:rPr>
                      <w:t xml:space="preserve"> ports</w:t>
                    </w:r>
                  </w:p>
                  <w:p w14:paraId="171425A5" w14:textId="77777777" w:rsidR="00D437C5" w:rsidRPr="0016469B" w:rsidRDefault="00D437C5" w:rsidP="00D437C5">
                    <w:pPr>
                      <w:pStyle w:val="ListParagraph"/>
                      <w:numPr>
                        <w:ilvl w:val="0"/>
                        <w:numId w:val="16"/>
                      </w:numPr>
                      <w:ind w:leftChars="0"/>
                      <w:rPr>
                        <w:rFonts w:hAnsiTheme="majorEastAsia"/>
                      </w:rPr>
                    </w:pPr>
                    <w:r w:rsidRPr="0016469B">
                      <w:rPr>
                        <w:rFonts w:hAnsiTheme="majorEastAsia"/>
                        <w:bCs/>
                        <w:iCs/>
                      </w:rPr>
                      <w:t xml:space="preserve">Operating mode selection (IO-Link mode or digital I/O mode) for each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r w:rsidRPr="0016469B">
                      <w:rPr>
                        <w:rFonts w:hAnsiTheme="majorEastAsia"/>
                        <w:bCs/>
                        <w:iCs/>
                      </w:rPr>
                      <w:t xml:space="preserve"> IO-Link compatible port</w:t>
                    </w:r>
                  </w:p>
                  <w:p w14:paraId="7AF4DF63" w14:textId="77777777" w:rsidR="00D437C5" w:rsidRPr="00D437C5" w:rsidRDefault="00D437C5" w:rsidP="00D437C5">
                    <w:pPr>
                      <w:pStyle w:val="ListParagraph"/>
                      <w:numPr>
                        <w:ilvl w:val="0"/>
                        <w:numId w:val="16"/>
                      </w:numPr>
                      <w:ind w:leftChars="0"/>
                      <w:rPr>
                        <w:rFonts w:hAnsiTheme="majorEastAsia"/>
                      </w:rPr>
                    </w:pPr>
                    <w:r w:rsidRPr="0016469B">
                      <w:rPr>
                        <w:rFonts w:hAnsiTheme="majorEastAsia"/>
                        <w:bCs/>
                        <w:iCs/>
                      </w:rPr>
                      <w:t xml:space="preserve">Event data buffer clear for selected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r w:rsidRPr="0016469B">
                      <w:rPr>
                        <w:rFonts w:hAnsiTheme="majorEastAsia"/>
                        <w:bCs/>
                        <w:iCs/>
                      </w:rPr>
                      <w:t xml:space="preserve"> IO-Link operating mode ports</w:t>
                    </w:r>
                  </w:p>
                  <w:p w14:paraId="1F2ADEDD" w14:textId="77777777" w:rsidR="00D437C5" w:rsidRPr="0016469B" w:rsidRDefault="00D437C5" w:rsidP="00D437C5">
                    <w:pPr>
                      <w:pStyle w:val="ListParagraph"/>
                      <w:numPr>
                        <w:ilvl w:val="0"/>
                        <w:numId w:val="16"/>
                      </w:numPr>
                      <w:ind w:leftChars="0"/>
                      <w:rPr>
                        <w:rFonts w:hAnsiTheme="majorEastAsia"/>
                      </w:rPr>
                    </w:pPr>
                    <w:r w:rsidRPr="000B15DE">
                      <w:t>Automatic</w:t>
                    </w:r>
                    <w:r>
                      <w:t>/manual</w:t>
                    </w:r>
                    <w:r w:rsidRPr="000B15DE">
                      <w:t xml:space="preserve"> </w:t>
                    </w:r>
                    <w:r>
                      <w:t>d</w:t>
                    </w:r>
                    <w:r w:rsidRPr="000B15DE">
                      <w:t xml:space="preserve">igital I/O ports </w:t>
                    </w:r>
                    <w:r>
                      <w:t>configuration selection</w:t>
                    </w:r>
                  </w:p>
                  <w:p w14:paraId="4AB48E8A" w14:textId="77777777" w:rsidR="00D437C5" w:rsidRPr="0016469B" w:rsidRDefault="00D437C5" w:rsidP="00D437C5">
                    <w:pPr>
                      <w:pStyle w:val="ListParagraph"/>
                      <w:numPr>
                        <w:ilvl w:val="0"/>
                        <w:numId w:val="16"/>
                      </w:numPr>
                      <w:ind w:leftChars="0"/>
                      <w:rPr>
                        <w:rFonts w:hAnsiTheme="majorEastAsia"/>
                      </w:rPr>
                    </w:pPr>
                    <w:r w:rsidRPr="0016469B">
                      <w:rPr>
                        <w:rFonts w:hAnsiTheme="majorEastAsia"/>
                        <w:bCs/>
                        <w:iCs/>
                      </w:rPr>
                      <w:t xml:space="preserve">Automatic byte swap setting, on initialization processing, for all IO-Link ports of the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p>
                  <w:p w14:paraId="0BCD1E33" w14:textId="77777777" w:rsidR="00D437C5" w:rsidRPr="0016469B" w:rsidRDefault="00D437C5" w:rsidP="00D437C5">
                    <w:pPr>
                      <w:pStyle w:val="ListParagraph"/>
                      <w:numPr>
                        <w:ilvl w:val="0"/>
                        <w:numId w:val="16"/>
                      </w:numPr>
                      <w:ind w:leftChars="0"/>
                      <w:rPr>
                        <w:rFonts w:hAnsiTheme="majorEastAsia"/>
                      </w:rPr>
                    </w:pPr>
                    <w:r w:rsidRPr="0016469B">
                      <w:rPr>
                        <w:rFonts w:hAnsiTheme="majorEastAsia"/>
                        <w:bCs/>
                        <w:iCs/>
                      </w:rPr>
                      <w:t xml:space="preserve">Output data write to the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r w:rsidRPr="0016469B">
                      <w:rPr>
                        <w:rFonts w:hAnsiTheme="majorEastAsia"/>
                        <w:bCs/>
                        <w:iCs/>
                      </w:rPr>
                      <w:t xml:space="preserve"> IO-Link operating mode ports</w:t>
                    </w:r>
                  </w:p>
                  <w:p w14:paraId="570C4ABD" w14:textId="77777777" w:rsidR="00D437C5" w:rsidRPr="0016469B" w:rsidRDefault="00D437C5" w:rsidP="00D437C5">
                    <w:pPr>
                      <w:pStyle w:val="ListParagraph"/>
                      <w:numPr>
                        <w:ilvl w:val="0"/>
                        <w:numId w:val="16"/>
                      </w:numPr>
                      <w:ind w:leftChars="0"/>
                      <w:rPr>
                        <w:rFonts w:hAnsiTheme="majorEastAsia"/>
                      </w:rPr>
                    </w:pPr>
                    <w:r w:rsidRPr="0016469B">
                      <w:rPr>
                        <w:rFonts w:hAnsiTheme="majorEastAsia"/>
                        <w:bCs/>
                        <w:iCs/>
                      </w:rPr>
                      <w:t xml:space="preserve">Clear the error status (Error clear request) of the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p>
                  <w:p w14:paraId="0D9C280E" w14:textId="77777777" w:rsidR="00D437C5" w:rsidRPr="0016469B" w:rsidRDefault="00D437C5" w:rsidP="00D437C5">
                    <w:pPr>
                      <w:pStyle w:val="ListParagraph"/>
                      <w:numPr>
                        <w:ilvl w:val="0"/>
                        <w:numId w:val="16"/>
                      </w:numPr>
                      <w:ind w:leftChars="0"/>
                      <w:rPr>
                        <w:rFonts w:hAnsiTheme="majorEastAsia"/>
                      </w:rPr>
                    </w:pPr>
                    <w:r w:rsidRPr="0016469B">
                      <w:rPr>
                        <w:rFonts w:hAnsiTheme="majorEastAsia"/>
                        <w:bCs/>
                        <w:iCs/>
                      </w:rPr>
                      <w:t xml:space="preserve">Re-Initialization (Operation condition setting request) of the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r w:rsidRPr="0016469B">
                      <w:rPr>
                        <w:rFonts w:hAnsiTheme="majorEastAsia"/>
                        <w:bCs/>
                        <w:iCs/>
                      </w:rPr>
                      <w:t>'s IO-Link operating mode ports</w:t>
                    </w:r>
                  </w:p>
                  <w:p w14:paraId="3AB94A13" w14:textId="77777777" w:rsidR="00D437C5" w:rsidRPr="0016469B" w:rsidRDefault="00D437C5" w:rsidP="00D437C5">
                    <w:pPr>
                      <w:pStyle w:val="ListParagraph"/>
                      <w:numPr>
                        <w:ilvl w:val="0"/>
                        <w:numId w:val="16"/>
                      </w:numPr>
                      <w:ind w:leftChars="0"/>
                      <w:rPr>
                        <w:rFonts w:hAnsiTheme="majorEastAsia"/>
                      </w:rPr>
                    </w:pPr>
                    <w:r w:rsidRPr="0016469B">
                      <w:rPr>
                        <w:rFonts w:hAnsiTheme="majorEastAsia"/>
                        <w:bCs/>
                        <w:iCs/>
                      </w:rPr>
                      <w:t xml:space="preserve">I/O signal lines diagnostic monitoring for the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r w:rsidRPr="0016469B">
                      <w:rPr>
                        <w:rFonts w:hAnsiTheme="majorEastAsia"/>
                        <w:bCs/>
                        <w:iCs/>
                      </w:rPr>
                      <w:t xml:space="preserve"> ports</w:t>
                    </w:r>
                  </w:p>
                  <w:p w14:paraId="715B7C16" w14:textId="77777777" w:rsidR="00D437C5" w:rsidRPr="0016469B" w:rsidRDefault="00D437C5" w:rsidP="00D437C5">
                    <w:pPr>
                      <w:pStyle w:val="ListParagraph"/>
                      <w:numPr>
                        <w:ilvl w:val="0"/>
                        <w:numId w:val="16"/>
                      </w:numPr>
                      <w:ind w:leftChars="0"/>
                      <w:rPr>
                        <w:rFonts w:hAnsiTheme="majorEastAsia"/>
                      </w:rPr>
                    </w:pPr>
                    <w:r w:rsidRPr="0016469B">
                      <w:rPr>
                        <w:rFonts w:hAnsiTheme="majorEastAsia"/>
                        <w:bCs/>
                        <w:iCs/>
                      </w:rPr>
                      <w:t xml:space="preserve">Power-supply line diagnostic monitoring for the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r w:rsidRPr="0016469B">
                      <w:rPr>
                        <w:rFonts w:hAnsiTheme="majorEastAsia"/>
                        <w:bCs/>
                        <w:iCs/>
                      </w:rPr>
                      <w:t xml:space="preserve"> ports</w:t>
                    </w:r>
                  </w:p>
                  <w:p w14:paraId="5DB4593E" w14:textId="77777777" w:rsidR="00D437C5" w:rsidRPr="0016469B" w:rsidRDefault="00D437C5" w:rsidP="00D437C5">
                    <w:pPr>
                      <w:pStyle w:val="ListParagraph"/>
                      <w:numPr>
                        <w:ilvl w:val="0"/>
                        <w:numId w:val="16"/>
                      </w:numPr>
                      <w:ind w:leftChars="0"/>
                      <w:rPr>
                        <w:rFonts w:hAnsiTheme="majorEastAsia"/>
                      </w:rPr>
                    </w:pPr>
                    <w:r w:rsidRPr="0016469B">
                      <w:rPr>
                        <w:rFonts w:hAnsiTheme="majorEastAsia"/>
                        <w:bCs/>
                        <w:iCs/>
                      </w:rPr>
                      <w:t xml:space="preserve">Digital input data read from the I/O signal lines of the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r w:rsidRPr="0016469B">
                      <w:rPr>
                        <w:rFonts w:hAnsiTheme="majorEastAsia"/>
                        <w:bCs/>
                        <w:iCs/>
                      </w:rPr>
                      <w:t xml:space="preserve"> ports</w:t>
                    </w:r>
                  </w:p>
                  <w:p w14:paraId="6AD08619" w14:textId="77777777" w:rsidR="00D437C5" w:rsidRPr="0016469B" w:rsidRDefault="00D437C5" w:rsidP="00D437C5">
                    <w:pPr>
                      <w:pStyle w:val="ListParagraph"/>
                      <w:numPr>
                        <w:ilvl w:val="0"/>
                        <w:numId w:val="16"/>
                      </w:numPr>
                      <w:ind w:leftChars="0"/>
                      <w:rPr>
                        <w:rFonts w:hAnsiTheme="majorEastAsia"/>
                      </w:rPr>
                    </w:pPr>
                    <w:r w:rsidRPr="0016469B">
                      <w:rPr>
                        <w:rFonts w:hAnsiTheme="majorEastAsia"/>
                        <w:bCs/>
                        <w:iCs/>
                      </w:rPr>
                      <w:t xml:space="preserve">Validation status monitoring for the IO-Link devices connected to the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r w:rsidRPr="0016469B">
                      <w:rPr>
                        <w:rFonts w:hAnsiTheme="majorEastAsia"/>
                        <w:bCs/>
                        <w:iCs/>
                      </w:rPr>
                      <w:t xml:space="preserve"> IO-Link operating mode ports</w:t>
                    </w:r>
                  </w:p>
                  <w:p w14:paraId="5CB56078" w14:textId="77777777" w:rsidR="00D437C5" w:rsidRPr="0016469B" w:rsidRDefault="00D437C5" w:rsidP="00D437C5">
                    <w:pPr>
                      <w:pStyle w:val="ListParagraph"/>
                      <w:numPr>
                        <w:ilvl w:val="0"/>
                        <w:numId w:val="16"/>
                      </w:numPr>
                      <w:ind w:leftChars="0"/>
                      <w:rPr>
                        <w:rFonts w:hAnsiTheme="majorEastAsia"/>
                      </w:rPr>
                    </w:pPr>
                    <w:r w:rsidRPr="0016469B">
                      <w:rPr>
                        <w:rFonts w:hAnsiTheme="majorEastAsia"/>
                        <w:bCs/>
                        <w:iCs/>
                      </w:rPr>
                      <w:t xml:space="preserve">Process data validation status monitoring for IO-Link devices connected to the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r w:rsidRPr="0016469B">
                      <w:rPr>
                        <w:rFonts w:hAnsiTheme="majorEastAsia"/>
                        <w:bCs/>
                        <w:iCs/>
                      </w:rPr>
                      <w:t xml:space="preserve"> IO-Link operating mode ports</w:t>
                    </w:r>
                  </w:p>
                  <w:p w14:paraId="3542D14F" w14:textId="77777777" w:rsidR="00D437C5" w:rsidRPr="0016469B" w:rsidRDefault="00D437C5" w:rsidP="00D437C5">
                    <w:pPr>
                      <w:pStyle w:val="ListParagraph"/>
                      <w:numPr>
                        <w:ilvl w:val="0"/>
                        <w:numId w:val="16"/>
                      </w:numPr>
                      <w:ind w:leftChars="0"/>
                      <w:rPr>
                        <w:rFonts w:hAnsiTheme="majorEastAsia"/>
                      </w:rPr>
                    </w:pPr>
                    <w:r w:rsidRPr="0016469B">
                      <w:rPr>
                        <w:rFonts w:hAnsiTheme="majorEastAsia"/>
                        <w:bCs/>
                        <w:iCs/>
                      </w:rPr>
                      <w:t xml:space="preserve">Pending event data status monitoring for the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r w:rsidRPr="0016469B">
                      <w:rPr>
                        <w:rFonts w:hAnsiTheme="majorEastAsia"/>
                        <w:bCs/>
                        <w:iCs/>
                      </w:rPr>
                      <w:t xml:space="preserve"> IO-Link operating mode ports</w:t>
                    </w:r>
                  </w:p>
                  <w:p w14:paraId="70E87680" w14:textId="5F6484E3" w:rsidR="004C2FC8" w:rsidRPr="00306B8E" w:rsidRDefault="00D437C5" w:rsidP="00D437C5">
                    <w:pPr>
                      <w:pStyle w:val="ListParagraph"/>
                      <w:numPr>
                        <w:ilvl w:val="0"/>
                        <w:numId w:val="16"/>
                      </w:numPr>
                      <w:ind w:leftChars="0"/>
                      <w:rPr>
                        <w:rFonts w:hAnsiTheme="majorEastAsia" w:cstheme="minorHAnsi"/>
                      </w:rPr>
                    </w:pPr>
                    <w:r w:rsidRPr="0016469B">
                      <w:rPr>
                        <w:rFonts w:hAnsiTheme="majorEastAsia"/>
                        <w:bCs/>
                        <w:iCs/>
                      </w:rPr>
                      <w:t xml:space="preserve">Input data read from the BNI </w:t>
                    </w:r>
                    <w:r>
                      <w:rPr>
                        <w:rFonts w:hAnsiTheme="majorEastAsia"/>
                        <w:bCs/>
                        <w:iCs/>
                      </w:rPr>
                      <w:t>CIB-508</w:t>
                    </w:r>
                    <w:r w:rsidRPr="0016469B">
                      <w:rPr>
                        <w:rFonts w:hAnsiTheme="majorEastAsia"/>
                        <w:bCs/>
                        <w:iCs/>
                      </w:rPr>
                      <w:t xml:space="preserve">-105-Z015 </w:t>
                    </w:r>
                    <w:r>
                      <w:rPr>
                        <w:rFonts w:hAnsiTheme="majorEastAsia"/>
                        <w:bCs/>
                        <w:iCs/>
                      </w:rPr>
                      <w:t>CC-Link IE Field Basic IO-Link Master</w:t>
                    </w:r>
                    <w:r w:rsidRPr="0016469B">
                      <w:rPr>
                        <w:rFonts w:hAnsiTheme="majorEastAsia"/>
                        <w:bCs/>
                        <w:iCs/>
                      </w:rPr>
                      <w:t xml:space="preserve"> IO-Link operating mode ports</w:t>
                    </w:r>
                    <w:r w:rsidRPr="0016469B">
                      <w:rPr>
                        <w:rFonts w:hAnsiTheme="majorEastAsia"/>
                        <w:bCs/>
                      </w:rPr>
                      <w:t>.</w:t>
                    </w:r>
                    <w:r w:rsidRPr="0016469B">
                      <w:rPr>
                        <w:rFonts w:hAnsiTheme="majorEastAsia" w:cs="Times New Roman"/>
                        <w:kern w:val="0"/>
                        <w:lang w:eastAsia="en-US"/>
                      </w:rPr>
                      <w:t xml:space="preserve">  </w:t>
                    </w:r>
                  </w:p>
                </w:tc>
              </w:tr>
            </w:sdtContent>
          </w:sdt>
          <w:sdt>
            <w:sdtPr>
              <w:id w:val="-1833518988"/>
            </w:sdtPr>
            <w:sdtEndPr/>
            <w:sdtContent>
              <w:tr w:rsidR="004C2FC8" w14:paraId="11E6C834" w14:textId="77777777" w:rsidTr="006A386C">
                <w:tc>
                  <w:tcPr>
                    <w:tcW w:w="0" w:type="auto"/>
                  </w:tcPr>
                  <w:p w14:paraId="0AC558EF" w14:textId="77777777" w:rsidR="004C2FC8" w:rsidRPr="00D84E08" w:rsidRDefault="004C2FC8" w:rsidP="00270414">
                    <w:pPr>
                      <w:tabs>
                        <w:tab w:val="left" w:pos="3450"/>
                      </w:tabs>
                    </w:pPr>
                    <w:r w:rsidRPr="00F97092">
                      <w:t>Restrictions and precautions</w:t>
                    </w:r>
                  </w:p>
                </w:tc>
                <w:tc>
                  <w:tcPr>
                    <w:tcW w:w="0" w:type="auto"/>
                    <w:gridSpan w:val="2"/>
                  </w:tcPr>
                  <w:p w14:paraId="61627EF4" w14:textId="77777777" w:rsidR="00D437C5" w:rsidRDefault="00D437C5" w:rsidP="00D437C5">
                    <w:pPr>
                      <w:pStyle w:val="ListParagraph"/>
                      <w:numPr>
                        <w:ilvl w:val="0"/>
                        <w:numId w:val="17"/>
                      </w:numPr>
                      <w:ind w:leftChars="0"/>
                      <w:rPr>
                        <w:rFonts w:hAnsiTheme="majorEastAsia"/>
                      </w:rPr>
                    </w:pPr>
                    <w:r w:rsidRPr="00D020C6">
                      <w:rPr>
                        <w:rFonts w:hAnsiTheme="majorEastAsia"/>
                      </w:rPr>
                      <w:t>The function block will only perform an automatic initialization (</w:t>
                    </w:r>
                    <w:r w:rsidRPr="00D020C6">
                      <w:rPr>
                        <w:rFonts w:hAnsiTheme="majorEastAsia"/>
                        <w:iCs/>
                      </w:rPr>
                      <w:t>Initial data processing</w:t>
                    </w:r>
                    <w:r w:rsidRPr="00D020C6">
                      <w:rPr>
                        <w:rFonts w:hAnsiTheme="majorEastAsia"/>
                      </w:rPr>
                      <w:t xml:space="preserve">) each time the BNI </w:t>
                    </w:r>
                    <w:r>
                      <w:rPr>
                        <w:rFonts w:hAnsiTheme="majorEastAsia"/>
                      </w:rPr>
                      <w:t>CIB-508</w:t>
                    </w:r>
                    <w:r w:rsidRPr="00D020C6">
                      <w:rPr>
                        <w:rFonts w:hAnsiTheme="majorEastAsia"/>
                      </w:rPr>
                      <w:t xml:space="preserve">-105-Z015 </w:t>
                    </w:r>
                    <w:r>
                      <w:rPr>
                        <w:rFonts w:hAnsiTheme="majorEastAsia"/>
                      </w:rPr>
                      <w:t>CC-Link IE Field Basic IO-Link Master</w:t>
                    </w:r>
                    <w:r w:rsidRPr="00D020C6">
                      <w:rPr>
                        <w:rFonts w:hAnsiTheme="majorEastAsia"/>
                      </w:rPr>
                      <w:t xml:space="preserve"> is powered ON, also setting the I/O signal lines direction and activating the IO-Link mode channels</w:t>
                    </w:r>
                    <w:r>
                      <w:rPr>
                        <w:rFonts w:hAnsiTheme="majorEastAsia"/>
                      </w:rPr>
                      <w:t xml:space="preserve"> with their byte swap settings</w:t>
                    </w:r>
                    <w:r w:rsidRPr="00D020C6">
                      <w:rPr>
                        <w:rFonts w:hAnsiTheme="majorEastAsia"/>
                      </w:rPr>
                      <w:t xml:space="preserve"> as configured by the </w:t>
                    </w:r>
                    <w:r>
                      <w:rPr>
                        <w:rFonts w:hAnsiTheme="majorEastAsia"/>
                      </w:rPr>
                      <w:t>&lt;</w:t>
                    </w:r>
                    <w:r w:rsidRPr="00D020C6">
                      <w:rPr>
                        <w:rFonts w:hAnsiTheme="majorEastAsia"/>
                        <w:bCs/>
                      </w:rPr>
                      <w:t>i_uIOLinesDirection</w:t>
                    </w:r>
                    <w:r>
                      <w:rPr>
                        <w:rFonts w:hAnsiTheme="majorEastAsia"/>
                        <w:bCs/>
                      </w:rPr>
                      <w:t>&gt;,</w:t>
                    </w:r>
                    <w:r w:rsidRPr="00D020C6">
                      <w:rPr>
                        <w:rFonts w:hAnsiTheme="majorEastAsia"/>
                      </w:rPr>
                      <w:t xml:space="preserve"> </w:t>
                    </w:r>
                    <w:r>
                      <w:rPr>
                        <w:rFonts w:hAnsiTheme="majorEastAsia"/>
                      </w:rPr>
                      <w:t>&lt;</w:t>
                    </w:r>
                    <w:r w:rsidRPr="00D020C6">
                      <w:rPr>
                        <w:rFonts w:hAnsiTheme="majorEastAsia"/>
                        <w:bCs/>
                      </w:rPr>
                      <w:t>i_uIOLinkPortsEnable</w:t>
                    </w:r>
                    <w:r>
                      <w:rPr>
                        <w:rFonts w:hAnsiTheme="majorEastAsia"/>
                        <w:bCs/>
                      </w:rPr>
                      <w:t xml:space="preserve">&gt; and </w:t>
                    </w:r>
                    <w:r>
                      <w:rPr>
                        <w:rFonts w:hAnsiTheme="majorEastAsia"/>
                      </w:rPr>
                      <w:t>&lt;</w:t>
                    </w:r>
                    <w:r w:rsidRPr="00B4380D">
                      <w:rPr>
                        <w:rFonts w:hAnsiTheme="majorEastAsia"/>
                        <w:bCs/>
                      </w:rPr>
                      <w:t>i_uIOLinkByteSwap</w:t>
                    </w:r>
                    <w:r>
                      <w:rPr>
                        <w:rFonts w:hAnsiTheme="majorEastAsia"/>
                        <w:bCs/>
                      </w:rPr>
                      <w:t>&gt;</w:t>
                    </w:r>
                    <w:r w:rsidRPr="00D020C6">
                      <w:rPr>
                        <w:rFonts w:hAnsiTheme="majorEastAsia"/>
                      </w:rPr>
                      <w:t xml:space="preserve"> input labels respectively.</w:t>
                    </w:r>
                  </w:p>
                  <w:p w14:paraId="35477881" w14:textId="1AAD51FA" w:rsidR="004C2FC8" w:rsidRPr="00D020C6" w:rsidRDefault="00D437C5" w:rsidP="00D437C5">
                    <w:pPr>
                      <w:pStyle w:val="ListParagraph"/>
                      <w:numPr>
                        <w:ilvl w:val="0"/>
                        <w:numId w:val="17"/>
                      </w:numPr>
                      <w:ind w:leftChars="0"/>
                      <w:rPr>
                        <w:rFonts w:hAnsiTheme="majorEastAsia"/>
                      </w:rPr>
                    </w:pPr>
                    <w:r w:rsidRPr="00D020C6">
                      <w:rPr>
                        <w:rFonts w:hAnsiTheme="majorEastAsia"/>
                      </w:rPr>
                      <w:t>For any changes in</w:t>
                    </w:r>
                    <w:r>
                      <w:rPr>
                        <w:rFonts w:hAnsiTheme="majorEastAsia"/>
                      </w:rPr>
                      <w:t xml:space="preserve"> </w:t>
                    </w:r>
                    <w:r w:rsidRPr="00D020C6">
                      <w:rPr>
                        <w:rFonts w:hAnsiTheme="majorEastAsia"/>
                      </w:rPr>
                      <w:t>validation settings, data storage configuration</w:t>
                    </w:r>
                    <w:r>
                      <w:rPr>
                        <w:rFonts w:hAnsiTheme="majorEastAsia"/>
                      </w:rPr>
                      <w:t>,</w:t>
                    </w:r>
                    <w:r w:rsidRPr="00D020C6">
                      <w:rPr>
                        <w:rFonts w:hAnsiTheme="majorEastAsia"/>
                      </w:rPr>
                      <w:t xml:space="preserve"> a</w:t>
                    </w:r>
                    <w:r>
                      <w:rPr>
                        <w:rFonts w:hAnsiTheme="majorEastAsia"/>
                      </w:rPr>
                      <w:t>n</w:t>
                    </w:r>
                    <w:r w:rsidRPr="00D020C6">
                      <w:rPr>
                        <w:rFonts w:hAnsiTheme="majorEastAsia"/>
                      </w:rPr>
                      <w:t xml:space="preserve"> I/O signal line's direction (</w:t>
                    </w:r>
                    <w:r>
                      <w:rPr>
                        <w:rFonts w:hAnsiTheme="majorEastAsia"/>
                      </w:rPr>
                      <w:t>&lt;</w:t>
                    </w:r>
                    <w:r w:rsidRPr="00D020C6">
                      <w:rPr>
                        <w:rFonts w:hAnsiTheme="majorEastAsia"/>
                        <w:bCs/>
                        <w:iCs/>
                      </w:rPr>
                      <w:t>i_uIOLinesDirection</w:t>
                    </w:r>
                    <w:r>
                      <w:rPr>
                        <w:rFonts w:hAnsiTheme="majorEastAsia"/>
                        <w:bCs/>
                        <w:iCs/>
                      </w:rPr>
                      <w:t>&gt;</w:t>
                    </w:r>
                    <w:r w:rsidRPr="00D020C6">
                      <w:rPr>
                        <w:rFonts w:hAnsiTheme="majorEastAsia"/>
                      </w:rPr>
                      <w:t xml:space="preserve"> input label) or an IO-Link compatible port's operating mode selection (</w:t>
                    </w:r>
                    <w:r>
                      <w:rPr>
                        <w:rFonts w:hAnsiTheme="majorEastAsia"/>
                      </w:rPr>
                      <w:t>&lt;</w:t>
                    </w:r>
                    <w:r w:rsidRPr="00D020C6">
                      <w:rPr>
                        <w:rFonts w:hAnsiTheme="majorEastAsia"/>
                        <w:bCs/>
                        <w:iCs/>
                      </w:rPr>
                      <w:t>i_uIOLinkPortsEnable&gt;</w:t>
                    </w:r>
                    <w:r w:rsidRPr="00D020C6">
                      <w:rPr>
                        <w:rFonts w:hAnsiTheme="majorEastAsia"/>
                      </w:rPr>
                      <w:t xml:space="preserve"> input label) made during function block operation to come into effect, a BNI </w:t>
                    </w:r>
                    <w:r>
                      <w:rPr>
                        <w:rFonts w:hAnsiTheme="majorEastAsia"/>
                      </w:rPr>
                      <w:t>CIB-508</w:t>
                    </w:r>
                    <w:r w:rsidRPr="00D020C6">
                      <w:rPr>
                        <w:rFonts w:hAnsiTheme="majorEastAsia"/>
                      </w:rPr>
                      <w:t xml:space="preserve">-105-Z015 </w:t>
                    </w:r>
                    <w:r>
                      <w:rPr>
                        <w:rFonts w:hAnsiTheme="majorEastAsia"/>
                      </w:rPr>
                      <w:t>CC-Link IE Field Basic IO-Link Master</w:t>
                    </w:r>
                    <w:r w:rsidRPr="00D020C6">
                      <w:rPr>
                        <w:rFonts w:hAnsiTheme="majorEastAsia"/>
                      </w:rPr>
                      <w:t xml:space="preserve"> re-initialization (rising edge of the </w:t>
                    </w:r>
                    <w:r>
                      <w:rPr>
                        <w:rFonts w:hAnsiTheme="majorEastAsia"/>
                      </w:rPr>
                      <w:t>&lt;</w:t>
                    </w:r>
                    <w:r w:rsidRPr="00D020C6">
                      <w:rPr>
                        <w:rFonts w:hAnsiTheme="majorEastAsia"/>
                        <w:bCs/>
                        <w:iCs/>
                      </w:rPr>
                      <w:t>i_bReInitialization&gt;</w:t>
                    </w:r>
                    <w:r w:rsidRPr="00D020C6">
                      <w:rPr>
                        <w:rFonts w:hAnsiTheme="majorEastAsia"/>
                      </w:rPr>
                      <w:t xml:space="preserve"> input label) will be required.</w:t>
                    </w:r>
                  </w:p>
                </w:tc>
              </w:tr>
            </w:sdtContent>
          </w:sdt>
          <w:sdt>
            <w:sdtPr>
              <w:id w:val="-1441981017"/>
            </w:sdtPr>
            <w:sdtEndPr/>
            <w:sdtContent>
              <w:tr w:rsidR="004C2FC8" w:rsidRPr="00D9016D" w14:paraId="733E012B" w14:textId="77777777" w:rsidTr="006A386C">
                <w:tc>
                  <w:tcPr>
                    <w:tcW w:w="0" w:type="auto"/>
                  </w:tcPr>
                  <w:p w14:paraId="5D9B3679" w14:textId="77777777" w:rsidR="004C2FC8" w:rsidRDefault="004C2FC8" w:rsidP="00270414">
                    <w:pPr>
                      <w:tabs>
                        <w:tab w:val="left" w:pos="3450"/>
                      </w:tabs>
                    </w:pPr>
                    <w:r w:rsidRPr="00A34AEE">
                      <w:t>FB compiling method</w:t>
                    </w:r>
                  </w:p>
                </w:tc>
                <w:tc>
                  <w:tcPr>
                    <w:tcW w:w="0" w:type="auto"/>
                    <w:gridSpan w:val="2"/>
                  </w:tcPr>
                  <w:p w14:paraId="2685BA04" w14:textId="77777777" w:rsidR="004C2FC8" w:rsidRPr="00D9016D" w:rsidRDefault="004C2FC8" w:rsidP="00270414">
                    <w:r>
                      <w:t>Macro</w:t>
                    </w:r>
                  </w:p>
                </w:tc>
              </w:tr>
            </w:sdtContent>
          </w:sdt>
          <w:sdt>
            <w:sdtPr>
              <w:id w:val="-858423074"/>
            </w:sdtPr>
            <w:sdtEndPr/>
            <w:sdtContent>
              <w:tr w:rsidR="004C2FC8" w:rsidRPr="00C67C46" w14:paraId="35F492C9" w14:textId="77777777" w:rsidTr="006A386C">
                <w:tc>
                  <w:tcPr>
                    <w:tcW w:w="0" w:type="auto"/>
                  </w:tcPr>
                  <w:p w14:paraId="2CBFC708" w14:textId="77777777" w:rsidR="004C2FC8" w:rsidRPr="00F97092" w:rsidRDefault="004C2FC8" w:rsidP="00270414">
                    <w:pPr>
                      <w:tabs>
                        <w:tab w:val="left" w:pos="3450"/>
                      </w:tabs>
                    </w:pPr>
                    <w:r w:rsidRPr="00A34AEE">
                      <w:t>FB operation type</w:t>
                    </w:r>
                  </w:p>
                </w:tc>
                <w:tc>
                  <w:tcPr>
                    <w:tcW w:w="0" w:type="auto"/>
                    <w:gridSpan w:val="2"/>
                  </w:tcPr>
                  <w:p w14:paraId="544353D9" w14:textId="77777777" w:rsidR="004C2FC8" w:rsidRPr="00C67C46" w:rsidRDefault="004C2FC8" w:rsidP="00270414">
                    <w:r>
                      <w:t>Real-time execution</w:t>
                    </w:r>
                  </w:p>
                </w:tc>
              </w:tr>
            </w:sdtContent>
          </w:sdt>
          <w:sdt>
            <w:sdtPr>
              <w:id w:val="777071795"/>
            </w:sdtPr>
            <w:sdtEndPr/>
            <w:sdtContent>
              <w:tr w:rsidR="00500E0B" w:rsidRPr="00A34AEE" w14:paraId="014C2D83" w14:textId="77777777" w:rsidTr="006A386C">
                <w:tc>
                  <w:tcPr>
                    <w:tcW w:w="0" w:type="auto"/>
                  </w:tcPr>
                  <w:p w14:paraId="02AFF287" w14:textId="77777777" w:rsidR="00500E0B" w:rsidRPr="00A34AEE" w:rsidRDefault="00500E0B" w:rsidP="00500E0B">
                    <w:pPr>
                      <w:tabs>
                        <w:tab w:val="left" w:pos="3450"/>
                      </w:tabs>
                    </w:pPr>
                    <w:r w:rsidRPr="001915C2">
                      <w:t>Timing chart</w:t>
                    </w:r>
                  </w:p>
                </w:tc>
                <w:tc>
                  <w:tcPr>
                    <w:tcW w:w="0" w:type="auto"/>
                    <w:gridSpan w:val="2"/>
                  </w:tcPr>
                  <w:p w14:paraId="20F90771" w14:textId="77777777" w:rsidR="00500E0B" w:rsidRDefault="00500E0B" w:rsidP="00500E0B">
                    <w:pPr>
                      <w:pStyle w:val="ListParagraph"/>
                      <w:numPr>
                        <w:ilvl w:val="0"/>
                        <w:numId w:val="32"/>
                      </w:numPr>
                      <w:ind w:leftChars="0"/>
                    </w:pPr>
                    <w:r>
                      <w:t>When the operation is completed successfully</w:t>
                    </w:r>
                  </w:p>
                  <w:p w14:paraId="0C9F2B95" w14:textId="77777777" w:rsidR="00500E0B" w:rsidRDefault="00500E0B" w:rsidP="00500E0B">
                    <w:pPr>
                      <w:rPr>
                        <w:rFonts w:asciiTheme="minorHAnsi" w:cstheme="minorHAnsi"/>
                        <w:sz w:val="22"/>
                        <w:szCs w:val="22"/>
                      </w:rPr>
                    </w:pPr>
                    <w:r w:rsidRPr="00195DD0">
                      <w:rPr>
                        <w:rFonts w:asciiTheme="minorHAnsi" w:cstheme="minorHAnsi"/>
                        <w:noProof/>
                        <w:sz w:val="22"/>
                        <w:szCs w:val="22"/>
                      </w:rPr>
                      <w:drawing>
                        <wp:inline distT="0" distB="0" distL="0" distR="0" wp14:anchorId="755F71F6" wp14:editId="69A3EB51">
                          <wp:extent cx="6647688" cy="11393424"/>
                          <wp:effectExtent l="0" t="0" r="1270" b="0"/>
                          <wp:docPr id="5"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647688" cy="11393424"/>
                                  </a:xfrm>
                                  <a:prstGeom prst="rect">
                                    <a:avLst/>
                                  </a:prstGeom>
                                </pic:spPr>
                              </pic:pic>
                            </a:graphicData>
                          </a:graphic>
                        </wp:inline>
                      </w:drawing>
                    </w:r>
                  </w:p>
                  <w:p w14:paraId="5157A914" w14:textId="77777777" w:rsidR="00500E0B" w:rsidRDefault="00500E0B" w:rsidP="00500E0B">
                    <w:pPr>
                      <w:pStyle w:val="ListParagraph"/>
                      <w:numPr>
                        <w:ilvl w:val="0"/>
                        <w:numId w:val="5"/>
                      </w:numPr>
                      <w:ind w:leftChars="0"/>
                    </w:pPr>
                    <w:r>
                      <w:t>When the operation is completed with an error</w:t>
                    </w:r>
                  </w:p>
                  <w:p w14:paraId="6B283A29" w14:textId="2AFE35B7" w:rsidR="00500E0B" w:rsidRPr="005E4144" w:rsidRDefault="00500E0B" w:rsidP="00500E0B">
                    <w:pPr>
                      <w:rPr>
                        <w:rFonts w:asciiTheme="minorHAnsi" w:cstheme="minorHAnsi"/>
                        <w:sz w:val="22"/>
                        <w:szCs w:val="22"/>
                      </w:rPr>
                    </w:pPr>
                    <w:r w:rsidRPr="00195DD0">
                      <w:rPr>
                        <w:noProof/>
                      </w:rPr>
                      <w:drawing>
                        <wp:inline distT="0" distB="0" distL="0" distR="0" wp14:anchorId="5087737E" wp14:editId="77668648">
                          <wp:extent cx="8074152" cy="11402568"/>
                          <wp:effectExtent l="0" t="0" r="3175" b="8890"/>
                          <wp:docPr id="1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8074152" cy="11402568"/>
                                  </a:xfrm>
                                  <a:prstGeom prst="rect">
                                    <a:avLst/>
                                  </a:prstGeom>
                                </pic:spPr>
                              </pic:pic>
                            </a:graphicData>
                          </a:graphic>
                        </wp:inline>
                      </w:drawing>
                    </w:r>
                  </w:p>
                </w:tc>
              </w:tr>
            </w:sdtContent>
          </w:sdt>
        </w:tbl>
      </w:sdtContent>
    </w:sdt>
    <w:p w14:paraId="3E4A300A" w14:textId="77777777" w:rsidR="004C2FC8" w:rsidRPr="004C2FC8" w:rsidRDefault="004C2FC8" w:rsidP="004C2FC8"/>
    <w:sdt>
      <w:sdtPr>
        <w:id w:val="-990325090"/>
      </w:sdtPr>
      <w:sdtEndPr/>
      <w:sdtContent>
        <w:p w14:paraId="55CCFC6B" w14:textId="6FFC8D1B" w:rsidR="002641FA" w:rsidRPr="000925AB" w:rsidRDefault="00ED365C" w:rsidP="002641FA">
          <w:pPr>
            <w:pStyle w:val="Heading2"/>
            <w:spacing w:before="180"/>
            <w:rPr>
              <w:rStyle w:val="Instructione-Manual"/>
            </w:rPr>
          </w:pPr>
          <w:r>
            <w:rPr>
              <w:rStyle w:val="Instructione-Manual"/>
            </w:rPr>
            <w:t>P+Balluff</w:t>
          </w:r>
          <w:r w:rsidR="002641FA" w:rsidRPr="000925AB">
            <w:rPr>
              <w:rStyle w:val="Instructione-Manual"/>
            </w:rPr>
            <w:t>_DetectDevices</w:t>
          </w:r>
          <w:r w:rsidR="00B26804" w:rsidRPr="000925AB">
            <w:rPr>
              <w:rStyle w:val="Instructione-Manual"/>
            </w:rPr>
            <w:t>CIB</w:t>
          </w:r>
          <w:r>
            <w:rPr>
              <w:rStyle w:val="Instructione-Manual"/>
              <w:lang w:val="en-150"/>
            </w:rPr>
            <w:t>_F</w:t>
          </w:r>
        </w:p>
      </w:sdtContent>
    </w:sdt>
    <w:sdt>
      <w:sdtPr>
        <w:id w:val="-577060616"/>
      </w:sdtPr>
      <w:sdtEndPr/>
      <w:sdtContent>
        <w:p w14:paraId="4E3D0044" w14:textId="77777777" w:rsidR="002641FA" w:rsidRPr="009960BA" w:rsidRDefault="002641FA" w:rsidP="002641FA">
          <w:pPr>
            <w:pStyle w:val="Heading4"/>
            <w:spacing w:before="180"/>
          </w:pPr>
          <w:r w:rsidRPr="007050F7">
            <w:t>Name</w:t>
          </w:r>
        </w:p>
      </w:sdtContent>
    </w:sdt>
    <w:sdt>
      <w:sdtPr>
        <w:id w:val="1663581047"/>
      </w:sdtPr>
      <w:sdtEndPr/>
      <w:sdtContent>
        <w:p w14:paraId="15400048" w14:textId="093CDA5D" w:rsidR="002641FA" w:rsidRPr="00ED365C" w:rsidRDefault="00ED365C" w:rsidP="002641FA">
          <w:pPr>
            <w:rPr>
              <w:lang w:val="en-150"/>
            </w:rPr>
          </w:pPr>
          <w:r>
            <w:t>P+Balluff</w:t>
          </w:r>
          <w:r w:rsidR="002641FA" w:rsidRPr="00415A27">
            <w:t>_</w:t>
          </w:r>
          <w:r w:rsidR="002641FA">
            <w:t>DetectDevices</w:t>
          </w:r>
          <w:r w:rsidR="00B26804">
            <w:t>CIB</w:t>
          </w:r>
          <w:r>
            <w:rPr>
              <w:lang w:val="en-150"/>
            </w:rPr>
            <w:t>_F</w:t>
          </w:r>
        </w:p>
      </w:sdtContent>
    </w:sdt>
    <w:sdt>
      <w:sdtPr>
        <w:id w:val="-1919704410"/>
      </w:sdtPr>
      <w:sdtEndPr/>
      <w:sdtContent>
        <w:p w14:paraId="535779E2" w14:textId="77777777" w:rsidR="002641FA" w:rsidRPr="00000CEB" w:rsidRDefault="002641FA" w:rsidP="002641FA">
          <w:pPr>
            <w:pStyle w:val="Heading4"/>
            <w:spacing w:before="180"/>
          </w:pPr>
          <w:r w:rsidRPr="009960BA">
            <w:t>Overview</w:t>
          </w:r>
        </w:p>
      </w:sdtContent>
    </w:sdt>
    <w:sdt>
      <w:sdtPr>
        <w:rPr>
          <w:b w:val="0"/>
        </w:rPr>
        <w:id w:val="-1905367010"/>
      </w:sdtPr>
      <w:sdtEndPr/>
      <w:sdtContent>
        <w:tbl>
          <w:tblPr>
            <w:tblStyle w:val="TableGrid"/>
            <w:tblW w:w="0" w:type="auto"/>
            <w:tblLook w:val="04A0" w:firstRow="1" w:lastRow="0" w:firstColumn="1" w:lastColumn="0" w:noHBand="0" w:noVBand="1"/>
          </w:tblPr>
          <w:tblGrid>
            <w:gridCol w:w="1442"/>
            <w:gridCol w:w="8186"/>
          </w:tblGrid>
          <w:sdt>
            <w:sdtPr>
              <w:rPr>
                <w:b w:val="0"/>
              </w:rPr>
              <w:id w:val="695122689"/>
            </w:sdtPr>
            <w:sdtEndPr>
              <w:rPr>
                <w:b/>
              </w:rPr>
            </w:sdtEndPr>
            <w:sdtContent>
              <w:tr w:rsidR="002641FA" w14:paraId="50A795A0" w14:textId="77777777" w:rsidTr="004630CB">
                <w:tc>
                  <w:tcPr>
                    <w:tcW w:w="0" w:type="auto"/>
                    <w:shd w:val="clear" w:color="auto" w:fill="A1C4E7"/>
                  </w:tcPr>
                  <w:p w14:paraId="5DEBC7FD" w14:textId="77777777" w:rsidR="002641FA" w:rsidRDefault="002641FA" w:rsidP="00270414">
                    <w:pPr>
                      <w:pStyle w:val="TableHeadere-Manual"/>
                    </w:pPr>
                    <w:r w:rsidRPr="004F5504">
                      <w:t>Item</w:t>
                    </w:r>
                  </w:p>
                </w:tc>
                <w:tc>
                  <w:tcPr>
                    <w:tcW w:w="0" w:type="auto"/>
                    <w:shd w:val="clear" w:color="auto" w:fill="A1C4E7"/>
                  </w:tcPr>
                  <w:p w14:paraId="39641C89" w14:textId="77777777" w:rsidR="002641FA" w:rsidRDefault="002641FA" w:rsidP="00270414">
                    <w:pPr>
                      <w:pStyle w:val="TableHeadere-Manual"/>
                    </w:pPr>
                    <w:r w:rsidRPr="004F5504">
                      <w:t>Description</w:t>
                    </w:r>
                  </w:p>
                </w:tc>
              </w:tr>
            </w:sdtContent>
          </w:sdt>
          <w:sdt>
            <w:sdtPr>
              <w:id w:val="-2044894916"/>
            </w:sdtPr>
            <w:sdtEndPr/>
            <w:sdtContent>
              <w:tr w:rsidR="002641FA" w14:paraId="388E6558" w14:textId="77777777" w:rsidTr="004630CB">
                <w:tc>
                  <w:tcPr>
                    <w:tcW w:w="0" w:type="auto"/>
                  </w:tcPr>
                  <w:p w14:paraId="4823FD81" w14:textId="77777777" w:rsidR="002641FA" w:rsidRDefault="002641FA" w:rsidP="00270414">
                    <w:r w:rsidRPr="004F5504">
                      <w:t>Function overview</w:t>
                    </w:r>
                  </w:p>
                </w:tc>
                <w:tc>
                  <w:tcPr>
                    <w:tcW w:w="0" w:type="auto"/>
                  </w:tcPr>
                  <w:p w14:paraId="27C12AA9" w14:textId="61B1B6CF" w:rsidR="002641FA" w:rsidRDefault="005D2965" w:rsidP="00270414">
                    <w:r>
                      <w:t xml:space="preserve">Detects IO-Link devices connected to the ports of </w:t>
                    </w:r>
                    <w:r w:rsidR="00237129">
                      <w:t>a</w:t>
                    </w:r>
                    <w:r>
                      <w:t xml:space="preserve"> Balluff Network Interface BNI CIB-508-105-Z015 CC-Link IE Field Basic IO-Link Master</w:t>
                    </w:r>
                    <w:r w:rsidR="002641FA">
                      <w:t xml:space="preserve">, </w:t>
                    </w:r>
                    <w:r>
                      <w:t xml:space="preserve">using </w:t>
                    </w:r>
                    <w:r>
                      <w:rPr>
                        <w:sz w:val="22"/>
                        <w:szCs w:val="22"/>
                      </w:rPr>
                      <w:t xml:space="preserve">the MELSEC </w:t>
                    </w:r>
                    <w:r w:rsidR="004630CB">
                      <w:rPr>
                        <w:lang w:val="en-150"/>
                      </w:rPr>
                      <w:t>FX5U(C)/FX5UJ CPU</w:t>
                    </w:r>
                    <w:r w:rsidR="004630CB">
                      <w:t xml:space="preserve"> </w:t>
                    </w:r>
                    <w:r w:rsidR="004630CB">
                      <w:rPr>
                        <w:lang w:val="en-150"/>
                      </w:rPr>
                      <w:t xml:space="preserve">built-in </w:t>
                    </w:r>
                    <w:r>
                      <w:rPr>
                        <w:sz w:val="22"/>
                        <w:szCs w:val="22"/>
                      </w:rPr>
                      <w:t>Ethernet/CC-Link IE Field Basic interface</w:t>
                    </w:r>
                    <w:r w:rsidR="002641FA">
                      <w:t>.</w:t>
                    </w:r>
                  </w:p>
                </w:tc>
              </w:tr>
            </w:sdtContent>
          </w:sdt>
          <w:sdt>
            <w:sdtPr>
              <w:id w:val="-1766680723"/>
            </w:sdtPr>
            <w:sdtEndPr/>
            <w:sdtContent>
              <w:tr w:rsidR="002641FA" w14:paraId="55EF35F9" w14:textId="77777777" w:rsidTr="004630CB">
                <w:tc>
                  <w:tcPr>
                    <w:tcW w:w="0" w:type="auto"/>
                  </w:tcPr>
                  <w:p w14:paraId="49D2B38A" w14:textId="77777777" w:rsidR="002641FA" w:rsidRDefault="002641FA" w:rsidP="00270414">
                    <w:r>
                      <w:t>Symbol</w:t>
                    </w:r>
                  </w:p>
                  <w:p w14:paraId="333E956B" w14:textId="77777777" w:rsidR="002641FA" w:rsidRPr="004F5504" w:rsidRDefault="002641FA" w:rsidP="00270414">
                    <w:r>
                      <w:t>[Function Block D</w:t>
                    </w:r>
                    <w:r w:rsidRPr="004F5504">
                      <w:t>iagram</w:t>
                    </w:r>
                    <w:r>
                      <w:t>]</w:t>
                    </w:r>
                  </w:p>
                </w:tc>
                <w:tc>
                  <w:tcPr>
                    <w:tcW w:w="0" w:type="auto"/>
                  </w:tcPr>
                  <w:p w14:paraId="02F6ED03" w14:textId="77777777" w:rsidR="002641FA" w:rsidRDefault="002641FA" w:rsidP="00270414">
                    <w:r w:rsidRPr="00D326E3">
                      <w:rPr>
                        <w:noProof/>
                      </w:rPr>
                      <w:drawing>
                        <wp:inline distT="0" distB="0" distL="0" distR="0" wp14:anchorId="108D544B" wp14:editId="21F5BDDE">
                          <wp:extent cx="2884350" cy="2551175"/>
                          <wp:effectExtent l="0" t="0" r="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5"/>
                                  <a:stretch>
                                    <a:fillRect/>
                                  </a:stretch>
                                </pic:blipFill>
                                <pic:spPr>
                                  <a:xfrm>
                                    <a:off x="0" y="0"/>
                                    <a:ext cx="2884350" cy="2551175"/>
                                  </a:xfrm>
                                  <a:prstGeom prst="rect">
                                    <a:avLst/>
                                  </a:prstGeom>
                                </pic:spPr>
                              </pic:pic>
                            </a:graphicData>
                          </a:graphic>
                        </wp:inline>
                      </w:drawing>
                    </w:r>
                  </w:p>
                </w:tc>
              </w:tr>
            </w:sdtContent>
          </w:sdt>
        </w:tbl>
      </w:sdtContent>
    </w:sdt>
    <w:sdt>
      <w:sdtPr>
        <w:id w:val="-1435126067"/>
      </w:sdtPr>
      <w:sdtEndPr/>
      <w:sdtContent>
        <w:p w14:paraId="54F67FE7" w14:textId="77777777" w:rsidR="002641FA" w:rsidRPr="009960BA" w:rsidRDefault="002641FA" w:rsidP="002641FA">
          <w:pPr>
            <w:pStyle w:val="Heading4"/>
            <w:spacing w:before="180"/>
          </w:pPr>
          <w:r w:rsidRPr="009A79D6">
            <w:t>Labels</w:t>
          </w:r>
        </w:p>
      </w:sdtContent>
    </w:sdt>
    <w:sdt>
      <w:sdtPr>
        <w:id w:val="-1141726457"/>
      </w:sdtPr>
      <w:sdtEndPr/>
      <w:sdtContent>
        <w:p w14:paraId="0F95A7B9" w14:textId="77777777" w:rsidR="002641FA" w:rsidRPr="009A79D6" w:rsidRDefault="002641FA" w:rsidP="002641FA">
          <w:pPr>
            <w:pStyle w:val="Heading5"/>
            <w:spacing w:before="180"/>
          </w:pPr>
          <w:r>
            <w:t xml:space="preserve">Input </w:t>
          </w:r>
          <w:r w:rsidRPr="009960BA">
            <w:t>Labels</w:t>
          </w:r>
        </w:p>
      </w:sdtContent>
    </w:sdt>
    <w:sdt>
      <w:sdtPr>
        <w:rPr>
          <w:b w:val="0"/>
        </w:rPr>
        <w:id w:val="1702439697"/>
      </w:sdtPr>
      <w:sdtEndPr/>
      <w:sdtContent>
        <w:tbl>
          <w:tblPr>
            <w:tblStyle w:val="TableGrid"/>
            <w:tblW w:w="0" w:type="auto"/>
            <w:tblInd w:w="-8" w:type="dxa"/>
            <w:tblLook w:val="04A0" w:firstRow="1" w:lastRow="0" w:firstColumn="1" w:lastColumn="0" w:noHBand="0" w:noVBand="1"/>
          </w:tblPr>
          <w:tblGrid>
            <w:gridCol w:w="481"/>
            <w:gridCol w:w="1883"/>
            <w:gridCol w:w="1006"/>
            <w:gridCol w:w="1445"/>
            <w:gridCol w:w="1006"/>
            <w:gridCol w:w="3815"/>
          </w:tblGrid>
          <w:sdt>
            <w:sdtPr>
              <w:rPr>
                <w:b w:val="0"/>
              </w:rPr>
              <w:id w:val="-1755423678"/>
            </w:sdtPr>
            <w:sdtEndPr>
              <w:rPr>
                <w:b/>
              </w:rPr>
            </w:sdtEndPr>
            <w:sdtContent>
              <w:tr w:rsidR="002641FA" w14:paraId="05D427A1" w14:textId="77777777" w:rsidTr="00717376">
                <w:tc>
                  <w:tcPr>
                    <w:tcW w:w="0" w:type="auto"/>
                    <w:shd w:val="clear" w:color="auto" w:fill="A1C4E7"/>
                  </w:tcPr>
                  <w:p w14:paraId="7B501FC6" w14:textId="77777777" w:rsidR="002641FA" w:rsidRPr="00684975" w:rsidRDefault="002641FA" w:rsidP="00270414">
                    <w:pPr>
                      <w:pStyle w:val="TableHeadere-Manual"/>
                    </w:pPr>
                    <w:r w:rsidRPr="00684975">
                      <w:t>No.</w:t>
                    </w:r>
                  </w:p>
                </w:tc>
                <w:tc>
                  <w:tcPr>
                    <w:tcW w:w="0" w:type="auto"/>
                    <w:shd w:val="clear" w:color="auto" w:fill="A1C4E7"/>
                  </w:tcPr>
                  <w:p w14:paraId="4BDFD847" w14:textId="77777777" w:rsidR="002641FA" w:rsidRPr="00684975" w:rsidRDefault="002641FA" w:rsidP="00270414">
                    <w:pPr>
                      <w:pStyle w:val="TableHeadere-Manual"/>
                    </w:pPr>
                    <w:r w:rsidRPr="00684975">
                      <w:t>Variable Name</w:t>
                    </w:r>
                  </w:p>
                </w:tc>
                <w:tc>
                  <w:tcPr>
                    <w:tcW w:w="0" w:type="auto"/>
                    <w:shd w:val="clear" w:color="auto" w:fill="A1C4E7"/>
                  </w:tcPr>
                  <w:p w14:paraId="6579049E" w14:textId="77777777" w:rsidR="002641FA" w:rsidRPr="00FC5E50" w:rsidRDefault="002641FA" w:rsidP="00270414">
                    <w:pPr>
                      <w:pStyle w:val="TableHeadere-Manual"/>
                    </w:pPr>
                    <w:r>
                      <w:t>Name</w:t>
                    </w:r>
                  </w:p>
                </w:tc>
                <w:tc>
                  <w:tcPr>
                    <w:tcW w:w="0" w:type="auto"/>
                    <w:shd w:val="clear" w:color="auto" w:fill="A1C4E7"/>
                  </w:tcPr>
                  <w:p w14:paraId="6EB2FFA8" w14:textId="77777777" w:rsidR="002641FA" w:rsidRDefault="002641FA" w:rsidP="00270414">
                    <w:pPr>
                      <w:pStyle w:val="TableHeadere-Manual"/>
                    </w:pPr>
                    <w:r w:rsidRPr="00FC5E50">
                      <w:t>Data type</w:t>
                    </w:r>
                  </w:p>
                </w:tc>
                <w:tc>
                  <w:tcPr>
                    <w:tcW w:w="0" w:type="auto"/>
                    <w:shd w:val="clear" w:color="auto" w:fill="A1C4E7"/>
                  </w:tcPr>
                  <w:p w14:paraId="6406BD33" w14:textId="77777777" w:rsidR="002641FA" w:rsidRDefault="002641FA" w:rsidP="00270414">
                    <w:pPr>
                      <w:pStyle w:val="TableHeadere-Manual"/>
                    </w:pPr>
                    <w:r w:rsidRPr="00FC5E50">
                      <w:t>Setting Range</w:t>
                    </w:r>
                  </w:p>
                </w:tc>
                <w:tc>
                  <w:tcPr>
                    <w:tcW w:w="0" w:type="auto"/>
                    <w:shd w:val="clear" w:color="auto" w:fill="A1C4E7"/>
                  </w:tcPr>
                  <w:p w14:paraId="71954064" w14:textId="77777777" w:rsidR="002641FA" w:rsidRDefault="002641FA" w:rsidP="00270414">
                    <w:pPr>
                      <w:pStyle w:val="TableHeadere-Manual"/>
                    </w:pPr>
                    <w:r w:rsidRPr="00FC5E50">
                      <w:t>Description</w:t>
                    </w:r>
                  </w:p>
                </w:tc>
              </w:tr>
            </w:sdtContent>
          </w:sdt>
          <w:sdt>
            <w:sdtPr>
              <w:id w:val="-1245950813"/>
            </w:sdtPr>
            <w:sdtEndPr/>
            <w:sdtContent>
              <w:tr w:rsidR="002641FA" w14:paraId="21A1245D" w14:textId="77777777" w:rsidTr="00717376">
                <w:tc>
                  <w:tcPr>
                    <w:tcW w:w="0" w:type="auto"/>
                  </w:tcPr>
                  <w:p w14:paraId="37010329" w14:textId="77777777" w:rsidR="002641FA" w:rsidRDefault="002641FA" w:rsidP="00270414">
                    <w:r>
                      <w:t>(1)</w:t>
                    </w:r>
                  </w:p>
                </w:tc>
                <w:tc>
                  <w:tcPr>
                    <w:tcW w:w="0" w:type="auto"/>
                  </w:tcPr>
                  <w:p w14:paraId="3CE31429" w14:textId="77777777" w:rsidR="002641FA" w:rsidRPr="00AF5048" w:rsidRDefault="002641FA" w:rsidP="00270414">
                    <w:r w:rsidRPr="00B84DE9">
                      <w:t>i_b</w:t>
                    </w:r>
                    <w:r>
                      <w:t>EN</w:t>
                    </w:r>
                  </w:p>
                </w:tc>
                <w:tc>
                  <w:tcPr>
                    <w:tcW w:w="0" w:type="auto"/>
                  </w:tcPr>
                  <w:p w14:paraId="6E8941AF" w14:textId="2B41D5CF" w:rsidR="002641FA" w:rsidRPr="00A006D5" w:rsidRDefault="009E05A0" w:rsidP="00270414">
                    <w:r>
                      <w:t>Device detection</w:t>
                    </w:r>
                    <w:r w:rsidR="002641FA">
                      <w:t xml:space="preserve"> start command</w:t>
                    </w:r>
                  </w:p>
                </w:tc>
                <w:tc>
                  <w:tcPr>
                    <w:tcW w:w="0" w:type="auto"/>
                  </w:tcPr>
                  <w:p w14:paraId="22A9B9C8" w14:textId="77777777" w:rsidR="002641FA" w:rsidRPr="00064E85" w:rsidRDefault="002641FA" w:rsidP="00270414">
                    <w:r w:rsidRPr="00064E85">
                      <w:t>Bit</w:t>
                    </w:r>
                  </w:p>
                </w:tc>
                <w:tc>
                  <w:tcPr>
                    <w:tcW w:w="0" w:type="auto"/>
                  </w:tcPr>
                  <w:p w14:paraId="6448F403" w14:textId="77777777" w:rsidR="002641FA" w:rsidRDefault="002641FA" w:rsidP="00270414">
                    <w:r>
                      <w:t>ON, OFF</w:t>
                    </w:r>
                  </w:p>
                </w:tc>
                <w:tc>
                  <w:tcPr>
                    <w:tcW w:w="0" w:type="auto"/>
                  </w:tcPr>
                  <w:p w14:paraId="5DC6066F" w14:textId="5BEF166F" w:rsidR="002641FA" w:rsidRDefault="002641FA" w:rsidP="00270414">
                    <w:r>
                      <w:t xml:space="preserve">ON: </w:t>
                    </w:r>
                    <w:r w:rsidR="009E05A0">
                      <w:t xml:space="preserve">The IO-Link device detection </w:t>
                    </w:r>
                    <w:r>
                      <w:t>command is enabled.</w:t>
                    </w:r>
                  </w:p>
                  <w:p w14:paraId="10F1A705" w14:textId="5F53D7E5" w:rsidR="002641FA" w:rsidRPr="00CF041F" w:rsidRDefault="002641FA" w:rsidP="00270414">
                    <w:pPr>
                      <w:rPr>
                        <w:rFonts w:hAnsiTheme="majorEastAsia" w:cs="Calibri"/>
                        <w:color w:val="000000"/>
                      </w:rPr>
                    </w:pPr>
                    <w:r>
                      <w:t xml:space="preserve">OFF: </w:t>
                    </w:r>
                    <w:r w:rsidR="009E05A0">
                      <w:t>The IO-Link device detection command is</w:t>
                    </w:r>
                    <w:r>
                      <w:t xml:space="preserve"> disabled.</w:t>
                    </w:r>
                  </w:p>
                </w:tc>
              </w:tr>
            </w:sdtContent>
          </w:sdt>
          <w:sdt>
            <w:sdtPr>
              <w:id w:val="1852218487"/>
            </w:sdtPr>
            <w:sdtEndPr/>
            <w:sdtContent>
              <w:tr w:rsidR="002641FA" w14:paraId="3CF96533" w14:textId="77777777" w:rsidTr="00717376">
                <w:tc>
                  <w:tcPr>
                    <w:tcW w:w="0" w:type="auto"/>
                  </w:tcPr>
                  <w:p w14:paraId="3DFCCA71" w14:textId="77777777" w:rsidR="002641FA" w:rsidRDefault="002641FA" w:rsidP="00270414">
                    <w:pPr>
                      <w:tabs>
                        <w:tab w:val="left" w:pos="3450"/>
                      </w:tabs>
                    </w:pPr>
                    <w:r>
                      <w:t>(2)</w:t>
                    </w:r>
                  </w:p>
                </w:tc>
                <w:tc>
                  <w:tcPr>
                    <w:tcW w:w="0" w:type="auto"/>
                  </w:tcPr>
                  <w:p w14:paraId="25EF35E8" w14:textId="77777777" w:rsidR="002641FA" w:rsidRPr="00FC5E50" w:rsidRDefault="002641FA" w:rsidP="00270414">
                    <w:r w:rsidRPr="00935BA7">
                      <w:t>i_udRemoteIPAddress</w:t>
                    </w:r>
                  </w:p>
                </w:tc>
                <w:tc>
                  <w:tcPr>
                    <w:tcW w:w="0" w:type="auto"/>
                  </w:tcPr>
                  <w:p w14:paraId="64F3CB7D" w14:textId="77777777" w:rsidR="002641FA" w:rsidRPr="00746456" w:rsidRDefault="002641FA" w:rsidP="00270414">
                    <w:r>
                      <w:t>Remote IP address</w:t>
                    </w:r>
                  </w:p>
                </w:tc>
                <w:tc>
                  <w:tcPr>
                    <w:tcW w:w="0" w:type="auto"/>
                  </w:tcPr>
                  <w:p w14:paraId="77D25BD0" w14:textId="77777777" w:rsidR="002641FA" w:rsidRPr="00FC5E50" w:rsidRDefault="002641FA" w:rsidP="00270414">
                    <w:r w:rsidRPr="004C662C">
                      <w:t>Double Word [Unsigned]/Bit String [32-bit]</w:t>
                    </w:r>
                  </w:p>
                </w:tc>
                <w:tc>
                  <w:tcPr>
                    <w:tcW w:w="0" w:type="auto"/>
                  </w:tcPr>
                  <w:p w14:paraId="5C193FDC" w14:textId="2FF6A81A" w:rsidR="002641FA" w:rsidRDefault="00717376" w:rsidP="00270414">
                    <w:r>
                      <w:t>1h to FFFFFFFFh</w:t>
                    </w:r>
                  </w:p>
                </w:tc>
                <w:tc>
                  <w:tcPr>
                    <w:tcW w:w="0" w:type="auto"/>
                  </w:tcPr>
                  <w:p w14:paraId="2A332817" w14:textId="77777777" w:rsidR="00717376" w:rsidRDefault="006A127F" w:rsidP="00717376">
                    <w:r>
                      <w:t xml:space="preserve">Specify the remote IP address of the </w:t>
                    </w:r>
                    <w:r w:rsidR="00F73230" w:rsidRPr="00CF041F">
                      <w:rPr>
                        <w:rFonts w:hAnsiTheme="majorEastAsia" w:cs="Calibri"/>
                        <w:color w:val="000000"/>
                      </w:rPr>
                      <w:t xml:space="preserve">BNI </w:t>
                    </w:r>
                    <w:r w:rsidR="00F73230">
                      <w:rPr>
                        <w:rFonts w:hAnsiTheme="majorEastAsia" w:cs="Calibri"/>
                        <w:color w:val="000000"/>
                      </w:rPr>
                      <w:t>CIB-508</w:t>
                    </w:r>
                    <w:r w:rsidR="00F73230" w:rsidRPr="00CF041F">
                      <w:rPr>
                        <w:rFonts w:hAnsiTheme="majorEastAsia" w:cs="Calibri"/>
                        <w:color w:val="000000"/>
                      </w:rPr>
                      <w:t xml:space="preserve">-105-Z015 </w:t>
                    </w:r>
                    <w:r w:rsidR="00F73230">
                      <w:rPr>
                        <w:rFonts w:hAnsiTheme="majorEastAsia" w:cs="Calibri"/>
                        <w:color w:val="000000"/>
                      </w:rPr>
                      <w:t>CC-Link IE Field Basic IO-Link Master</w:t>
                    </w:r>
                    <w:r>
                      <w:t>.</w:t>
                    </w:r>
                    <w:r w:rsidR="00717376">
                      <w:t xml:space="preserve"> </w:t>
                    </w:r>
                    <w:r w:rsidR="00717376" w:rsidRPr="00AF4D47">
                      <w:t>Specify the third and fourth octets to the 1st word, and first and second octets to the 2nd word</w:t>
                    </w:r>
                    <w:r w:rsidR="00717376">
                      <w:t>.</w:t>
                    </w:r>
                  </w:p>
                  <w:p w14:paraId="4FB3BA28" w14:textId="0795B122" w:rsidR="002641FA" w:rsidRDefault="00717376" w:rsidP="00717376">
                    <w:r>
                      <w:rPr>
                        <w:noProof/>
                      </w:rPr>
                      <w:drawing>
                        <wp:inline distT="0" distB="0" distL="0" distR="0" wp14:anchorId="14B9105D" wp14:editId="1AB57D4E">
                          <wp:extent cx="2734778" cy="762308"/>
                          <wp:effectExtent l="0" t="0" r="0" b="0"/>
                          <wp:docPr id="2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P_addr_2.png"/>
                                  <pic:cNvPicPr/>
                                </pic:nvPicPr>
                                <pic:blipFill>
                                  <a:blip r:embed="rId26"/>
                                  <a:stretch>
                                    <a:fillRect/>
                                  </a:stretch>
                                </pic:blipFill>
                                <pic:spPr>
                                  <a:xfrm>
                                    <a:off x="0" y="0"/>
                                    <a:ext cx="2734778" cy="762308"/>
                                  </a:xfrm>
                                  <a:prstGeom prst="rect">
                                    <a:avLst/>
                                  </a:prstGeom>
                                </pic:spPr>
                              </pic:pic>
                            </a:graphicData>
                          </a:graphic>
                        </wp:inline>
                      </w:drawing>
                    </w:r>
                  </w:p>
                </w:tc>
              </w:tr>
            </w:sdtContent>
          </w:sdt>
          <w:sdt>
            <w:sdtPr>
              <w:id w:val="-231000513"/>
            </w:sdtPr>
            <w:sdtEndPr/>
            <w:sdtContent>
              <w:tr w:rsidR="00867072" w14:paraId="7D7F9C80" w14:textId="77777777" w:rsidTr="00717376">
                <w:tc>
                  <w:tcPr>
                    <w:tcW w:w="0" w:type="auto"/>
                  </w:tcPr>
                  <w:p w14:paraId="46AC391B" w14:textId="77777777" w:rsidR="00867072" w:rsidRDefault="00867072" w:rsidP="00867072">
                    <w:r>
                      <w:t>(3)</w:t>
                    </w:r>
                  </w:p>
                </w:tc>
                <w:tc>
                  <w:tcPr>
                    <w:tcW w:w="0" w:type="auto"/>
                  </w:tcPr>
                  <w:p w14:paraId="5817AA02" w14:textId="50F26CB5" w:rsidR="00867072" w:rsidRPr="00AF5048" w:rsidRDefault="00867072" w:rsidP="00867072">
                    <w:r w:rsidRPr="00B84DE9">
                      <w:t>i_u</w:t>
                    </w:r>
                    <w:r>
                      <w:t>StationNumber</w:t>
                    </w:r>
                  </w:p>
                </w:tc>
                <w:tc>
                  <w:tcPr>
                    <w:tcW w:w="0" w:type="auto"/>
                  </w:tcPr>
                  <w:p w14:paraId="1EE1E978" w14:textId="49FD8796" w:rsidR="00867072" w:rsidRPr="00A006D5" w:rsidRDefault="00867072" w:rsidP="00867072">
                    <w:r>
                      <w:t>IO-Link Master station number</w:t>
                    </w:r>
                  </w:p>
                </w:tc>
                <w:tc>
                  <w:tcPr>
                    <w:tcW w:w="0" w:type="auto"/>
                  </w:tcPr>
                  <w:p w14:paraId="5BC652CB" w14:textId="285070E6" w:rsidR="00867072" w:rsidRPr="00064E85" w:rsidRDefault="00867072" w:rsidP="00867072">
                    <w:r w:rsidRPr="00330233">
                      <w:t>Word [Unsigned]/Bit String [16-bit]</w:t>
                    </w:r>
                  </w:p>
                </w:tc>
                <w:tc>
                  <w:tcPr>
                    <w:tcW w:w="0" w:type="auto"/>
                  </w:tcPr>
                  <w:p w14:paraId="62632A68" w14:textId="7CF8704E" w:rsidR="00867072" w:rsidRPr="00A27DAD" w:rsidRDefault="00867072" w:rsidP="00867072">
                    <w:pPr>
                      <w:rPr>
                        <w:lang w:val="en-150"/>
                      </w:rPr>
                    </w:pPr>
                    <w:r>
                      <w:t xml:space="preserve">1 to </w:t>
                    </w:r>
                    <w:r w:rsidR="00A27DAD">
                      <w:rPr>
                        <w:lang w:val="en-150"/>
                      </w:rPr>
                      <w:t>16</w:t>
                    </w:r>
                  </w:p>
                </w:tc>
                <w:tc>
                  <w:tcPr>
                    <w:tcW w:w="0" w:type="auto"/>
                  </w:tcPr>
                  <w:p w14:paraId="115ED0DE" w14:textId="0AA48D57" w:rsidR="00867072" w:rsidRPr="00CF041F" w:rsidRDefault="00867072" w:rsidP="00867072">
                    <w:pPr>
                      <w:rPr>
                        <w:rFonts w:hAnsiTheme="majorEastAsia" w:cs="Calibri"/>
                        <w:color w:val="000000"/>
                      </w:rPr>
                    </w:pPr>
                    <w:r>
                      <w:t>Specify the CC-Link IEF Basic station number of the BNI CIB-508-105-Z015 CC-Link IE Field Basic IO-Link Master.</w:t>
                    </w:r>
                  </w:p>
                </w:tc>
              </w:tr>
            </w:sdtContent>
          </w:sdt>
        </w:tbl>
      </w:sdtContent>
    </w:sdt>
    <w:sdt>
      <w:sdtPr>
        <w:id w:val="1837043034"/>
      </w:sdtPr>
      <w:sdtEndPr/>
      <w:sdtContent>
        <w:p w14:paraId="7E5629A9" w14:textId="77777777" w:rsidR="002641FA" w:rsidRPr="009A79D6" w:rsidRDefault="002641FA" w:rsidP="002641FA">
          <w:pPr>
            <w:pStyle w:val="Heading5"/>
            <w:spacing w:before="180"/>
          </w:pPr>
          <w:r>
            <w:t xml:space="preserve">Output </w:t>
          </w:r>
          <w:r w:rsidRPr="009960BA">
            <w:t>Labels</w:t>
          </w:r>
        </w:p>
      </w:sdtContent>
    </w:sdt>
    <w:sdt>
      <w:sdtPr>
        <w:rPr>
          <w:b w:val="0"/>
        </w:rPr>
        <w:id w:val="-1067260531"/>
      </w:sdtPr>
      <w:sdtEndPr/>
      <w:sdtContent>
        <w:tbl>
          <w:tblPr>
            <w:tblStyle w:val="TableGrid"/>
            <w:tblW w:w="0" w:type="auto"/>
            <w:tblInd w:w="-8" w:type="dxa"/>
            <w:tblLook w:val="04A0" w:firstRow="1" w:lastRow="0" w:firstColumn="1" w:lastColumn="0" w:noHBand="0" w:noVBand="1"/>
          </w:tblPr>
          <w:tblGrid>
            <w:gridCol w:w="633"/>
            <w:gridCol w:w="2508"/>
            <w:gridCol w:w="1570"/>
            <w:gridCol w:w="2195"/>
            <w:gridCol w:w="951"/>
            <w:gridCol w:w="1779"/>
          </w:tblGrid>
          <w:sdt>
            <w:sdtPr>
              <w:rPr>
                <w:b w:val="0"/>
              </w:rPr>
              <w:id w:val="2051646265"/>
            </w:sdtPr>
            <w:sdtEndPr>
              <w:rPr>
                <w:b/>
              </w:rPr>
            </w:sdtEndPr>
            <w:sdtContent>
              <w:tr w:rsidR="00BA2425" w14:paraId="522DA7F6" w14:textId="77777777" w:rsidTr="0003121A">
                <w:tc>
                  <w:tcPr>
                    <w:tcW w:w="0" w:type="auto"/>
                    <w:shd w:val="clear" w:color="auto" w:fill="A1C4E7"/>
                  </w:tcPr>
                  <w:p w14:paraId="4A893B72" w14:textId="77777777" w:rsidR="002641FA" w:rsidRDefault="002641FA" w:rsidP="00270414">
                    <w:pPr>
                      <w:pStyle w:val="TableHeadere-Manual"/>
                    </w:pPr>
                    <w:r w:rsidRPr="00FC5E50">
                      <w:t>No.</w:t>
                    </w:r>
                  </w:p>
                </w:tc>
                <w:tc>
                  <w:tcPr>
                    <w:tcW w:w="0" w:type="auto"/>
                    <w:shd w:val="clear" w:color="auto" w:fill="A1C4E7"/>
                  </w:tcPr>
                  <w:p w14:paraId="0DBA526B" w14:textId="77777777" w:rsidR="002641FA" w:rsidRDefault="002641FA" w:rsidP="00270414">
                    <w:pPr>
                      <w:pStyle w:val="TableHeadere-Manual"/>
                    </w:pPr>
                    <w:r w:rsidRPr="00FC5E50">
                      <w:t>Variable Name</w:t>
                    </w:r>
                  </w:p>
                </w:tc>
                <w:tc>
                  <w:tcPr>
                    <w:tcW w:w="0" w:type="auto"/>
                    <w:shd w:val="clear" w:color="auto" w:fill="A1C4E7"/>
                  </w:tcPr>
                  <w:p w14:paraId="3FF889B8" w14:textId="77777777" w:rsidR="002641FA" w:rsidRPr="00FC5E50" w:rsidRDefault="002641FA" w:rsidP="00270414">
                    <w:pPr>
                      <w:pStyle w:val="TableHeadere-Manual"/>
                    </w:pPr>
                    <w:r>
                      <w:t>Name</w:t>
                    </w:r>
                  </w:p>
                </w:tc>
                <w:tc>
                  <w:tcPr>
                    <w:tcW w:w="0" w:type="auto"/>
                    <w:shd w:val="clear" w:color="auto" w:fill="A1C4E7"/>
                  </w:tcPr>
                  <w:p w14:paraId="3CC8302F" w14:textId="77777777" w:rsidR="002641FA" w:rsidRDefault="002641FA" w:rsidP="00270414">
                    <w:pPr>
                      <w:pStyle w:val="TableHeadere-Manual"/>
                    </w:pPr>
                    <w:r w:rsidRPr="00FC5E50">
                      <w:t>Data type</w:t>
                    </w:r>
                  </w:p>
                </w:tc>
                <w:tc>
                  <w:tcPr>
                    <w:tcW w:w="0" w:type="auto"/>
                    <w:shd w:val="clear" w:color="auto" w:fill="A1C4E7"/>
                  </w:tcPr>
                  <w:p w14:paraId="66ED5AD5" w14:textId="77777777" w:rsidR="002641FA" w:rsidRDefault="002641FA" w:rsidP="00270414">
                    <w:pPr>
                      <w:pStyle w:val="TableHeadere-Manual"/>
                    </w:pPr>
                    <w:r>
                      <w:t>Default Value</w:t>
                    </w:r>
                  </w:p>
                </w:tc>
                <w:tc>
                  <w:tcPr>
                    <w:tcW w:w="0" w:type="auto"/>
                    <w:shd w:val="clear" w:color="auto" w:fill="A1C4E7"/>
                  </w:tcPr>
                  <w:p w14:paraId="3AC27C77" w14:textId="77777777" w:rsidR="002641FA" w:rsidRDefault="002641FA" w:rsidP="00270414">
                    <w:pPr>
                      <w:pStyle w:val="TableHeadere-Manual"/>
                    </w:pPr>
                    <w:r w:rsidRPr="00FC5E50">
                      <w:t>Description</w:t>
                    </w:r>
                  </w:p>
                </w:tc>
              </w:tr>
            </w:sdtContent>
          </w:sdt>
          <w:sdt>
            <w:sdtPr>
              <w:id w:val="887309773"/>
            </w:sdtPr>
            <w:sdtEndPr/>
            <w:sdtContent>
              <w:tr w:rsidR="00780949" w14:paraId="255DB44D" w14:textId="77777777" w:rsidTr="0003121A">
                <w:tc>
                  <w:tcPr>
                    <w:tcW w:w="0" w:type="auto"/>
                  </w:tcPr>
                  <w:p w14:paraId="3C917431" w14:textId="525986A3" w:rsidR="002641FA" w:rsidRDefault="002641FA" w:rsidP="00270414">
                    <w:pPr>
                      <w:tabs>
                        <w:tab w:val="left" w:pos="3450"/>
                      </w:tabs>
                      <w:jc w:val="left"/>
                      <w:rPr>
                        <w:lang w:val="de-DE"/>
                      </w:rPr>
                    </w:pPr>
                    <w:r>
                      <w:rPr>
                        <w:lang w:val="de-DE"/>
                      </w:rPr>
                      <w:t>(</w:t>
                    </w:r>
                    <w:r w:rsidR="00570E4D">
                      <w:rPr>
                        <w:lang w:val="de-DE"/>
                      </w:rPr>
                      <w:t>4</w:t>
                    </w:r>
                    <w:r>
                      <w:rPr>
                        <w:lang w:val="de-DE"/>
                      </w:rPr>
                      <w:t>)</w:t>
                    </w:r>
                  </w:p>
                </w:tc>
                <w:tc>
                  <w:tcPr>
                    <w:tcW w:w="0" w:type="auto"/>
                  </w:tcPr>
                  <w:p w14:paraId="33233DE3" w14:textId="77777777" w:rsidR="002641FA" w:rsidRPr="0055698F" w:rsidRDefault="002641FA" w:rsidP="00270414">
                    <w:pPr>
                      <w:jc w:val="left"/>
                    </w:pPr>
                    <w:r>
                      <w:t>o_bENO</w:t>
                    </w:r>
                  </w:p>
                </w:tc>
                <w:tc>
                  <w:tcPr>
                    <w:tcW w:w="0" w:type="auto"/>
                  </w:tcPr>
                  <w:p w14:paraId="6A0A0F3E" w14:textId="38E2C4DB" w:rsidR="002641FA" w:rsidRDefault="00867072" w:rsidP="00270414">
                    <w:pPr>
                      <w:jc w:val="left"/>
                    </w:pPr>
                    <w:r>
                      <w:t xml:space="preserve">Device detection </w:t>
                    </w:r>
                    <w:r w:rsidR="002641FA">
                      <w:t>command output status</w:t>
                    </w:r>
                  </w:p>
                </w:tc>
                <w:tc>
                  <w:tcPr>
                    <w:tcW w:w="0" w:type="auto"/>
                  </w:tcPr>
                  <w:p w14:paraId="1EF7BF4D" w14:textId="77777777" w:rsidR="002641FA" w:rsidRPr="001319BD" w:rsidRDefault="002641FA" w:rsidP="00270414">
                    <w:pPr>
                      <w:jc w:val="left"/>
                    </w:pPr>
                    <w:r>
                      <w:t>Bit</w:t>
                    </w:r>
                  </w:p>
                </w:tc>
                <w:tc>
                  <w:tcPr>
                    <w:tcW w:w="0" w:type="auto"/>
                  </w:tcPr>
                  <w:p w14:paraId="2172B787" w14:textId="77777777" w:rsidR="002641FA" w:rsidRDefault="002641FA" w:rsidP="00270414">
                    <w:pPr>
                      <w:jc w:val="left"/>
                    </w:pPr>
                    <w:r>
                      <w:t>OFF</w:t>
                    </w:r>
                  </w:p>
                </w:tc>
                <w:tc>
                  <w:tcPr>
                    <w:tcW w:w="0" w:type="auto"/>
                  </w:tcPr>
                  <w:p w14:paraId="48F7859E" w14:textId="192B15B4" w:rsidR="002641FA" w:rsidRDefault="002641FA" w:rsidP="00270414">
                    <w:pPr>
                      <w:pStyle w:val="NoSpacing"/>
                      <w:jc w:val="left"/>
                    </w:pPr>
                    <w:r>
                      <w:t xml:space="preserve">ON: </w:t>
                    </w:r>
                    <w:r w:rsidR="00867072">
                      <w:t xml:space="preserve">The IO-Link device detection command </w:t>
                    </w:r>
                    <w:r>
                      <w:t>control signal is active.</w:t>
                    </w:r>
                  </w:p>
                  <w:p w14:paraId="5ACDD47D" w14:textId="5DF757AF" w:rsidR="002641FA" w:rsidRDefault="002641FA" w:rsidP="00270414">
                    <w:pPr>
                      <w:pStyle w:val="NoSpacing"/>
                      <w:jc w:val="left"/>
                    </w:pPr>
                    <w:r>
                      <w:t xml:space="preserve">OFF: </w:t>
                    </w:r>
                    <w:r w:rsidR="00867072">
                      <w:t xml:space="preserve">The IO-Link device detection command </w:t>
                    </w:r>
                    <w:r>
                      <w:t>control signal is inactive.</w:t>
                    </w:r>
                  </w:p>
                </w:tc>
              </w:tr>
            </w:sdtContent>
          </w:sdt>
          <w:sdt>
            <w:sdtPr>
              <w:id w:val="184493160"/>
            </w:sdtPr>
            <w:sdtEndPr/>
            <w:sdtContent>
              <w:tr w:rsidR="00780949" w14:paraId="37BC9C95" w14:textId="77777777" w:rsidTr="0003121A">
                <w:tc>
                  <w:tcPr>
                    <w:tcW w:w="0" w:type="auto"/>
                  </w:tcPr>
                  <w:p w14:paraId="16DAAF3D" w14:textId="3AB507C0" w:rsidR="002641FA" w:rsidRDefault="002641FA" w:rsidP="00270414">
                    <w:r>
                      <w:t>(</w:t>
                    </w:r>
                    <w:r w:rsidR="00570E4D">
                      <w:t>5</w:t>
                    </w:r>
                    <w:r>
                      <w:t>)</w:t>
                    </w:r>
                  </w:p>
                </w:tc>
                <w:tc>
                  <w:tcPr>
                    <w:tcW w:w="0" w:type="auto"/>
                  </w:tcPr>
                  <w:p w14:paraId="5E8172A7" w14:textId="77777777" w:rsidR="002641FA" w:rsidRPr="00340178" w:rsidRDefault="002641FA" w:rsidP="00270414">
                    <w:r w:rsidRPr="00340178">
                      <w:t>o_bDataLinkOk</w:t>
                    </w:r>
                  </w:p>
                </w:tc>
                <w:tc>
                  <w:tcPr>
                    <w:tcW w:w="0" w:type="auto"/>
                  </w:tcPr>
                  <w:p w14:paraId="2718530D" w14:textId="77777777" w:rsidR="002641FA" w:rsidRPr="000B2C7E" w:rsidRDefault="002641FA" w:rsidP="00270414">
                    <w:r>
                      <w:rPr>
                        <w:rFonts w:hAnsiTheme="majorEastAsia"/>
                      </w:rPr>
                      <w:t>Data link status</w:t>
                    </w:r>
                  </w:p>
                </w:tc>
                <w:tc>
                  <w:tcPr>
                    <w:tcW w:w="0" w:type="auto"/>
                  </w:tcPr>
                  <w:p w14:paraId="6B36E027" w14:textId="77777777" w:rsidR="002641FA" w:rsidRPr="00A96AF6" w:rsidRDefault="002641FA" w:rsidP="00270414">
                    <w:r w:rsidRPr="00A96AF6">
                      <w:t>Bit</w:t>
                    </w:r>
                  </w:p>
                </w:tc>
                <w:tc>
                  <w:tcPr>
                    <w:tcW w:w="0" w:type="auto"/>
                  </w:tcPr>
                  <w:p w14:paraId="33422E7B" w14:textId="77777777" w:rsidR="002641FA" w:rsidRDefault="002641FA" w:rsidP="00270414">
                    <w:r>
                      <w:t>OFF</w:t>
                    </w:r>
                  </w:p>
                </w:tc>
                <w:tc>
                  <w:tcPr>
                    <w:tcW w:w="0" w:type="auto"/>
                    <w:vAlign w:val="bottom"/>
                  </w:tcPr>
                  <w:p w14:paraId="0CFDF755" w14:textId="40EE2472" w:rsidR="002641FA" w:rsidRDefault="002641FA" w:rsidP="00270414">
                    <w:r>
                      <w:t xml:space="preserve">ON: The data link with the BNI </w:t>
                    </w:r>
                    <w:r w:rsidR="0068116A">
                      <w:t>CIB-508</w:t>
                    </w:r>
                    <w:r>
                      <w:t xml:space="preserve">-105-Z015 </w:t>
                    </w:r>
                    <w:r w:rsidR="006D2CE2">
                      <w:t>CC-Link IE Field Basic IO-Link Master</w:t>
                    </w:r>
                    <w:r>
                      <w:t xml:space="preserve"> station is active.</w:t>
                    </w:r>
                  </w:p>
                  <w:p w14:paraId="060638C5" w14:textId="0AF8F372" w:rsidR="002641FA" w:rsidRDefault="002641FA" w:rsidP="00270414">
                    <w:pPr>
                      <w:rPr>
                        <w:rFonts w:eastAsia="Times New Roman"/>
                      </w:rPr>
                    </w:pPr>
                    <w:r>
                      <w:t xml:space="preserve">OFF: The data link with the BNI </w:t>
                    </w:r>
                    <w:r w:rsidR="0068116A">
                      <w:t>CIB-508</w:t>
                    </w:r>
                    <w:r>
                      <w:t xml:space="preserve">-105-Z015 </w:t>
                    </w:r>
                    <w:r w:rsidR="006D2CE2">
                      <w:t>CC-Link IE Field Basic IO-Link Master</w:t>
                    </w:r>
                    <w:r>
                      <w:t xml:space="preserve"> station is inactive.</w:t>
                    </w:r>
                  </w:p>
                </w:tc>
              </w:tr>
            </w:sdtContent>
          </w:sdt>
          <w:sdt>
            <w:sdtPr>
              <w:id w:val="-255363452"/>
            </w:sdtPr>
            <w:sdtEndPr/>
            <w:sdtContent>
              <w:tr w:rsidR="00780949" w14:paraId="0D187E78" w14:textId="77777777" w:rsidTr="0003121A">
                <w:tc>
                  <w:tcPr>
                    <w:tcW w:w="0" w:type="auto"/>
                  </w:tcPr>
                  <w:p w14:paraId="59CFD0C0" w14:textId="1C32AB29" w:rsidR="002641FA" w:rsidRDefault="002641FA" w:rsidP="00270414">
                    <w:r>
                      <w:t>(</w:t>
                    </w:r>
                    <w:r w:rsidR="00570E4D">
                      <w:t>6</w:t>
                    </w:r>
                    <w:r>
                      <w:t>)</w:t>
                    </w:r>
                  </w:p>
                </w:tc>
                <w:tc>
                  <w:tcPr>
                    <w:tcW w:w="0" w:type="auto"/>
                  </w:tcPr>
                  <w:p w14:paraId="148840AD" w14:textId="77777777" w:rsidR="002641FA" w:rsidRPr="00340178" w:rsidRDefault="002641FA" w:rsidP="00270414">
                    <w:r>
                      <w:t>o_bOK</w:t>
                    </w:r>
                  </w:p>
                </w:tc>
                <w:tc>
                  <w:tcPr>
                    <w:tcW w:w="0" w:type="auto"/>
                  </w:tcPr>
                  <w:p w14:paraId="4A25E80A" w14:textId="49B58AB9" w:rsidR="002641FA" w:rsidRPr="000B2C7E" w:rsidRDefault="00DF0E89" w:rsidP="00270414">
                    <w:r>
                      <w:t>Command</w:t>
                    </w:r>
                    <w:r w:rsidR="002641FA">
                      <w:t xml:space="preserve"> completed</w:t>
                    </w:r>
                  </w:p>
                </w:tc>
                <w:tc>
                  <w:tcPr>
                    <w:tcW w:w="0" w:type="auto"/>
                  </w:tcPr>
                  <w:p w14:paraId="2B43B481" w14:textId="77777777" w:rsidR="002641FA" w:rsidRPr="00A96AF6" w:rsidRDefault="002641FA" w:rsidP="00270414">
                    <w:r w:rsidRPr="00A96AF6">
                      <w:t>Bit</w:t>
                    </w:r>
                  </w:p>
                </w:tc>
                <w:tc>
                  <w:tcPr>
                    <w:tcW w:w="0" w:type="auto"/>
                  </w:tcPr>
                  <w:p w14:paraId="5F708FC7" w14:textId="77777777" w:rsidR="002641FA" w:rsidRDefault="002641FA" w:rsidP="00270414">
                    <w:r>
                      <w:t>OFF</w:t>
                    </w:r>
                  </w:p>
                </w:tc>
                <w:tc>
                  <w:tcPr>
                    <w:tcW w:w="0" w:type="auto"/>
                    <w:vAlign w:val="bottom"/>
                  </w:tcPr>
                  <w:p w14:paraId="7C48BA1A" w14:textId="0A8CFF29" w:rsidR="002641FA" w:rsidRDefault="002641FA" w:rsidP="00270414">
                    <w:r>
                      <w:t xml:space="preserve">The signal turns ON for one program scan if the </w:t>
                    </w:r>
                    <w:r w:rsidR="00780949">
                      <w:t xml:space="preserve">IO-Link device detection </w:t>
                    </w:r>
                    <w:r>
                      <w:t>command is normally completed.</w:t>
                    </w:r>
                  </w:p>
                </w:tc>
              </w:tr>
            </w:sdtContent>
          </w:sdt>
          <w:sdt>
            <w:sdtPr>
              <w:id w:val="41184973"/>
            </w:sdtPr>
            <w:sdtEndPr/>
            <w:sdtContent>
              <w:tr w:rsidR="00780949" w14:paraId="14DBDF13" w14:textId="77777777" w:rsidTr="0003121A">
                <w:tc>
                  <w:tcPr>
                    <w:tcW w:w="0" w:type="auto"/>
                  </w:tcPr>
                  <w:p w14:paraId="7FB8815B" w14:textId="62913510" w:rsidR="002641FA" w:rsidRDefault="002641FA" w:rsidP="00270414">
                    <w:r>
                      <w:t>(</w:t>
                    </w:r>
                    <w:r w:rsidR="00570E4D">
                      <w:t>7</w:t>
                    </w:r>
                    <w:r>
                      <w:t>)</w:t>
                    </w:r>
                  </w:p>
                </w:tc>
                <w:tc>
                  <w:tcPr>
                    <w:tcW w:w="0" w:type="auto"/>
                  </w:tcPr>
                  <w:p w14:paraId="64477000" w14:textId="77777777" w:rsidR="002641FA" w:rsidRPr="00340178" w:rsidRDefault="002641FA" w:rsidP="00270414">
                    <w:r>
                      <w:t>o_bErr</w:t>
                    </w:r>
                  </w:p>
                </w:tc>
                <w:tc>
                  <w:tcPr>
                    <w:tcW w:w="0" w:type="auto"/>
                  </w:tcPr>
                  <w:p w14:paraId="23A0983A" w14:textId="29F8B5A5" w:rsidR="002641FA" w:rsidRPr="000B2C7E" w:rsidRDefault="00DF0E89" w:rsidP="00270414">
                    <w:r>
                      <w:t>Command</w:t>
                    </w:r>
                    <w:r w:rsidR="002641FA">
                      <w:t xml:space="preserve"> error</w:t>
                    </w:r>
                  </w:p>
                </w:tc>
                <w:tc>
                  <w:tcPr>
                    <w:tcW w:w="0" w:type="auto"/>
                  </w:tcPr>
                  <w:p w14:paraId="62FCB5F2" w14:textId="77777777" w:rsidR="002641FA" w:rsidRPr="00A96AF6" w:rsidRDefault="002641FA" w:rsidP="00270414">
                    <w:r w:rsidRPr="00A96AF6">
                      <w:t>Bit</w:t>
                    </w:r>
                  </w:p>
                </w:tc>
                <w:tc>
                  <w:tcPr>
                    <w:tcW w:w="0" w:type="auto"/>
                  </w:tcPr>
                  <w:p w14:paraId="13DCECB1" w14:textId="77777777" w:rsidR="002641FA" w:rsidRDefault="002641FA" w:rsidP="00270414">
                    <w:r>
                      <w:t>OFF</w:t>
                    </w:r>
                  </w:p>
                </w:tc>
                <w:tc>
                  <w:tcPr>
                    <w:tcW w:w="0" w:type="auto"/>
                    <w:vAlign w:val="bottom"/>
                  </w:tcPr>
                  <w:p w14:paraId="1D710BBC" w14:textId="61116521" w:rsidR="002641FA" w:rsidRDefault="002641FA" w:rsidP="00270414">
                    <w:r>
                      <w:t xml:space="preserve">The signal turns ON for one program scan if an error has occurred during the </w:t>
                    </w:r>
                    <w:r w:rsidR="00780949">
                      <w:t xml:space="preserve">IO-Link device detection </w:t>
                    </w:r>
                    <w:r>
                      <w:t>command execution.</w:t>
                    </w:r>
                  </w:p>
                </w:tc>
              </w:tr>
            </w:sdtContent>
          </w:sdt>
          <w:sdt>
            <w:sdtPr>
              <w:id w:val="445276567"/>
            </w:sdtPr>
            <w:sdtEndPr/>
            <w:sdtContent>
              <w:tr w:rsidR="00780949" w14:paraId="61E49615" w14:textId="77777777" w:rsidTr="0003121A">
                <w:tc>
                  <w:tcPr>
                    <w:tcW w:w="0" w:type="auto"/>
                  </w:tcPr>
                  <w:p w14:paraId="5209A315" w14:textId="5A2F8A2B" w:rsidR="002641FA" w:rsidRDefault="002641FA" w:rsidP="00270414">
                    <w:r>
                      <w:t>(</w:t>
                    </w:r>
                    <w:r w:rsidR="00570E4D">
                      <w:t>8</w:t>
                    </w:r>
                    <w:r>
                      <w:t>)</w:t>
                    </w:r>
                  </w:p>
                </w:tc>
                <w:tc>
                  <w:tcPr>
                    <w:tcW w:w="0" w:type="auto"/>
                  </w:tcPr>
                  <w:p w14:paraId="56C24BE5" w14:textId="77777777" w:rsidR="002641FA" w:rsidRPr="00340178" w:rsidRDefault="002641FA" w:rsidP="00270414">
                    <w:r>
                      <w:t>o_uCommErrID</w:t>
                    </w:r>
                  </w:p>
                </w:tc>
                <w:tc>
                  <w:tcPr>
                    <w:tcW w:w="0" w:type="auto"/>
                  </w:tcPr>
                  <w:p w14:paraId="76E68646" w14:textId="22A4442C" w:rsidR="002641FA" w:rsidRDefault="00DF0E89" w:rsidP="00270414">
                    <w:r>
                      <w:t>Comm</w:t>
                    </w:r>
                    <w:r w:rsidR="00D06831">
                      <w:t>unication</w:t>
                    </w:r>
                    <w:r w:rsidR="002641FA">
                      <w:t xml:space="preserve"> error code</w:t>
                    </w:r>
                  </w:p>
                </w:tc>
                <w:tc>
                  <w:tcPr>
                    <w:tcW w:w="0" w:type="auto"/>
                  </w:tcPr>
                  <w:p w14:paraId="04BA35D4" w14:textId="77777777" w:rsidR="002641FA" w:rsidRPr="00A96AF6" w:rsidRDefault="002641FA" w:rsidP="00270414">
                    <w:r w:rsidRPr="00A96AF6">
                      <w:t>Word [Unsigned]/Bit String [16-bit]</w:t>
                    </w:r>
                  </w:p>
                </w:tc>
                <w:tc>
                  <w:tcPr>
                    <w:tcW w:w="0" w:type="auto"/>
                  </w:tcPr>
                  <w:p w14:paraId="76AFA602" w14:textId="77777777" w:rsidR="002641FA" w:rsidRDefault="002641FA" w:rsidP="00270414">
                    <w:r>
                      <w:t>0000h</w:t>
                    </w:r>
                  </w:p>
                </w:tc>
                <w:tc>
                  <w:tcPr>
                    <w:tcW w:w="0" w:type="auto"/>
                    <w:vAlign w:val="bottom"/>
                  </w:tcPr>
                  <w:p w14:paraId="4B808A12" w14:textId="7D0CDE8D" w:rsidR="002641FA" w:rsidRDefault="002641FA" w:rsidP="00270414">
                    <w:r>
                      <w:t xml:space="preserve">Stores the error code if an error has occurred during the </w:t>
                    </w:r>
                    <w:r w:rsidR="00D06831">
                      <w:t>SLMP acyclic communication</w:t>
                    </w:r>
                    <w:r>
                      <w:t>.</w:t>
                    </w:r>
                  </w:p>
                  <w:p w14:paraId="1D3DAB62" w14:textId="6D969173" w:rsidR="002641FA" w:rsidRPr="00154D8C" w:rsidRDefault="002641FA" w:rsidP="00270414">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r:id="rId27" w:history="1">
                      <w:r w:rsidR="0003121A" w:rsidRPr="00F57217">
                        <w:rPr>
                          <w:rStyle w:val="Hyperlink"/>
                        </w:rPr>
                        <w:t>MELSEC iQ-F FX5 User's Manual (Ethernet Communication)</w:t>
                      </w:r>
                    </w:hyperlink>
                    <w:r w:rsidR="00BA2425">
                      <w:rPr>
                        <w:rFonts w:hAnsiTheme="majorEastAsia"/>
                      </w:rPr>
                      <w:t>.</w:t>
                    </w:r>
                  </w:p>
                </w:tc>
              </w:tr>
            </w:sdtContent>
          </w:sdt>
          <w:sdt>
            <w:sdtPr>
              <w:id w:val="771832857"/>
            </w:sdtPr>
            <w:sdtEndPr/>
            <w:sdtContent>
              <w:tr w:rsidR="00780949" w14:paraId="6D2C5F83" w14:textId="77777777" w:rsidTr="0003121A">
                <w:tc>
                  <w:tcPr>
                    <w:tcW w:w="0" w:type="auto"/>
                  </w:tcPr>
                  <w:p w14:paraId="195E8869" w14:textId="60B048CF" w:rsidR="002641FA" w:rsidRDefault="002641FA" w:rsidP="00270414">
                    <w:r>
                      <w:t>(</w:t>
                    </w:r>
                    <w:r w:rsidR="00570E4D">
                      <w:t>9</w:t>
                    </w:r>
                    <w:r>
                      <w:t>)</w:t>
                    </w:r>
                  </w:p>
                </w:tc>
                <w:tc>
                  <w:tcPr>
                    <w:tcW w:w="0" w:type="auto"/>
                  </w:tcPr>
                  <w:p w14:paraId="5AA3E362" w14:textId="385BC058" w:rsidR="002641FA" w:rsidRPr="00340178" w:rsidRDefault="00AE013F" w:rsidP="00270414">
                    <w:r w:rsidRPr="00AE013F">
                      <w:t>o_uIOLinkErrID</w:t>
                    </w:r>
                  </w:p>
                </w:tc>
                <w:tc>
                  <w:tcPr>
                    <w:tcW w:w="0" w:type="auto"/>
                  </w:tcPr>
                  <w:p w14:paraId="5C570C21" w14:textId="7ECA541B" w:rsidR="002641FA" w:rsidRPr="00746456" w:rsidRDefault="00AE013F" w:rsidP="00270414">
                    <w:r>
                      <w:t>IO Link Error ID</w:t>
                    </w:r>
                  </w:p>
                </w:tc>
                <w:tc>
                  <w:tcPr>
                    <w:tcW w:w="0" w:type="auto"/>
                  </w:tcPr>
                  <w:p w14:paraId="12792C8D" w14:textId="77777777" w:rsidR="002641FA" w:rsidRPr="00A96AF6" w:rsidRDefault="002641FA" w:rsidP="00270414">
                    <w:r w:rsidRPr="00A96AF6">
                      <w:t>Word [Unsigned]/Bit String [16-bit]</w:t>
                    </w:r>
                  </w:p>
                </w:tc>
                <w:tc>
                  <w:tcPr>
                    <w:tcW w:w="0" w:type="auto"/>
                  </w:tcPr>
                  <w:p w14:paraId="4DAED98A" w14:textId="77777777" w:rsidR="002641FA" w:rsidRDefault="002641FA" w:rsidP="00270414">
                    <w:r>
                      <w:t>0000h</w:t>
                    </w:r>
                  </w:p>
                </w:tc>
                <w:tc>
                  <w:tcPr>
                    <w:tcW w:w="0" w:type="auto"/>
                  </w:tcPr>
                  <w:p w14:paraId="0C21CC81" w14:textId="6347AD71" w:rsidR="00191BAA" w:rsidRDefault="00191BAA" w:rsidP="00191BAA">
                    <w:r>
                      <w:t xml:space="preserve">Stores the error code if an error has occurred during the </w:t>
                    </w:r>
                    <w:r w:rsidR="00780949">
                      <w:t xml:space="preserve">IO-Link </w:t>
                    </w:r>
                    <w:r>
                      <w:t>command execution.</w:t>
                    </w:r>
                  </w:p>
                  <w:p w14:paraId="47DC6570" w14:textId="3C7FB9E4" w:rsidR="002641FA" w:rsidRDefault="00AD04B7" w:rsidP="00270414">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w:anchor="_List_of_Gateway" w:history="1">
                      <w:r w:rsidRPr="00CF08C5">
                        <w:rPr>
                          <w:rStyle w:val="Hyperlink"/>
                          <w:rFonts w:hAnsiTheme="majorEastAsia"/>
                          <w:b/>
                        </w:rPr>
                        <w:t>Detail error check</w:t>
                      </w:r>
                      <w:r w:rsidR="00496359" w:rsidRPr="00CF08C5">
                        <w:rPr>
                          <w:rStyle w:val="Hyperlink"/>
                        </w:rPr>
                        <w:t>.</w:t>
                      </w:r>
                    </w:hyperlink>
                  </w:p>
                </w:tc>
              </w:tr>
            </w:sdtContent>
          </w:sdt>
          <w:sdt>
            <w:sdtPr>
              <w:id w:val="-303693226"/>
            </w:sdtPr>
            <w:sdtEndPr/>
            <w:sdtContent>
              <w:tr w:rsidR="00780949" w14:paraId="597249FD" w14:textId="77777777" w:rsidTr="0003121A">
                <w:tc>
                  <w:tcPr>
                    <w:tcW w:w="0" w:type="auto"/>
                  </w:tcPr>
                  <w:p w14:paraId="5A591F05" w14:textId="462CEAD8" w:rsidR="002641FA" w:rsidRDefault="002641FA" w:rsidP="00270414">
                    <w:r>
                      <w:t>(1</w:t>
                    </w:r>
                    <w:r w:rsidR="00570E4D">
                      <w:t>0</w:t>
                    </w:r>
                    <w:r>
                      <w:t>)</w:t>
                    </w:r>
                  </w:p>
                </w:tc>
                <w:tc>
                  <w:tcPr>
                    <w:tcW w:w="0" w:type="auto"/>
                  </w:tcPr>
                  <w:p w14:paraId="2807FB87" w14:textId="54F629F2" w:rsidR="002641FA" w:rsidRDefault="005177D9" w:rsidP="00270414">
                    <w:r w:rsidRPr="005177D9">
                      <w:t>o_st8DetectedDevices</w:t>
                    </w:r>
                  </w:p>
                </w:tc>
                <w:tc>
                  <w:tcPr>
                    <w:tcW w:w="0" w:type="auto"/>
                  </w:tcPr>
                  <w:p w14:paraId="5549356B" w14:textId="7AED6EF5" w:rsidR="002641FA" w:rsidRPr="004D0388" w:rsidRDefault="005177D9" w:rsidP="00270414">
                    <w:r>
                      <w:t>Detected devices</w:t>
                    </w:r>
                  </w:p>
                </w:tc>
                <w:tc>
                  <w:tcPr>
                    <w:tcW w:w="0" w:type="auto"/>
                  </w:tcPr>
                  <w:p w14:paraId="74933FBB" w14:textId="773236B6" w:rsidR="002641FA" w:rsidRDefault="00AE0B9B" w:rsidP="00270414">
                    <w:hyperlink w:anchor="_stDeviceIdent" w:history="1">
                      <w:r w:rsidR="005177D9" w:rsidRPr="00FF192A">
                        <w:rPr>
                          <w:rStyle w:val="Hyperlink"/>
                        </w:rPr>
                        <w:t>stDeviceIdent</w:t>
                      </w:r>
                    </w:hyperlink>
                    <w:r w:rsidR="005177D9" w:rsidRPr="005177D9">
                      <w:t>(0..7)</w:t>
                    </w:r>
                  </w:p>
                </w:tc>
                <w:tc>
                  <w:tcPr>
                    <w:tcW w:w="0" w:type="auto"/>
                  </w:tcPr>
                  <w:p w14:paraId="5000DE6C" w14:textId="77777777" w:rsidR="002641FA" w:rsidRDefault="002641FA" w:rsidP="00270414">
                    <w:r>
                      <w:t>0000h</w:t>
                    </w:r>
                  </w:p>
                </w:tc>
                <w:tc>
                  <w:tcPr>
                    <w:tcW w:w="0" w:type="auto"/>
                  </w:tcPr>
                  <w:p w14:paraId="4C61A7E1" w14:textId="076BF251" w:rsidR="002641FA" w:rsidRDefault="00780949" w:rsidP="00270414">
                    <w:r>
                      <w:t>Stores the information corresponding to detected IO-Link devices connected on the IO-Link ports of the BNI CIB-508-105-Z015 CC-Link IE Field Basic IO-Link Master</w:t>
                    </w:r>
                    <w:r w:rsidR="002641FA">
                      <w:t>.</w:t>
                    </w:r>
                  </w:p>
                </w:tc>
              </w:tr>
            </w:sdtContent>
          </w:sdt>
          <w:sdt>
            <w:sdtPr>
              <w:id w:val="-541824840"/>
            </w:sdtPr>
            <w:sdtEndPr/>
            <w:sdtContent>
              <w:tr w:rsidR="00780949" w14:paraId="2C3F4268" w14:textId="77777777" w:rsidTr="0003121A">
                <w:tc>
                  <w:tcPr>
                    <w:tcW w:w="0" w:type="auto"/>
                  </w:tcPr>
                  <w:p w14:paraId="476B95C5" w14:textId="0BA77A2C" w:rsidR="005177D9" w:rsidRDefault="005177D9" w:rsidP="00270414">
                    <w:r>
                      <w:t>(1</w:t>
                    </w:r>
                    <w:r w:rsidR="00570E4D">
                      <w:t>1</w:t>
                    </w:r>
                    <w:r>
                      <w:t>)</w:t>
                    </w:r>
                  </w:p>
                </w:tc>
                <w:tc>
                  <w:tcPr>
                    <w:tcW w:w="0" w:type="auto"/>
                  </w:tcPr>
                  <w:p w14:paraId="055D776B" w14:textId="6C09E1F7" w:rsidR="005177D9" w:rsidRPr="00340178" w:rsidRDefault="005177D9" w:rsidP="00270414">
                    <w:r w:rsidRPr="005177D9">
                      <w:t>o_uNoOfDetectedDevices</w:t>
                    </w:r>
                  </w:p>
                </w:tc>
                <w:tc>
                  <w:tcPr>
                    <w:tcW w:w="0" w:type="auto"/>
                  </w:tcPr>
                  <w:p w14:paraId="6DBAF6F8" w14:textId="4D5D57C7" w:rsidR="005177D9" w:rsidRDefault="005177D9" w:rsidP="00270414">
                    <w:r>
                      <w:t>Number o</w:t>
                    </w:r>
                    <w:r w:rsidR="00D147AA">
                      <w:t>f</w:t>
                    </w:r>
                    <w:r>
                      <w:t xml:space="preserve"> detected devices</w:t>
                    </w:r>
                  </w:p>
                </w:tc>
                <w:tc>
                  <w:tcPr>
                    <w:tcW w:w="0" w:type="auto"/>
                  </w:tcPr>
                  <w:p w14:paraId="38A183A7" w14:textId="12521DBA" w:rsidR="005177D9" w:rsidRPr="00A96AF6" w:rsidRDefault="005177D9" w:rsidP="00270414">
                    <w:r w:rsidRPr="005177D9">
                      <w:t>Word [Unsigned]/Bit String [16-bit]</w:t>
                    </w:r>
                  </w:p>
                </w:tc>
                <w:tc>
                  <w:tcPr>
                    <w:tcW w:w="0" w:type="auto"/>
                  </w:tcPr>
                  <w:p w14:paraId="27446560" w14:textId="61A1F102" w:rsidR="005177D9" w:rsidRDefault="005177D9" w:rsidP="00270414">
                    <w:r>
                      <w:t>0000h</w:t>
                    </w:r>
                  </w:p>
                </w:tc>
                <w:tc>
                  <w:tcPr>
                    <w:tcW w:w="0" w:type="auto"/>
                  </w:tcPr>
                  <w:p w14:paraId="05F1E733" w14:textId="28794B71" w:rsidR="005177D9" w:rsidRDefault="005177D9" w:rsidP="00270414">
                    <w:r>
                      <w:t>Stores the n</w:t>
                    </w:r>
                    <w:r w:rsidRPr="005177D9">
                      <w:t>umber of detected devices</w:t>
                    </w:r>
                    <w:r>
                      <w:t>.</w:t>
                    </w:r>
                  </w:p>
                </w:tc>
              </w:tr>
            </w:sdtContent>
          </w:sdt>
        </w:tbl>
      </w:sdtContent>
    </w:sdt>
    <w:sdt>
      <w:sdtPr>
        <w:id w:val="-1128774673"/>
      </w:sdtPr>
      <w:sdtEndPr/>
      <w:sdtContent>
        <w:p w14:paraId="710500B5" w14:textId="77777777" w:rsidR="005177D9" w:rsidRPr="009960BA" w:rsidRDefault="005177D9" w:rsidP="005177D9">
          <w:pPr>
            <w:pStyle w:val="Heading4"/>
            <w:spacing w:before="180"/>
          </w:pPr>
          <w:r w:rsidRPr="00694F4F">
            <w:t>F</w:t>
          </w:r>
          <w:r>
            <w:t>B</w:t>
          </w:r>
          <w:r w:rsidRPr="00694F4F">
            <w:t xml:space="preserve"> </w:t>
          </w:r>
          <w:r>
            <w:t>details</w:t>
          </w:r>
        </w:p>
      </w:sdtContent>
    </w:sdt>
    <w:sdt>
      <w:sdtPr>
        <w:rPr>
          <w:b w:val="0"/>
        </w:rPr>
        <w:id w:val="2033685046"/>
      </w:sdtPr>
      <w:sdtEndPr/>
      <w:sdtContent>
        <w:tbl>
          <w:tblPr>
            <w:tblStyle w:val="TableGrid"/>
            <w:tblW w:w="0" w:type="auto"/>
            <w:tblLook w:val="04A0" w:firstRow="1" w:lastRow="0" w:firstColumn="1" w:lastColumn="0" w:noHBand="0" w:noVBand="1"/>
          </w:tblPr>
          <w:tblGrid>
            <w:gridCol w:w="1528"/>
            <w:gridCol w:w="4980"/>
            <w:gridCol w:w="3120"/>
          </w:tblGrid>
          <w:sdt>
            <w:sdtPr>
              <w:rPr>
                <w:b w:val="0"/>
              </w:rPr>
              <w:id w:val="1792778867"/>
            </w:sdtPr>
            <w:sdtEndPr>
              <w:rPr>
                <w:b/>
              </w:rPr>
            </w:sdtEndPr>
            <w:sdtContent>
              <w:tr w:rsidR="005177D9" w14:paraId="54784AC7" w14:textId="77777777" w:rsidTr="004630CB">
                <w:tc>
                  <w:tcPr>
                    <w:tcW w:w="0" w:type="auto"/>
                    <w:shd w:val="clear" w:color="auto" w:fill="A1C4E7"/>
                  </w:tcPr>
                  <w:p w14:paraId="67F92593" w14:textId="77777777" w:rsidR="005177D9" w:rsidRDefault="005177D9" w:rsidP="00270414">
                    <w:pPr>
                      <w:pStyle w:val="TableHeadere-Manual"/>
                    </w:pPr>
                    <w:r w:rsidRPr="00694F4F">
                      <w:t>Item</w:t>
                    </w:r>
                  </w:p>
                </w:tc>
                <w:tc>
                  <w:tcPr>
                    <w:tcW w:w="0" w:type="auto"/>
                    <w:gridSpan w:val="2"/>
                    <w:shd w:val="clear" w:color="auto" w:fill="A1C4E7"/>
                  </w:tcPr>
                  <w:p w14:paraId="5C236220" w14:textId="77777777" w:rsidR="005177D9" w:rsidRDefault="005177D9" w:rsidP="00270414">
                    <w:pPr>
                      <w:pStyle w:val="TableHeadere-Manual"/>
                    </w:pPr>
                    <w:r>
                      <w:t>Description</w:t>
                    </w:r>
                  </w:p>
                </w:tc>
              </w:tr>
            </w:sdtContent>
          </w:sdt>
          <w:sdt>
            <w:sdtPr>
              <w:id w:val="2119871033"/>
            </w:sdtPr>
            <w:sdtEndPr/>
            <w:sdtContent>
              <w:tr w:rsidR="005177D9" w14:paraId="33480892" w14:textId="77777777" w:rsidTr="004630CB">
                <w:tc>
                  <w:tcPr>
                    <w:tcW w:w="0" w:type="auto"/>
                    <w:vMerge w:val="restart"/>
                  </w:tcPr>
                  <w:p w14:paraId="25D99660" w14:textId="77777777" w:rsidR="005177D9" w:rsidRDefault="005177D9" w:rsidP="00270414">
                    <w:pPr>
                      <w:tabs>
                        <w:tab w:val="left" w:pos="3450"/>
                      </w:tabs>
                    </w:pPr>
                    <w:r w:rsidRPr="00694F4F">
                      <w:t>Applicable hardware and software</w:t>
                    </w:r>
                  </w:p>
                </w:tc>
                <w:tc>
                  <w:tcPr>
                    <w:tcW w:w="0" w:type="auto"/>
                  </w:tcPr>
                  <w:p w14:paraId="276AB1CD" w14:textId="77777777" w:rsidR="005177D9" w:rsidRDefault="005177D9" w:rsidP="00270414">
                    <w:r w:rsidRPr="00694F4F">
                      <w:t xml:space="preserve">Applicable </w:t>
                    </w:r>
                    <w:r>
                      <w:t>CPU</w:t>
                    </w:r>
                  </w:p>
                </w:tc>
                <w:tc>
                  <w:tcPr>
                    <w:tcW w:w="0" w:type="auto"/>
                  </w:tcPr>
                  <w:p w14:paraId="4333BF8B" w14:textId="619B2E44" w:rsidR="005177D9" w:rsidRPr="00694F4F" w:rsidRDefault="00255A73" w:rsidP="00270414">
                    <w:r>
                      <w:t>FX5U(C)/FX5UJ CPU</w:t>
                    </w:r>
                  </w:p>
                </w:tc>
              </w:tr>
            </w:sdtContent>
          </w:sdt>
          <w:sdt>
            <w:sdtPr>
              <w:id w:val="-1349707745"/>
            </w:sdtPr>
            <w:sdtEndPr/>
            <w:sdtContent>
              <w:tr w:rsidR="005177D9" w14:paraId="5B61A1BC" w14:textId="77777777" w:rsidTr="004630CB">
                <w:tc>
                  <w:tcPr>
                    <w:tcW w:w="0" w:type="auto"/>
                    <w:vMerge/>
                  </w:tcPr>
                  <w:p w14:paraId="6D7D910B" w14:textId="77777777" w:rsidR="005177D9" w:rsidRDefault="005177D9" w:rsidP="00270414">
                    <w:pPr>
                      <w:tabs>
                        <w:tab w:val="left" w:pos="3450"/>
                      </w:tabs>
                    </w:pPr>
                  </w:p>
                </w:tc>
                <w:tc>
                  <w:tcPr>
                    <w:tcW w:w="0" w:type="auto"/>
                  </w:tcPr>
                  <w:p w14:paraId="05324232" w14:textId="77777777" w:rsidR="005177D9" w:rsidRPr="00694F4F" w:rsidRDefault="005177D9" w:rsidP="00270414">
                    <w:r w:rsidRPr="00D9016D">
                      <w:t>Applicable engineering tool</w:t>
                    </w:r>
                  </w:p>
                </w:tc>
                <w:tc>
                  <w:tcPr>
                    <w:tcW w:w="0" w:type="auto"/>
                  </w:tcPr>
                  <w:p w14:paraId="74221A8E" w14:textId="77777777" w:rsidR="005177D9" w:rsidRDefault="005177D9" w:rsidP="00270414">
                    <w:r w:rsidRPr="00D9016D">
                      <w:t>GX Works3</w:t>
                    </w:r>
                  </w:p>
                </w:tc>
              </w:tr>
            </w:sdtContent>
          </w:sdt>
          <w:sdt>
            <w:sdtPr>
              <w:id w:val="-1266064972"/>
            </w:sdtPr>
            <w:sdtEndPr/>
            <w:sdtContent>
              <w:tr w:rsidR="005177D9" w14:paraId="4B95EF3D" w14:textId="77777777" w:rsidTr="004630CB">
                <w:tc>
                  <w:tcPr>
                    <w:tcW w:w="0" w:type="auto"/>
                  </w:tcPr>
                  <w:p w14:paraId="4B8695B8" w14:textId="77777777" w:rsidR="005177D9" w:rsidRDefault="005177D9" w:rsidP="00270414">
                    <w:pPr>
                      <w:tabs>
                        <w:tab w:val="left" w:pos="3450"/>
                      </w:tabs>
                    </w:pPr>
                    <w:r w:rsidRPr="00D84E08">
                      <w:t>Language</w:t>
                    </w:r>
                  </w:p>
                </w:tc>
                <w:tc>
                  <w:tcPr>
                    <w:tcW w:w="0" w:type="auto"/>
                    <w:gridSpan w:val="2"/>
                  </w:tcPr>
                  <w:p w14:paraId="052A8751" w14:textId="77777777" w:rsidR="005177D9" w:rsidRPr="00D9016D" w:rsidRDefault="005177D9" w:rsidP="00270414">
                    <w:r>
                      <w:t>Function Block Diagram (FBD/LD)</w:t>
                    </w:r>
                  </w:p>
                </w:tc>
              </w:tr>
            </w:sdtContent>
          </w:sdt>
          <w:sdt>
            <w:sdtPr>
              <w:id w:val="-1862352809"/>
            </w:sdtPr>
            <w:sdtEndPr/>
            <w:sdtContent>
              <w:tr w:rsidR="005177D9" w14:paraId="17CB6CF9" w14:textId="77777777" w:rsidTr="004630CB">
                <w:tc>
                  <w:tcPr>
                    <w:tcW w:w="0" w:type="auto"/>
                  </w:tcPr>
                  <w:p w14:paraId="5207D592" w14:textId="77777777" w:rsidR="005177D9" w:rsidRDefault="005177D9" w:rsidP="00270414">
                    <w:pPr>
                      <w:tabs>
                        <w:tab w:val="left" w:pos="3450"/>
                      </w:tabs>
                    </w:pPr>
                    <w:r w:rsidRPr="00D84E08">
                      <w:t>Number of basic steps</w:t>
                    </w:r>
                  </w:p>
                </w:tc>
                <w:tc>
                  <w:tcPr>
                    <w:tcW w:w="0" w:type="auto"/>
                    <w:gridSpan w:val="2"/>
                  </w:tcPr>
                  <w:p w14:paraId="119916C9" w14:textId="1B3F2043" w:rsidR="005177D9" w:rsidRDefault="008855D0" w:rsidP="00270414">
                    <w:r>
                      <w:t>629</w:t>
                    </w:r>
                    <w:r w:rsidR="005177D9">
                      <w:t xml:space="preserve"> steps</w:t>
                    </w:r>
                  </w:p>
                  <w:p w14:paraId="390BE134" w14:textId="399012F9" w:rsidR="005177D9" w:rsidRPr="004D0388" w:rsidRDefault="005177D9" w:rsidP="00270414">
                    <w:pPr>
                      <w:rPr>
                        <w:b/>
                      </w:rPr>
                    </w:pPr>
                    <w:r w:rsidRPr="00E73E19">
                      <w:t>The number of steps of the FB in a program varies depending on the CPU module used, input and output definition, and the option settings of GX Works3. For the option settings of GX Works3, refer to</w:t>
                    </w:r>
                    <w:r>
                      <w:t xml:space="preserve"> the </w:t>
                    </w:r>
                    <w:hyperlink r:id="rId28" w:history="1">
                      <w:r w:rsidRPr="00E73E19">
                        <w:rPr>
                          <w:rStyle w:val="Hyperlink"/>
                        </w:rPr>
                        <w:t>GX Works3 Operating Manual</w:t>
                      </w:r>
                    </w:hyperlink>
                    <w:r w:rsidRPr="00E73E19">
                      <w:t>.</w:t>
                    </w:r>
                  </w:p>
                </w:tc>
              </w:tr>
            </w:sdtContent>
          </w:sdt>
          <w:sdt>
            <w:sdtPr>
              <w:id w:val="566227505"/>
            </w:sdtPr>
            <w:sdtEndPr/>
            <w:sdtContent>
              <w:tr w:rsidR="005177D9" w14:paraId="71583ABD" w14:textId="77777777" w:rsidTr="004630CB">
                <w:tc>
                  <w:tcPr>
                    <w:tcW w:w="0" w:type="auto"/>
                  </w:tcPr>
                  <w:p w14:paraId="72204134" w14:textId="77777777" w:rsidR="005177D9" w:rsidRPr="00D84E08" w:rsidRDefault="005177D9" w:rsidP="00270414">
                    <w:pPr>
                      <w:tabs>
                        <w:tab w:val="left" w:pos="3450"/>
                      </w:tabs>
                    </w:pPr>
                    <w:r w:rsidRPr="00D84E08">
                      <w:t>Function description</w:t>
                    </w:r>
                    <w:r>
                      <w:t xml:space="preserve"> and operation</w:t>
                    </w:r>
                  </w:p>
                </w:tc>
                <w:tc>
                  <w:tcPr>
                    <w:tcW w:w="0" w:type="auto"/>
                    <w:gridSpan w:val="2"/>
                  </w:tcPr>
                  <w:p w14:paraId="5A72634C" w14:textId="706153CC" w:rsidR="005177D9" w:rsidRPr="002D70E4" w:rsidRDefault="004D362F" w:rsidP="00270414">
                    <w:pPr>
                      <w:rPr>
                        <w:rFonts w:cstheme="minorHAnsi"/>
                      </w:rPr>
                    </w:pPr>
                    <w:r>
                      <w:t>This function block is used for d</w:t>
                    </w:r>
                    <w:r w:rsidR="006A78DF">
                      <w:t>etect</w:t>
                    </w:r>
                    <w:r>
                      <w:t>ing</w:t>
                    </w:r>
                    <w:r w:rsidR="006A78DF">
                      <w:t xml:space="preserve"> IO-Link devices connected to the ports of the Balluff Network Interface BNI CIB-508-105-Z015 CC-Link IE Field Basic IO-Link Master via acyclic communication (SLMP), using </w:t>
                    </w:r>
                    <w:r w:rsidR="006A78DF">
                      <w:rPr>
                        <w:sz w:val="22"/>
                        <w:szCs w:val="22"/>
                      </w:rPr>
                      <w:t xml:space="preserve">the MELSEC </w:t>
                    </w:r>
                    <w:r w:rsidR="004630CB">
                      <w:rPr>
                        <w:lang w:val="en-150"/>
                      </w:rPr>
                      <w:t>FX5U(C)/FX5UJ CPU</w:t>
                    </w:r>
                    <w:r w:rsidR="004630CB">
                      <w:t xml:space="preserve"> </w:t>
                    </w:r>
                    <w:r w:rsidR="004630CB">
                      <w:rPr>
                        <w:lang w:val="en-150"/>
                      </w:rPr>
                      <w:t xml:space="preserve">built-in </w:t>
                    </w:r>
                    <w:r w:rsidR="006A78DF">
                      <w:rPr>
                        <w:sz w:val="22"/>
                        <w:szCs w:val="22"/>
                      </w:rPr>
                      <w:t>Ethernet/CC-Link IE Field Basic interface</w:t>
                    </w:r>
                    <w:r w:rsidR="006A78DF">
                      <w:t>.</w:t>
                    </w:r>
                    <w:r w:rsidR="005177D9">
                      <w:rPr>
                        <w:rFonts w:hAnsiTheme="majorEastAsia"/>
                        <w:lang w:eastAsia="en-US"/>
                      </w:rPr>
                      <w:t>.</w:t>
                    </w:r>
                  </w:p>
                </w:tc>
              </w:tr>
            </w:sdtContent>
          </w:sdt>
          <w:sdt>
            <w:sdtPr>
              <w:id w:val="-1494255446"/>
            </w:sdtPr>
            <w:sdtEndPr/>
            <w:sdtContent>
              <w:tr w:rsidR="005177D9" w14:paraId="29B92A9F" w14:textId="77777777" w:rsidTr="004630CB">
                <w:tc>
                  <w:tcPr>
                    <w:tcW w:w="0" w:type="auto"/>
                  </w:tcPr>
                  <w:p w14:paraId="60D26696" w14:textId="77777777" w:rsidR="005177D9" w:rsidRPr="00D84E08" w:rsidRDefault="005177D9" w:rsidP="00270414">
                    <w:pPr>
                      <w:tabs>
                        <w:tab w:val="left" w:pos="3450"/>
                      </w:tabs>
                    </w:pPr>
                    <w:r w:rsidRPr="00F97092">
                      <w:t>Restrictions and precautions</w:t>
                    </w:r>
                  </w:p>
                </w:tc>
                <w:tc>
                  <w:tcPr>
                    <w:tcW w:w="0" w:type="auto"/>
                    <w:gridSpan w:val="2"/>
                  </w:tcPr>
                  <w:p w14:paraId="02B66123" w14:textId="05355AE4" w:rsidR="005177D9" w:rsidRPr="00A75025" w:rsidRDefault="005177D9" w:rsidP="00270414">
                    <w:pPr>
                      <w:pStyle w:val="ListParagraph"/>
                      <w:numPr>
                        <w:ilvl w:val="0"/>
                        <w:numId w:val="4"/>
                      </w:numPr>
                      <w:ind w:leftChars="0"/>
                    </w:pPr>
                  </w:p>
                </w:tc>
              </w:tr>
            </w:sdtContent>
          </w:sdt>
          <w:sdt>
            <w:sdtPr>
              <w:id w:val="1775429919"/>
            </w:sdtPr>
            <w:sdtEndPr/>
            <w:sdtContent>
              <w:tr w:rsidR="005177D9" w:rsidRPr="00D9016D" w14:paraId="3F4FCB7C" w14:textId="77777777" w:rsidTr="004630CB">
                <w:tc>
                  <w:tcPr>
                    <w:tcW w:w="0" w:type="auto"/>
                  </w:tcPr>
                  <w:p w14:paraId="3FA4E45D" w14:textId="77777777" w:rsidR="005177D9" w:rsidRDefault="005177D9" w:rsidP="00270414">
                    <w:pPr>
                      <w:tabs>
                        <w:tab w:val="left" w:pos="3450"/>
                      </w:tabs>
                    </w:pPr>
                    <w:r w:rsidRPr="00A34AEE">
                      <w:t>FB compiling method</w:t>
                    </w:r>
                  </w:p>
                </w:tc>
                <w:tc>
                  <w:tcPr>
                    <w:tcW w:w="0" w:type="auto"/>
                    <w:gridSpan w:val="2"/>
                  </w:tcPr>
                  <w:p w14:paraId="33D9A305" w14:textId="77777777" w:rsidR="005177D9" w:rsidRPr="00D9016D" w:rsidRDefault="005177D9" w:rsidP="00270414">
                    <w:r>
                      <w:t>Macro</w:t>
                    </w:r>
                  </w:p>
                </w:tc>
              </w:tr>
            </w:sdtContent>
          </w:sdt>
          <w:sdt>
            <w:sdtPr>
              <w:id w:val="-1050766585"/>
            </w:sdtPr>
            <w:sdtEndPr/>
            <w:sdtContent>
              <w:tr w:rsidR="005177D9" w14:paraId="64A5F0E3" w14:textId="77777777" w:rsidTr="004630CB">
                <w:tc>
                  <w:tcPr>
                    <w:tcW w:w="0" w:type="auto"/>
                  </w:tcPr>
                  <w:p w14:paraId="733E37A0" w14:textId="77777777" w:rsidR="005177D9" w:rsidRPr="00F97092" w:rsidRDefault="005177D9" w:rsidP="00270414">
                    <w:pPr>
                      <w:tabs>
                        <w:tab w:val="left" w:pos="3450"/>
                      </w:tabs>
                    </w:pPr>
                    <w:r w:rsidRPr="00A34AEE">
                      <w:t>FB operation type</w:t>
                    </w:r>
                  </w:p>
                </w:tc>
                <w:tc>
                  <w:tcPr>
                    <w:tcW w:w="0" w:type="auto"/>
                    <w:gridSpan w:val="2"/>
                  </w:tcPr>
                  <w:p w14:paraId="34E8DE53" w14:textId="77777777" w:rsidR="005177D9" w:rsidRPr="00C67C46" w:rsidRDefault="005177D9" w:rsidP="00270414">
                    <w:r>
                      <w:t>Real-time execution</w:t>
                    </w:r>
                  </w:p>
                </w:tc>
              </w:tr>
            </w:sdtContent>
          </w:sdt>
          <w:sdt>
            <w:sdtPr>
              <w:id w:val="-928809570"/>
            </w:sdtPr>
            <w:sdtEndPr/>
            <w:sdtContent>
              <w:tr w:rsidR="005177D9" w14:paraId="2EF4D9E8" w14:textId="77777777" w:rsidTr="004630CB">
                <w:tc>
                  <w:tcPr>
                    <w:tcW w:w="0" w:type="auto"/>
                  </w:tcPr>
                  <w:p w14:paraId="4D173365" w14:textId="77777777" w:rsidR="005177D9" w:rsidRPr="00A34AEE" w:rsidRDefault="005177D9" w:rsidP="00270414">
                    <w:r w:rsidRPr="001915C2">
                      <w:t>Timing chart</w:t>
                    </w:r>
                  </w:p>
                </w:tc>
                <w:tc>
                  <w:tcPr>
                    <w:tcW w:w="0" w:type="auto"/>
                    <w:gridSpan w:val="2"/>
                  </w:tcPr>
                  <w:p w14:paraId="67346C1D" w14:textId="77777777" w:rsidR="006A2D56" w:rsidRDefault="006A2D56" w:rsidP="006A2D56">
                    <w:pPr>
                      <w:pStyle w:val="ListParagraph"/>
                      <w:numPr>
                        <w:ilvl w:val="0"/>
                        <w:numId w:val="4"/>
                      </w:numPr>
                      <w:ind w:leftChars="0"/>
                    </w:pPr>
                    <w:r>
                      <w:t>When the operation is completed successfully</w:t>
                    </w:r>
                  </w:p>
                  <w:p w14:paraId="4ED71DFE" w14:textId="554E36F7" w:rsidR="005177D9" w:rsidRDefault="005177D9" w:rsidP="00270414">
                    <w:pPr>
                      <w:rPr>
                        <w:rFonts w:asciiTheme="minorHAnsi" w:cstheme="minorHAnsi"/>
                        <w:sz w:val="22"/>
                        <w:szCs w:val="22"/>
                      </w:rPr>
                    </w:pPr>
                    <w:r w:rsidRPr="003B7CE4">
                      <w:rPr>
                        <w:rFonts w:asciiTheme="minorHAnsi" w:cstheme="minorHAnsi"/>
                        <w:noProof/>
                        <w:sz w:val="22"/>
                        <w:szCs w:val="22"/>
                      </w:rPr>
                      <w:drawing>
                        <wp:inline distT="0" distB="0" distL="0" distR="0" wp14:anchorId="02585A53" wp14:editId="54A26477">
                          <wp:extent cx="4663440" cy="4123944"/>
                          <wp:effectExtent l="0" t="0" r="381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663440" cy="4123944"/>
                                  </a:xfrm>
                                  <a:prstGeom prst="rect">
                                    <a:avLst/>
                                  </a:prstGeom>
                                </pic:spPr>
                              </pic:pic>
                            </a:graphicData>
                          </a:graphic>
                        </wp:inline>
                      </w:drawing>
                    </w:r>
                  </w:p>
                  <w:p w14:paraId="2DA6877F" w14:textId="77777777" w:rsidR="005177D9" w:rsidRDefault="005177D9" w:rsidP="00270414">
                    <w:pPr>
                      <w:pStyle w:val="ListParagraph"/>
                      <w:numPr>
                        <w:ilvl w:val="0"/>
                        <w:numId w:val="5"/>
                      </w:numPr>
                      <w:ind w:leftChars="0"/>
                    </w:pPr>
                    <w:r>
                      <w:t>When the operation is completed with an error</w:t>
                    </w:r>
                  </w:p>
                  <w:p w14:paraId="68A8CE07" w14:textId="77777777" w:rsidR="005177D9" w:rsidRPr="00225EF2" w:rsidRDefault="005177D9" w:rsidP="00270414">
                    <w:pPr>
                      <w:rPr>
                        <w:rFonts w:asciiTheme="minorHAnsi" w:cstheme="minorHAnsi"/>
                        <w:sz w:val="22"/>
                        <w:szCs w:val="22"/>
                      </w:rPr>
                    </w:pPr>
                    <w:r>
                      <w:rPr>
                        <w:rFonts w:asciiTheme="minorHAnsi" w:cstheme="minorHAnsi"/>
                        <w:noProof/>
                        <w:sz w:val="22"/>
                        <w:szCs w:val="22"/>
                      </w:rPr>
                      <w:drawing>
                        <wp:inline distT="0" distB="0" distL="0" distR="0" wp14:anchorId="645AE968" wp14:editId="258D273D">
                          <wp:extent cx="4663440" cy="4139992"/>
                          <wp:effectExtent l="0" t="0" r="381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MEU+RJ71GF11T2_ReadDataStorageSettings_CIE_Err_v1.png"/>
                                  <pic:cNvPicPr/>
                                </pic:nvPicPr>
                                <pic:blipFill>
                                  <a:blip r:embed="rId30"/>
                                  <a:stretch>
                                    <a:fillRect/>
                                  </a:stretch>
                                </pic:blipFill>
                                <pic:spPr>
                                  <a:xfrm>
                                    <a:off x="0" y="0"/>
                                    <a:ext cx="4663440" cy="4139992"/>
                                  </a:xfrm>
                                  <a:prstGeom prst="rect">
                                    <a:avLst/>
                                  </a:prstGeom>
                                </pic:spPr>
                              </pic:pic>
                            </a:graphicData>
                          </a:graphic>
                        </wp:inline>
                      </w:drawing>
                    </w:r>
                  </w:p>
                </w:tc>
              </w:tr>
            </w:sdtContent>
          </w:sdt>
        </w:tbl>
      </w:sdtContent>
    </w:sdt>
    <w:p w14:paraId="111BA1B9" w14:textId="026B3D76" w:rsidR="002641FA" w:rsidRDefault="002641FA" w:rsidP="002641FA"/>
    <w:sdt>
      <w:sdtPr>
        <w:id w:val="1894392018"/>
      </w:sdtPr>
      <w:sdtEndPr/>
      <w:sdtContent>
        <w:p w14:paraId="0D6CDAD4" w14:textId="15FC888F" w:rsidR="000925AB" w:rsidRPr="000925AB" w:rsidRDefault="00ED365C" w:rsidP="000925AB">
          <w:pPr>
            <w:pStyle w:val="Heading2"/>
            <w:spacing w:before="180"/>
            <w:rPr>
              <w:rStyle w:val="Instructione-Manual"/>
            </w:rPr>
          </w:pPr>
          <w:r>
            <w:rPr>
              <w:rStyle w:val="Instructione-Manual"/>
            </w:rPr>
            <w:t>P+Balluff</w:t>
          </w:r>
          <w:r w:rsidR="000925AB" w:rsidRPr="000925AB">
            <w:rPr>
              <w:rStyle w:val="Instructione-Manual"/>
            </w:rPr>
            <w:t>_ReadDataStorageContentCIB</w:t>
          </w:r>
          <w:r>
            <w:rPr>
              <w:rStyle w:val="Instructione-Manual"/>
              <w:lang w:val="en-150"/>
            </w:rPr>
            <w:t>_F</w:t>
          </w:r>
        </w:p>
      </w:sdtContent>
    </w:sdt>
    <w:sdt>
      <w:sdtPr>
        <w:id w:val="1913200021"/>
      </w:sdtPr>
      <w:sdtEndPr/>
      <w:sdtContent>
        <w:p w14:paraId="2413A10D" w14:textId="77777777" w:rsidR="000925AB" w:rsidRPr="00860BC9" w:rsidRDefault="000925AB" w:rsidP="000925AB">
          <w:pPr>
            <w:pStyle w:val="Heading4"/>
            <w:spacing w:before="180"/>
          </w:pPr>
          <w:r w:rsidRPr="007050F7">
            <w:t>Name</w:t>
          </w:r>
        </w:p>
      </w:sdtContent>
    </w:sdt>
    <w:sdt>
      <w:sdtPr>
        <w:id w:val="734054094"/>
      </w:sdtPr>
      <w:sdtEndPr/>
      <w:sdtContent>
        <w:p w14:paraId="201645BE" w14:textId="3570B13E" w:rsidR="000925AB" w:rsidRPr="00ED365C" w:rsidRDefault="00ED365C" w:rsidP="000925AB">
          <w:pPr>
            <w:rPr>
              <w:lang w:val="en-150"/>
            </w:rPr>
          </w:pPr>
          <w:r>
            <w:t>P+Balluff</w:t>
          </w:r>
          <w:r w:rsidR="000925AB" w:rsidRPr="00C90235">
            <w:t>_ReadDataStorage</w:t>
          </w:r>
          <w:r w:rsidR="000925AB">
            <w:t>ContentCIB</w:t>
          </w:r>
          <w:r>
            <w:rPr>
              <w:lang w:val="en-150"/>
            </w:rPr>
            <w:t>_F</w:t>
          </w:r>
        </w:p>
      </w:sdtContent>
    </w:sdt>
    <w:sdt>
      <w:sdtPr>
        <w:id w:val="966773992"/>
      </w:sdtPr>
      <w:sdtEndPr/>
      <w:sdtContent>
        <w:p w14:paraId="117E5195" w14:textId="77777777" w:rsidR="000925AB" w:rsidRPr="00860BC9" w:rsidRDefault="000925AB" w:rsidP="000925AB">
          <w:pPr>
            <w:pStyle w:val="Heading4"/>
            <w:spacing w:before="180"/>
          </w:pPr>
          <w:r w:rsidRPr="004F5504">
            <w:t>Overview</w:t>
          </w:r>
        </w:p>
      </w:sdtContent>
    </w:sdt>
    <w:sdt>
      <w:sdtPr>
        <w:rPr>
          <w:b w:val="0"/>
        </w:rPr>
        <w:id w:val="25991995"/>
      </w:sdtPr>
      <w:sdtEndPr/>
      <w:sdtContent>
        <w:tbl>
          <w:tblPr>
            <w:tblStyle w:val="TableGrid"/>
            <w:tblW w:w="0" w:type="auto"/>
            <w:tblLook w:val="04A0" w:firstRow="1" w:lastRow="0" w:firstColumn="1" w:lastColumn="0" w:noHBand="0" w:noVBand="1"/>
          </w:tblPr>
          <w:tblGrid>
            <w:gridCol w:w="1420"/>
            <w:gridCol w:w="8208"/>
          </w:tblGrid>
          <w:sdt>
            <w:sdtPr>
              <w:rPr>
                <w:b w:val="0"/>
              </w:rPr>
              <w:id w:val="1106302539"/>
            </w:sdtPr>
            <w:sdtEndPr>
              <w:rPr>
                <w:b/>
              </w:rPr>
            </w:sdtEndPr>
            <w:sdtContent>
              <w:tr w:rsidR="000925AB" w14:paraId="72146570" w14:textId="77777777" w:rsidTr="002E3C42">
                <w:tc>
                  <w:tcPr>
                    <w:tcW w:w="0" w:type="auto"/>
                    <w:shd w:val="clear" w:color="auto" w:fill="A1C4E7"/>
                  </w:tcPr>
                  <w:p w14:paraId="360C8683" w14:textId="77777777" w:rsidR="000925AB" w:rsidRDefault="000925AB" w:rsidP="008F4D15">
                    <w:pPr>
                      <w:pStyle w:val="TableHeadere-Manual"/>
                    </w:pPr>
                    <w:r w:rsidRPr="004F5504">
                      <w:t>Item</w:t>
                    </w:r>
                  </w:p>
                </w:tc>
                <w:tc>
                  <w:tcPr>
                    <w:tcW w:w="0" w:type="auto"/>
                    <w:shd w:val="clear" w:color="auto" w:fill="A1C4E7"/>
                  </w:tcPr>
                  <w:p w14:paraId="19913113" w14:textId="77777777" w:rsidR="000925AB" w:rsidRDefault="000925AB" w:rsidP="008F4D15">
                    <w:pPr>
                      <w:pStyle w:val="TableHeadere-Manual"/>
                    </w:pPr>
                    <w:r w:rsidRPr="004F5504">
                      <w:t>Description</w:t>
                    </w:r>
                  </w:p>
                </w:tc>
              </w:tr>
            </w:sdtContent>
          </w:sdt>
          <w:sdt>
            <w:sdtPr>
              <w:id w:val="1527988013"/>
            </w:sdtPr>
            <w:sdtEndPr/>
            <w:sdtContent>
              <w:tr w:rsidR="000925AB" w14:paraId="405B1303" w14:textId="77777777" w:rsidTr="002E3C42">
                <w:tc>
                  <w:tcPr>
                    <w:tcW w:w="0" w:type="auto"/>
                  </w:tcPr>
                  <w:p w14:paraId="13847B17" w14:textId="77777777" w:rsidR="000925AB" w:rsidRDefault="000925AB" w:rsidP="008F4D15">
                    <w:r w:rsidRPr="004F5504">
                      <w:t>Function overview</w:t>
                    </w:r>
                  </w:p>
                </w:tc>
                <w:tc>
                  <w:tcPr>
                    <w:tcW w:w="0" w:type="auto"/>
                  </w:tcPr>
                  <w:p w14:paraId="5C72EF81" w14:textId="48041727" w:rsidR="000925AB" w:rsidRPr="006E6FC6" w:rsidRDefault="005D2965" w:rsidP="008F4D15">
                    <w:pPr>
                      <w:rPr>
                        <w:rFonts w:cstheme="minorHAnsi"/>
                      </w:rPr>
                    </w:pPr>
                    <w:r>
                      <w:t xml:space="preserve">Reads the data storage content from </w:t>
                    </w:r>
                    <w:r w:rsidR="00DF22AB">
                      <w:t>the</w:t>
                    </w:r>
                    <w:r w:rsidR="00535293">
                      <w:t xml:space="preserve"> specified IO-Link port of </w:t>
                    </w:r>
                    <w:r w:rsidR="00DF22AB">
                      <w:t>a</w:t>
                    </w:r>
                    <w:r>
                      <w:t xml:space="preserve"> Balluff Network Interface BNI CIB-508-105-Z015 CC-Link IE Field Basic IO-Link Master</w:t>
                    </w:r>
                    <w:r w:rsidR="000925AB">
                      <w:t xml:space="preserve">, </w:t>
                    </w:r>
                    <w:r>
                      <w:t xml:space="preserve">using </w:t>
                    </w:r>
                    <w:r>
                      <w:rPr>
                        <w:sz w:val="22"/>
                        <w:szCs w:val="22"/>
                      </w:rPr>
                      <w:t xml:space="preserve">the MELSEC </w:t>
                    </w:r>
                    <w:r w:rsidR="002E3C42">
                      <w:rPr>
                        <w:lang w:val="en-150"/>
                      </w:rPr>
                      <w:t>FX5U(C)/FX5UJ CPU</w:t>
                    </w:r>
                    <w:r w:rsidR="002E3C42">
                      <w:t xml:space="preserve"> </w:t>
                    </w:r>
                    <w:r w:rsidR="002E3C42">
                      <w:rPr>
                        <w:lang w:val="en-150"/>
                      </w:rPr>
                      <w:t xml:space="preserve">built-in </w:t>
                    </w:r>
                    <w:r>
                      <w:rPr>
                        <w:sz w:val="22"/>
                        <w:szCs w:val="22"/>
                      </w:rPr>
                      <w:t>Ethernet/CC-Link IE Field Basic interface</w:t>
                    </w:r>
                    <w:r w:rsidR="000925AB">
                      <w:t>.</w:t>
                    </w:r>
                  </w:p>
                </w:tc>
              </w:tr>
            </w:sdtContent>
          </w:sdt>
          <w:sdt>
            <w:sdtPr>
              <w:id w:val="-422104786"/>
            </w:sdtPr>
            <w:sdtEndPr/>
            <w:sdtContent>
              <w:tr w:rsidR="000925AB" w14:paraId="33F2805B" w14:textId="77777777" w:rsidTr="002E3C42">
                <w:tc>
                  <w:tcPr>
                    <w:tcW w:w="0" w:type="auto"/>
                  </w:tcPr>
                  <w:p w14:paraId="00F52A31" w14:textId="77777777" w:rsidR="000925AB" w:rsidRDefault="000925AB" w:rsidP="008F4D15">
                    <w:r>
                      <w:t>Symbol</w:t>
                    </w:r>
                  </w:p>
                  <w:p w14:paraId="586053F2" w14:textId="77777777" w:rsidR="000925AB" w:rsidRPr="004F5504" w:rsidRDefault="000925AB" w:rsidP="008F4D15">
                    <w:r>
                      <w:t>[Function Block D</w:t>
                    </w:r>
                    <w:r w:rsidRPr="004F5504">
                      <w:t>iagram</w:t>
                    </w:r>
                    <w:r>
                      <w:t>]</w:t>
                    </w:r>
                  </w:p>
                </w:tc>
                <w:tc>
                  <w:tcPr>
                    <w:tcW w:w="0" w:type="auto"/>
                  </w:tcPr>
                  <w:p w14:paraId="028142F6" w14:textId="77777777" w:rsidR="000925AB" w:rsidRDefault="000925AB" w:rsidP="008F4D15">
                    <w:r w:rsidRPr="0026707F">
                      <w:rPr>
                        <w:noProof/>
                      </w:rPr>
                      <w:drawing>
                        <wp:inline distT="0" distB="0" distL="0" distR="0" wp14:anchorId="5C81C274" wp14:editId="45C10163">
                          <wp:extent cx="2894400" cy="2275200"/>
                          <wp:effectExtent l="0" t="0" r="127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pic:nvPicPr>
                                <pic:blipFill>
                                  <a:blip r:embed="rId31"/>
                                  <a:stretch>
                                    <a:fillRect/>
                                  </a:stretch>
                                </pic:blipFill>
                                <pic:spPr>
                                  <a:xfrm>
                                    <a:off x="0" y="0"/>
                                    <a:ext cx="2894400" cy="2275200"/>
                                  </a:xfrm>
                                  <a:prstGeom prst="rect">
                                    <a:avLst/>
                                  </a:prstGeom>
                                </pic:spPr>
                              </pic:pic>
                            </a:graphicData>
                          </a:graphic>
                        </wp:inline>
                      </w:drawing>
                    </w:r>
                  </w:p>
                </w:tc>
              </w:tr>
            </w:sdtContent>
          </w:sdt>
        </w:tbl>
      </w:sdtContent>
    </w:sdt>
    <w:sdt>
      <w:sdtPr>
        <w:id w:val="-1924178978"/>
      </w:sdtPr>
      <w:sdtEndPr/>
      <w:sdtContent>
        <w:p w14:paraId="7932E43F" w14:textId="77777777" w:rsidR="000925AB" w:rsidRPr="00860BC9" w:rsidRDefault="000925AB" w:rsidP="000925AB">
          <w:pPr>
            <w:pStyle w:val="Heading4"/>
            <w:spacing w:before="180"/>
          </w:pPr>
          <w:r w:rsidRPr="009A79D6">
            <w:t>Labels</w:t>
          </w:r>
        </w:p>
      </w:sdtContent>
    </w:sdt>
    <w:sdt>
      <w:sdtPr>
        <w:id w:val="-1633169816"/>
      </w:sdtPr>
      <w:sdtEndPr/>
      <w:sdtContent>
        <w:p w14:paraId="306B36C7" w14:textId="77777777" w:rsidR="000925AB" w:rsidRPr="009A79D6" w:rsidRDefault="000925AB" w:rsidP="000925AB">
          <w:pPr>
            <w:pStyle w:val="Heading5"/>
            <w:spacing w:before="180"/>
          </w:pPr>
          <w:r>
            <w:t xml:space="preserve">Input </w:t>
          </w:r>
          <w:r w:rsidRPr="00860BC9">
            <w:t>Labels</w:t>
          </w:r>
        </w:p>
      </w:sdtContent>
    </w:sdt>
    <w:sdt>
      <w:sdtPr>
        <w:rPr>
          <w:b w:val="0"/>
        </w:rPr>
        <w:id w:val="1386676051"/>
      </w:sdtPr>
      <w:sdtEndPr/>
      <w:sdtContent>
        <w:tbl>
          <w:tblPr>
            <w:tblStyle w:val="TableGrid"/>
            <w:tblW w:w="0" w:type="auto"/>
            <w:tblInd w:w="-8" w:type="dxa"/>
            <w:tblLook w:val="04A0" w:firstRow="1" w:lastRow="0" w:firstColumn="1" w:lastColumn="0" w:noHBand="0" w:noVBand="1"/>
          </w:tblPr>
          <w:tblGrid>
            <w:gridCol w:w="488"/>
            <w:gridCol w:w="1919"/>
            <w:gridCol w:w="843"/>
            <w:gridCol w:w="1471"/>
            <w:gridCol w:w="1023"/>
            <w:gridCol w:w="3892"/>
          </w:tblGrid>
          <w:sdt>
            <w:sdtPr>
              <w:rPr>
                <w:b w:val="0"/>
              </w:rPr>
              <w:id w:val="-477681528"/>
            </w:sdtPr>
            <w:sdtEndPr>
              <w:rPr>
                <w:b/>
              </w:rPr>
            </w:sdtEndPr>
            <w:sdtContent>
              <w:tr w:rsidR="00717376" w14:paraId="26DCECFB" w14:textId="77777777" w:rsidTr="008A43B0">
                <w:tc>
                  <w:tcPr>
                    <w:tcW w:w="0" w:type="auto"/>
                    <w:shd w:val="clear" w:color="auto" w:fill="A1C4E7"/>
                  </w:tcPr>
                  <w:p w14:paraId="1C214DBB" w14:textId="77777777" w:rsidR="000925AB" w:rsidRDefault="000925AB" w:rsidP="008F4D15">
                    <w:pPr>
                      <w:pStyle w:val="TableHeadere-Manual"/>
                    </w:pPr>
                    <w:r w:rsidRPr="00FC5E50">
                      <w:t>No.</w:t>
                    </w:r>
                  </w:p>
                </w:tc>
                <w:tc>
                  <w:tcPr>
                    <w:tcW w:w="0" w:type="auto"/>
                    <w:shd w:val="clear" w:color="auto" w:fill="A1C4E7"/>
                  </w:tcPr>
                  <w:p w14:paraId="44AFC5D1" w14:textId="77777777" w:rsidR="000925AB" w:rsidRDefault="000925AB" w:rsidP="008F4D15">
                    <w:pPr>
                      <w:pStyle w:val="TableHeadere-Manual"/>
                    </w:pPr>
                    <w:r w:rsidRPr="00FC5E50">
                      <w:t>Variable Name</w:t>
                    </w:r>
                  </w:p>
                </w:tc>
                <w:tc>
                  <w:tcPr>
                    <w:tcW w:w="0" w:type="auto"/>
                    <w:shd w:val="clear" w:color="auto" w:fill="A1C4E7"/>
                  </w:tcPr>
                  <w:p w14:paraId="2644B653" w14:textId="77777777" w:rsidR="000925AB" w:rsidRPr="00FC5E50" w:rsidRDefault="000925AB" w:rsidP="008F4D15">
                    <w:pPr>
                      <w:pStyle w:val="TableHeadere-Manual"/>
                    </w:pPr>
                    <w:r>
                      <w:t>Name</w:t>
                    </w:r>
                  </w:p>
                </w:tc>
                <w:tc>
                  <w:tcPr>
                    <w:tcW w:w="0" w:type="auto"/>
                    <w:shd w:val="clear" w:color="auto" w:fill="A1C4E7"/>
                  </w:tcPr>
                  <w:p w14:paraId="351347FF" w14:textId="77777777" w:rsidR="000925AB" w:rsidRDefault="000925AB" w:rsidP="008F4D15">
                    <w:pPr>
                      <w:pStyle w:val="TableHeadere-Manual"/>
                    </w:pPr>
                    <w:r w:rsidRPr="00FC5E50">
                      <w:t>Data type</w:t>
                    </w:r>
                  </w:p>
                </w:tc>
                <w:tc>
                  <w:tcPr>
                    <w:tcW w:w="0" w:type="auto"/>
                    <w:shd w:val="clear" w:color="auto" w:fill="A1C4E7"/>
                  </w:tcPr>
                  <w:p w14:paraId="3FBDE42B" w14:textId="77777777" w:rsidR="000925AB" w:rsidRDefault="000925AB" w:rsidP="008F4D15">
                    <w:pPr>
                      <w:pStyle w:val="TableHeadere-Manual"/>
                    </w:pPr>
                    <w:r w:rsidRPr="00FC5E50">
                      <w:t>Setting Range</w:t>
                    </w:r>
                  </w:p>
                </w:tc>
                <w:tc>
                  <w:tcPr>
                    <w:tcW w:w="0" w:type="auto"/>
                    <w:shd w:val="clear" w:color="auto" w:fill="A1C4E7"/>
                  </w:tcPr>
                  <w:p w14:paraId="72E719FD" w14:textId="77777777" w:rsidR="000925AB" w:rsidRDefault="000925AB" w:rsidP="008F4D15">
                    <w:pPr>
                      <w:pStyle w:val="TableHeadere-Manual"/>
                    </w:pPr>
                    <w:r w:rsidRPr="00FC5E50">
                      <w:t>Description</w:t>
                    </w:r>
                  </w:p>
                </w:tc>
              </w:tr>
            </w:sdtContent>
          </w:sdt>
          <w:sdt>
            <w:sdtPr>
              <w:id w:val="996916460"/>
            </w:sdtPr>
            <w:sdtEndPr/>
            <w:sdtContent>
              <w:tr w:rsidR="00717376" w14:paraId="4D9B1F83" w14:textId="77777777" w:rsidTr="008A43B0">
                <w:tc>
                  <w:tcPr>
                    <w:tcW w:w="0" w:type="auto"/>
                  </w:tcPr>
                  <w:p w14:paraId="047C2C95" w14:textId="77777777" w:rsidR="000925AB" w:rsidRDefault="000925AB" w:rsidP="008F4D15">
                    <w:pPr>
                      <w:tabs>
                        <w:tab w:val="left" w:pos="3450"/>
                      </w:tabs>
                    </w:pPr>
                    <w:r>
                      <w:t>(1)</w:t>
                    </w:r>
                  </w:p>
                </w:tc>
                <w:tc>
                  <w:tcPr>
                    <w:tcW w:w="0" w:type="auto"/>
                  </w:tcPr>
                  <w:p w14:paraId="2AC709FA" w14:textId="77777777" w:rsidR="000925AB" w:rsidRPr="00B01542" w:rsidRDefault="000925AB" w:rsidP="008F4D15">
                    <w:r w:rsidRPr="00B84DE9">
                      <w:t>i_b</w:t>
                    </w:r>
                    <w:r>
                      <w:t>EN</w:t>
                    </w:r>
                  </w:p>
                </w:tc>
                <w:tc>
                  <w:tcPr>
                    <w:tcW w:w="0" w:type="auto"/>
                  </w:tcPr>
                  <w:p w14:paraId="30D677FD" w14:textId="577BFA67" w:rsidR="000925AB" w:rsidRPr="00A006D5" w:rsidRDefault="000925AB" w:rsidP="008F4D15">
                    <w:r>
                      <w:t>Read data storage</w:t>
                    </w:r>
                    <w:r w:rsidR="00BB5245">
                      <w:t xml:space="preserve"> content</w:t>
                    </w:r>
                    <w:r>
                      <w:t xml:space="preserve"> start command</w:t>
                    </w:r>
                  </w:p>
                </w:tc>
                <w:tc>
                  <w:tcPr>
                    <w:tcW w:w="0" w:type="auto"/>
                  </w:tcPr>
                  <w:p w14:paraId="2EC5F948" w14:textId="77777777" w:rsidR="000925AB" w:rsidRPr="005E3CEC" w:rsidRDefault="000925AB" w:rsidP="008F4D15">
                    <w:r w:rsidRPr="005E3CEC">
                      <w:t>Bit</w:t>
                    </w:r>
                  </w:p>
                </w:tc>
                <w:tc>
                  <w:tcPr>
                    <w:tcW w:w="0" w:type="auto"/>
                  </w:tcPr>
                  <w:p w14:paraId="7BF906DC" w14:textId="77777777" w:rsidR="000925AB" w:rsidRDefault="000925AB" w:rsidP="008F4D15">
                    <w:r>
                      <w:t>ON, OFF</w:t>
                    </w:r>
                  </w:p>
                </w:tc>
                <w:tc>
                  <w:tcPr>
                    <w:tcW w:w="0" w:type="auto"/>
                    <w:vAlign w:val="bottom"/>
                  </w:tcPr>
                  <w:p w14:paraId="1B891F9C" w14:textId="275AC10B" w:rsidR="000925AB" w:rsidRDefault="000925AB" w:rsidP="008F4D15">
                    <w:r>
                      <w:t xml:space="preserve">ON: The </w:t>
                    </w:r>
                    <w:r w:rsidR="005C14E9">
                      <w:t xml:space="preserve">IO-Link port </w:t>
                    </w:r>
                    <w:r>
                      <w:t>data storage content read command is enabled.</w:t>
                    </w:r>
                  </w:p>
                  <w:p w14:paraId="768E568C" w14:textId="0AE2B2C3" w:rsidR="000925AB" w:rsidRDefault="000925AB" w:rsidP="008F4D15">
                    <w:pPr>
                      <w:rPr>
                        <w:rFonts w:eastAsia="Times New Roman"/>
                      </w:rPr>
                    </w:pPr>
                    <w:r>
                      <w:t xml:space="preserve">OFF: </w:t>
                    </w:r>
                    <w:r w:rsidR="005C14E9">
                      <w:t>The IO-Link port data storage content read command is</w:t>
                    </w:r>
                    <w:r>
                      <w:t xml:space="preserve"> disabled.</w:t>
                    </w:r>
                  </w:p>
                </w:tc>
              </w:tr>
            </w:sdtContent>
          </w:sdt>
          <w:sdt>
            <w:sdtPr>
              <w:id w:val="307675847"/>
            </w:sdtPr>
            <w:sdtEndPr/>
            <w:sdtContent>
              <w:tr w:rsidR="005C14E9" w14:paraId="308FF540" w14:textId="77777777" w:rsidTr="008A43B0">
                <w:tc>
                  <w:tcPr>
                    <w:tcW w:w="0" w:type="auto"/>
                  </w:tcPr>
                  <w:p w14:paraId="5314B8BC" w14:textId="1635606A" w:rsidR="00BB5245" w:rsidRDefault="00BB5245" w:rsidP="00BB5245">
                    <w:pPr>
                      <w:tabs>
                        <w:tab w:val="left" w:pos="3450"/>
                      </w:tabs>
                    </w:pPr>
                    <w:r>
                      <w:t>(2)</w:t>
                    </w:r>
                  </w:p>
                </w:tc>
                <w:tc>
                  <w:tcPr>
                    <w:tcW w:w="0" w:type="auto"/>
                  </w:tcPr>
                  <w:p w14:paraId="5CFFDD76" w14:textId="2E40EAC4" w:rsidR="00BB5245" w:rsidRPr="00FC5E50" w:rsidRDefault="00BB5245" w:rsidP="00BB5245">
                    <w:r w:rsidRPr="00935BA7">
                      <w:t>i_udRemoteIPAddress</w:t>
                    </w:r>
                  </w:p>
                </w:tc>
                <w:tc>
                  <w:tcPr>
                    <w:tcW w:w="0" w:type="auto"/>
                  </w:tcPr>
                  <w:p w14:paraId="5EDFD78D" w14:textId="10F9ADA8" w:rsidR="00BB5245" w:rsidRPr="00746456" w:rsidRDefault="00BB5245" w:rsidP="00BB5245">
                    <w:r>
                      <w:t>Remote IP address</w:t>
                    </w:r>
                  </w:p>
                </w:tc>
                <w:tc>
                  <w:tcPr>
                    <w:tcW w:w="0" w:type="auto"/>
                  </w:tcPr>
                  <w:p w14:paraId="4C5D1457" w14:textId="51AE0FDD" w:rsidR="00BB5245" w:rsidRPr="00FC5E50" w:rsidRDefault="00BB5245" w:rsidP="00BB5245">
                    <w:r w:rsidRPr="004C662C">
                      <w:t>Double Word [Unsigned]/Bit String [32-bit]</w:t>
                    </w:r>
                  </w:p>
                </w:tc>
                <w:tc>
                  <w:tcPr>
                    <w:tcW w:w="0" w:type="auto"/>
                  </w:tcPr>
                  <w:p w14:paraId="29E21876" w14:textId="516495A3" w:rsidR="00BB5245" w:rsidRDefault="00717376" w:rsidP="00BB5245">
                    <w:r>
                      <w:t>1h to FFFFFFFFh</w:t>
                    </w:r>
                  </w:p>
                </w:tc>
                <w:tc>
                  <w:tcPr>
                    <w:tcW w:w="0" w:type="auto"/>
                  </w:tcPr>
                  <w:p w14:paraId="60ED7AF0" w14:textId="77777777" w:rsidR="00717376" w:rsidRDefault="00BB5245" w:rsidP="00717376">
                    <w:r>
                      <w:t xml:space="preserve">Specify the remote IP address of the </w:t>
                    </w:r>
                    <w:r w:rsidRPr="00CF041F">
                      <w:rPr>
                        <w:rFonts w:hAnsiTheme="majorEastAsia" w:cs="Calibri"/>
                        <w:color w:val="000000"/>
                      </w:rPr>
                      <w:t xml:space="preserve">BNI </w:t>
                    </w:r>
                    <w:r>
                      <w:rPr>
                        <w:rFonts w:hAnsiTheme="majorEastAsia" w:cs="Calibri"/>
                        <w:color w:val="000000"/>
                      </w:rPr>
                      <w:t>CIB-508</w:t>
                    </w:r>
                    <w:r w:rsidRPr="00CF041F">
                      <w:rPr>
                        <w:rFonts w:hAnsiTheme="majorEastAsia" w:cs="Calibri"/>
                        <w:color w:val="000000"/>
                      </w:rPr>
                      <w:t xml:space="preserve">-105-Z015 </w:t>
                    </w:r>
                    <w:r>
                      <w:rPr>
                        <w:rFonts w:hAnsiTheme="majorEastAsia" w:cs="Calibri"/>
                        <w:color w:val="000000"/>
                      </w:rPr>
                      <w:t>CC-Link IE Field Basic IO-Link Master</w:t>
                    </w:r>
                    <w:r>
                      <w:t>.</w:t>
                    </w:r>
                    <w:r w:rsidR="00717376">
                      <w:t xml:space="preserve"> </w:t>
                    </w:r>
                    <w:r w:rsidR="00717376" w:rsidRPr="00AF4D47">
                      <w:t>Specify the third and fourth octets to the 1st word, and first and second octets to the 2nd word</w:t>
                    </w:r>
                    <w:r w:rsidR="00717376">
                      <w:t>.</w:t>
                    </w:r>
                  </w:p>
                  <w:p w14:paraId="61D12BF3" w14:textId="1192322A" w:rsidR="00BB5245" w:rsidRDefault="00717376" w:rsidP="00717376">
                    <w:r>
                      <w:rPr>
                        <w:noProof/>
                      </w:rPr>
                      <w:drawing>
                        <wp:inline distT="0" distB="0" distL="0" distR="0" wp14:anchorId="309B3B18" wp14:editId="4E36C649">
                          <wp:extent cx="2734778" cy="762308"/>
                          <wp:effectExtent l="0" t="0" r="0" b="0"/>
                          <wp:docPr id="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P_addr_2.png"/>
                                  <pic:cNvPicPr/>
                                </pic:nvPicPr>
                                <pic:blipFill>
                                  <a:blip r:embed="rId26"/>
                                  <a:stretch>
                                    <a:fillRect/>
                                  </a:stretch>
                                </pic:blipFill>
                                <pic:spPr>
                                  <a:xfrm>
                                    <a:off x="0" y="0"/>
                                    <a:ext cx="2734778" cy="762308"/>
                                  </a:xfrm>
                                  <a:prstGeom prst="rect">
                                    <a:avLst/>
                                  </a:prstGeom>
                                </pic:spPr>
                              </pic:pic>
                            </a:graphicData>
                          </a:graphic>
                        </wp:inline>
                      </w:drawing>
                    </w:r>
                  </w:p>
                </w:tc>
              </w:tr>
            </w:sdtContent>
          </w:sdt>
          <w:sdt>
            <w:sdtPr>
              <w:id w:val="-1049305682"/>
            </w:sdtPr>
            <w:sdtEndPr/>
            <w:sdtContent>
              <w:tr w:rsidR="005C14E9" w14:paraId="153E28AB" w14:textId="77777777" w:rsidTr="008A43B0">
                <w:tc>
                  <w:tcPr>
                    <w:tcW w:w="0" w:type="auto"/>
                  </w:tcPr>
                  <w:p w14:paraId="1DC06847" w14:textId="28B48F60" w:rsidR="00BB5245" w:rsidRDefault="00BB5245" w:rsidP="00BB5245">
                    <w:pPr>
                      <w:tabs>
                        <w:tab w:val="left" w:pos="3450"/>
                      </w:tabs>
                    </w:pPr>
                    <w:r>
                      <w:t>(3)</w:t>
                    </w:r>
                  </w:p>
                </w:tc>
                <w:tc>
                  <w:tcPr>
                    <w:tcW w:w="0" w:type="auto"/>
                  </w:tcPr>
                  <w:p w14:paraId="796D1EF7" w14:textId="72E4D5CE" w:rsidR="00BB5245" w:rsidRDefault="00BB5245" w:rsidP="00BB5245">
                    <w:r w:rsidRPr="00B84DE9">
                      <w:t>i_u</w:t>
                    </w:r>
                    <w:r>
                      <w:t>StationNumber</w:t>
                    </w:r>
                  </w:p>
                </w:tc>
                <w:tc>
                  <w:tcPr>
                    <w:tcW w:w="0" w:type="auto"/>
                  </w:tcPr>
                  <w:p w14:paraId="6A49EC41" w14:textId="0E2FDAF4" w:rsidR="00BB5245" w:rsidRPr="00A006D5" w:rsidRDefault="00BB5245" w:rsidP="00BB5245">
                    <w:r>
                      <w:t>IO-Link Master station number</w:t>
                    </w:r>
                  </w:p>
                </w:tc>
                <w:tc>
                  <w:tcPr>
                    <w:tcW w:w="0" w:type="auto"/>
                  </w:tcPr>
                  <w:p w14:paraId="30F963A3" w14:textId="6A4286AE" w:rsidR="00BB5245" w:rsidRDefault="00BB5245" w:rsidP="00BB5245">
                    <w:r w:rsidRPr="00330233">
                      <w:t>Word [Unsigned]/Bit String [16-bit]</w:t>
                    </w:r>
                  </w:p>
                </w:tc>
                <w:tc>
                  <w:tcPr>
                    <w:tcW w:w="0" w:type="auto"/>
                  </w:tcPr>
                  <w:p w14:paraId="6A703EE0" w14:textId="5505C500" w:rsidR="00BB5245" w:rsidRPr="00A27DAD" w:rsidRDefault="00BB5245" w:rsidP="00BB5245">
                    <w:pPr>
                      <w:rPr>
                        <w:lang w:val="en-150"/>
                      </w:rPr>
                    </w:pPr>
                    <w:r>
                      <w:t xml:space="preserve">1 to </w:t>
                    </w:r>
                    <w:r w:rsidR="00A27DAD">
                      <w:rPr>
                        <w:lang w:val="en-150"/>
                      </w:rPr>
                      <w:t>16</w:t>
                    </w:r>
                  </w:p>
                </w:tc>
                <w:tc>
                  <w:tcPr>
                    <w:tcW w:w="0" w:type="auto"/>
                  </w:tcPr>
                  <w:p w14:paraId="6F290F55" w14:textId="688C4812" w:rsidR="00BB5245" w:rsidRDefault="00BB5245" w:rsidP="00BB5245">
                    <w:r>
                      <w:t>Specify the CC-Link IEF Basic station number of the BNI CIB-508-105-Z015 CC-Link IE Field Basic IO-Link Master.</w:t>
                    </w:r>
                  </w:p>
                </w:tc>
              </w:tr>
            </w:sdtContent>
          </w:sdt>
          <w:sdt>
            <w:sdtPr>
              <w:id w:val="-769398520"/>
            </w:sdtPr>
            <w:sdtEndPr/>
            <w:sdtContent>
              <w:tr w:rsidR="00717376" w14:paraId="29539A9D" w14:textId="77777777" w:rsidTr="008A43B0">
                <w:tc>
                  <w:tcPr>
                    <w:tcW w:w="0" w:type="auto"/>
                  </w:tcPr>
                  <w:p w14:paraId="0CAAD41C" w14:textId="77777777" w:rsidR="000925AB" w:rsidRDefault="000925AB" w:rsidP="008F4D15">
                    <w:pPr>
                      <w:tabs>
                        <w:tab w:val="left" w:pos="3450"/>
                      </w:tabs>
                    </w:pPr>
                    <w:r>
                      <w:t>(4)</w:t>
                    </w:r>
                  </w:p>
                </w:tc>
                <w:tc>
                  <w:tcPr>
                    <w:tcW w:w="0" w:type="auto"/>
                  </w:tcPr>
                  <w:p w14:paraId="1097DB31" w14:textId="77777777" w:rsidR="000925AB" w:rsidRDefault="000925AB" w:rsidP="008F4D15">
                    <w:r w:rsidRPr="00BB15D6">
                      <w:t>i_</w:t>
                    </w:r>
                    <w:r>
                      <w:t>uIOLink</w:t>
                    </w:r>
                    <w:r w:rsidRPr="00BB15D6">
                      <w:t>PortNo</w:t>
                    </w:r>
                  </w:p>
                </w:tc>
                <w:tc>
                  <w:tcPr>
                    <w:tcW w:w="0" w:type="auto"/>
                  </w:tcPr>
                  <w:p w14:paraId="2CC08FF0" w14:textId="77777777" w:rsidR="000925AB" w:rsidRPr="00746456" w:rsidRDefault="000925AB" w:rsidP="008F4D15">
                    <w:r>
                      <w:t>IO-Link port number</w:t>
                    </w:r>
                  </w:p>
                </w:tc>
                <w:tc>
                  <w:tcPr>
                    <w:tcW w:w="0" w:type="auto"/>
                  </w:tcPr>
                  <w:p w14:paraId="725EB94F" w14:textId="77777777" w:rsidR="000925AB" w:rsidRDefault="000925AB" w:rsidP="008F4D15">
                    <w:r w:rsidRPr="003F150A">
                      <w:t>Word [Unsigned]/Bit String [16-bit]</w:t>
                    </w:r>
                  </w:p>
                </w:tc>
                <w:tc>
                  <w:tcPr>
                    <w:tcW w:w="0" w:type="auto"/>
                  </w:tcPr>
                  <w:p w14:paraId="36F804B6" w14:textId="77777777" w:rsidR="000925AB" w:rsidRDefault="000925AB" w:rsidP="008F4D15">
                    <w:r>
                      <w:t>0 to 7</w:t>
                    </w:r>
                  </w:p>
                </w:tc>
                <w:tc>
                  <w:tcPr>
                    <w:tcW w:w="0" w:type="auto"/>
                  </w:tcPr>
                  <w:p w14:paraId="63D97B14" w14:textId="77777777" w:rsidR="000925AB" w:rsidRDefault="000925AB" w:rsidP="008F4D15">
                    <w:r>
                      <w:t>Specify the IO-Link port number for which the data storage content is read.</w:t>
                    </w:r>
                  </w:p>
                </w:tc>
              </w:tr>
            </w:sdtContent>
          </w:sdt>
        </w:tbl>
      </w:sdtContent>
    </w:sdt>
    <w:sdt>
      <w:sdtPr>
        <w:id w:val="2126727841"/>
      </w:sdtPr>
      <w:sdtEndPr/>
      <w:sdtContent>
        <w:p w14:paraId="08065E37" w14:textId="77777777" w:rsidR="000925AB" w:rsidRPr="009A79D6" w:rsidRDefault="000925AB" w:rsidP="000925AB">
          <w:pPr>
            <w:pStyle w:val="Heading5"/>
            <w:spacing w:before="180"/>
          </w:pPr>
          <w:r>
            <w:t xml:space="preserve">Output </w:t>
          </w:r>
          <w:r w:rsidRPr="00860BC9">
            <w:t>Labels</w:t>
          </w:r>
        </w:p>
      </w:sdtContent>
    </w:sdt>
    <w:sdt>
      <w:sdtPr>
        <w:rPr>
          <w:b w:val="0"/>
        </w:rPr>
        <w:id w:val="1370869808"/>
      </w:sdtPr>
      <w:sdtEndPr/>
      <w:sdtContent>
        <w:tbl>
          <w:tblPr>
            <w:tblStyle w:val="TableGrid"/>
            <w:tblW w:w="22410" w:type="dxa"/>
            <w:tblInd w:w="-8" w:type="dxa"/>
            <w:tblLook w:val="04A0" w:firstRow="1" w:lastRow="0" w:firstColumn="1" w:lastColumn="0" w:noHBand="0" w:noVBand="1"/>
          </w:tblPr>
          <w:tblGrid>
            <w:gridCol w:w="637"/>
            <w:gridCol w:w="2243"/>
            <w:gridCol w:w="2790"/>
            <w:gridCol w:w="3578"/>
            <w:gridCol w:w="1686"/>
            <w:gridCol w:w="11476"/>
          </w:tblGrid>
          <w:sdt>
            <w:sdtPr>
              <w:rPr>
                <w:b w:val="0"/>
              </w:rPr>
              <w:id w:val="1475408402"/>
            </w:sdtPr>
            <w:sdtEndPr>
              <w:rPr>
                <w:b/>
              </w:rPr>
            </w:sdtEndPr>
            <w:sdtContent>
              <w:tr w:rsidR="000925AB" w14:paraId="6E8DE219" w14:textId="77777777" w:rsidTr="0003121A">
                <w:tc>
                  <w:tcPr>
                    <w:tcW w:w="0" w:type="auto"/>
                    <w:shd w:val="clear" w:color="auto" w:fill="A1C4E7"/>
                  </w:tcPr>
                  <w:p w14:paraId="775915F4" w14:textId="77777777" w:rsidR="000925AB" w:rsidRDefault="000925AB" w:rsidP="008F4D15">
                    <w:pPr>
                      <w:pStyle w:val="TableHeadere-Manual"/>
                    </w:pPr>
                    <w:r w:rsidRPr="00FC5E50">
                      <w:t>No.</w:t>
                    </w:r>
                  </w:p>
                </w:tc>
                <w:tc>
                  <w:tcPr>
                    <w:tcW w:w="2243" w:type="dxa"/>
                    <w:shd w:val="clear" w:color="auto" w:fill="A1C4E7"/>
                  </w:tcPr>
                  <w:p w14:paraId="2FAC37C3" w14:textId="77777777" w:rsidR="000925AB" w:rsidRDefault="000925AB" w:rsidP="008F4D15">
                    <w:pPr>
                      <w:pStyle w:val="TableHeadere-Manual"/>
                    </w:pPr>
                    <w:r w:rsidRPr="00FC5E50">
                      <w:t>Variable Name</w:t>
                    </w:r>
                  </w:p>
                </w:tc>
                <w:tc>
                  <w:tcPr>
                    <w:tcW w:w="2790" w:type="dxa"/>
                    <w:shd w:val="clear" w:color="auto" w:fill="A1C4E7"/>
                  </w:tcPr>
                  <w:p w14:paraId="7CE41312" w14:textId="77777777" w:rsidR="000925AB" w:rsidRPr="00FC5E50" w:rsidRDefault="000925AB" w:rsidP="008F4D15">
                    <w:pPr>
                      <w:pStyle w:val="TableHeadere-Manual"/>
                    </w:pPr>
                    <w:r>
                      <w:t>Name</w:t>
                    </w:r>
                  </w:p>
                </w:tc>
                <w:tc>
                  <w:tcPr>
                    <w:tcW w:w="3578" w:type="dxa"/>
                    <w:shd w:val="clear" w:color="auto" w:fill="A1C4E7"/>
                  </w:tcPr>
                  <w:p w14:paraId="54BC9492" w14:textId="77777777" w:rsidR="000925AB" w:rsidRDefault="000925AB" w:rsidP="008F4D15">
                    <w:pPr>
                      <w:pStyle w:val="TableHeadere-Manual"/>
                    </w:pPr>
                    <w:r w:rsidRPr="00FC5E50">
                      <w:t>Data type</w:t>
                    </w:r>
                  </w:p>
                </w:tc>
                <w:tc>
                  <w:tcPr>
                    <w:tcW w:w="1686" w:type="dxa"/>
                    <w:shd w:val="clear" w:color="auto" w:fill="A1C4E7"/>
                  </w:tcPr>
                  <w:p w14:paraId="619C88C4" w14:textId="77777777" w:rsidR="000925AB" w:rsidRDefault="000925AB" w:rsidP="008F4D15">
                    <w:pPr>
                      <w:pStyle w:val="TableHeadere-Manual"/>
                    </w:pPr>
                    <w:r>
                      <w:t>Default Value</w:t>
                    </w:r>
                  </w:p>
                </w:tc>
                <w:tc>
                  <w:tcPr>
                    <w:tcW w:w="11476" w:type="dxa"/>
                    <w:shd w:val="clear" w:color="auto" w:fill="A1C4E7"/>
                  </w:tcPr>
                  <w:p w14:paraId="4D37BE57" w14:textId="77777777" w:rsidR="000925AB" w:rsidRDefault="000925AB" w:rsidP="008F4D15">
                    <w:pPr>
                      <w:pStyle w:val="TableHeadere-Manual"/>
                    </w:pPr>
                    <w:r w:rsidRPr="00FC5E50">
                      <w:t>Description</w:t>
                    </w:r>
                  </w:p>
                </w:tc>
              </w:tr>
            </w:sdtContent>
          </w:sdt>
          <w:sdt>
            <w:sdtPr>
              <w:id w:val="193670368"/>
            </w:sdtPr>
            <w:sdtEndPr/>
            <w:sdtContent>
              <w:tr w:rsidR="000925AB" w14:paraId="5554CCEE" w14:textId="77777777" w:rsidTr="0003121A">
                <w:tc>
                  <w:tcPr>
                    <w:tcW w:w="0" w:type="auto"/>
                  </w:tcPr>
                  <w:p w14:paraId="5427D8C2" w14:textId="77777777" w:rsidR="000925AB" w:rsidRDefault="000925AB" w:rsidP="008F4D15">
                    <w:pPr>
                      <w:tabs>
                        <w:tab w:val="left" w:pos="3450"/>
                      </w:tabs>
                      <w:jc w:val="left"/>
                      <w:rPr>
                        <w:lang w:val="de-DE"/>
                      </w:rPr>
                    </w:pPr>
                    <w:r>
                      <w:rPr>
                        <w:lang w:val="de-DE"/>
                      </w:rPr>
                      <w:t>(5)</w:t>
                    </w:r>
                  </w:p>
                </w:tc>
                <w:tc>
                  <w:tcPr>
                    <w:tcW w:w="2243" w:type="dxa"/>
                  </w:tcPr>
                  <w:p w14:paraId="17B37819" w14:textId="77777777" w:rsidR="000925AB" w:rsidRPr="0055698F" w:rsidRDefault="000925AB" w:rsidP="008F4D15">
                    <w:pPr>
                      <w:jc w:val="left"/>
                    </w:pPr>
                    <w:r>
                      <w:t>o_bENO</w:t>
                    </w:r>
                  </w:p>
                </w:tc>
                <w:tc>
                  <w:tcPr>
                    <w:tcW w:w="2790" w:type="dxa"/>
                  </w:tcPr>
                  <w:p w14:paraId="5B1326F4" w14:textId="2B59CC46" w:rsidR="000925AB" w:rsidRDefault="00BB5245" w:rsidP="008F4D15">
                    <w:pPr>
                      <w:jc w:val="left"/>
                    </w:pPr>
                    <w:r>
                      <w:t xml:space="preserve">Read data storage content </w:t>
                    </w:r>
                    <w:r w:rsidR="000925AB">
                      <w:t>command output status</w:t>
                    </w:r>
                  </w:p>
                </w:tc>
                <w:tc>
                  <w:tcPr>
                    <w:tcW w:w="3578" w:type="dxa"/>
                  </w:tcPr>
                  <w:p w14:paraId="08CA509C" w14:textId="77777777" w:rsidR="000925AB" w:rsidRPr="001319BD" w:rsidRDefault="000925AB" w:rsidP="008F4D15">
                    <w:pPr>
                      <w:jc w:val="left"/>
                    </w:pPr>
                    <w:r>
                      <w:t>Bit</w:t>
                    </w:r>
                  </w:p>
                </w:tc>
                <w:tc>
                  <w:tcPr>
                    <w:tcW w:w="1686" w:type="dxa"/>
                  </w:tcPr>
                  <w:p w14:paraId="54832EB6" w14:textId="77777777" w:rsidR="000925AB" w:rsidRDefault="000925AB" w:rsidP="008F4D15">
                    <w:pPr>
                      <w:jc w:val="left"/>
                    </w:pPr>
                    <w:r>
                      <w:t>OFF</w:t>
                    </w:r>
                  </w:p>
                </w:tc>
                <w:tc>
                  <w:tcPr>
                    <w:tcW w:w="11476" w:type="dxa"/>
                  </w:tcPr>
                  <w:p w14:paraId="47A3E53E" w14:textId="18366F2D" w:rsidR="000925AB" w:rsidRDefault="000925AB" w:rsidP="008F4D15">
                    <w:pPr>
                      <w:pStyle w:val="NoSpacing"/>
                      <w:jc w:val="left"/>
                    </w:pPr>
                    <w:r>
                      <w:t xml:space="preserve">ON: </w:t>
                    </w:r>
                    <w:r w:rsidR="00745488">
                      <w:t xml:space="preserve">The IO-Link port data storage content read command </w:t>
                    </w:r>
                    <w:r>
                      <w:t>control signal is active.</w:t>
                    </w:r>
                  </w:p>
                  <w:p w14:paraId="759E4F4A" w14:textId="5BDC7544" w:rsidR="000925AB" w:rsidRDefault="000925AB" w:rsidP="008F4D15">
                    <w:pPr>
                      <w:pStyle w:val="NoSpacing"/>
                      <w:jc w:val="left"/>
                    </w:pPr>
                    <w:r>
                      <w:t xml:space="preserve">OFF: </w:t>
                    </w:r>
                    <w:r w:rsidR="00745488">
                      <w:t xml:space="preserve">The IO-Link port data storage content read command </w:t>
                    </w:r>
                    <w:r>
                      <w:t>control signal is inactive.</w:t>
                    </w:r>
                  </w:p>
                </w:tc>
              </w:tr>
            </w:sdtContent>
          </w:sdt>
          <w:sdt>
            <w:sdtPr>
              <w:id w:val="-491101265"/>
            </w:sdtPr>
            <w:sdtEndPr/>
            <w:sdtContent>
              <w:tr w:rsidR="000925AB" w14:paraId="6FFC2485" w14:textId="77777777" w:rsidTr="0003121A">
                <w:tc>
                  <w:tcPr>
                    <w:tcW w:w="0" w:type="auto"/>
                  </w:tcPr>
                  <w:p w14:paraId="3146BAD3" w14:textId="77777777" w:rsidR="000925AB" w:rsidRDefault="000925AB" w:rsidP="008F4D15">
                    <w:pPr>
                      <w:tabs>
                        <w:tab w:val="left" w:pos="3450"/>
                      </w:tabs>
                    </w:pPr>
                    <w:r>
                      <w:t>(6)</w:t>
                    </w:r>
                  </w:p>
                </w:tc>
                <w:tc>
                  <w:tcPr>
                    <w:tcW w:w="2243" w:type="dxa"/>
                  </w:tcPr>
                  <w:p w14:paraId="017A0DDE" w14:textId="77777777" w:rsidR="000925AB" w:rsidRPr="0042724E" w:rsidRDefault="000925AB" w:rsidP="008F4D15">
                    <w:r w:rsidRPr="0042724E">
                      <w:t>o_bDataLinkOK</w:t>
                    </w:r>
                  </w:p>
                </w:tc>
                <w:tc>
                  <w:tcPr>
                    <w:tcW w:w="2790" w:type="dxa"/>
                  </w:tcPr>
                  <w:p w14:paraId="4272AFA0" w14:textId="77777777" w:rsidR="000925AB" w:rsidRPr="000B2C7E" w:rsidRDefault="000925AB" w:rsidP="008F4D15">
                    <w:r>
                      <w:rPr>
                        <w:rFonts w:hAnsiTheme="majorEastAsia"/>
                      </w:rPr>
                      <w:t>Data link status</w:t>
                    </w:r>
                  </w:p>
                </w:tc>
                <w:tc>
                  <w:tcPr>
                    <w:tcW w:w="3578" w:type="dxa"/>
                  </w:tcPr>
                  <w:p w14:paraId="44C86CE2" w14:textId="77777777" w:rsidR="000925AB" w:rsidRPr="00697E33" w:rsidRDefault="000925AB" w:rsidP="008F4D15">
                    <w:r w:rsidRPr="00697E33">
                      <w:t>Bit</w:t>
                    </w:r>
                  </w:p>
                </w:tc>
                <w:tc>
                  <w:tcPr>
                    <w:tcW w:w="1686" w:type="dxa"/>
                  </w:tcPr>
                  <w:p w14:paraId="580604A6" w14:textId="77777777" w:rsidR="000925AB" w:rsidRDefault="000925AB" w:rsidP="008F4D15">
                    <w:pPr>
                      <w:jc w:val="left"/>
                    </w:pPr>
                    <w:r>
                      <w:t>OFF</w:t>
                    </w:r>
                  </w:p>
                </w:tc>
                <w:tc>
                  <w:tcPr>
                    <w:tcW w:w="11476" w:type="dxa"/>
                  </w:tcPr>
                  <w:p w14:paraId="59DA23A8" w14:textId="77777777" w:rsidR="00534823" w:rsidRDefault="00534823" w:rsidP="00534823">
                    <w:r>
                      <w:t>ON: The data link with the BNI CIB-508-105-Z015 CC-Link IE Field Basic IO-Link Master station is active.</w:t>
                    </w:r>
                  </w:p>
                  <w:p w14:paraId="1CBF3FB8" w14:textId="2096CCC9" w:rsidR="000925AB" w:rsidRDefault="00534823" w:rsidP="00534823">
                    <w:pPr>
                      <w:rPr>
                        <w:rFonts w:eastAsia="Times New Roman"/>
                      </w:rPr>
                    </w:pPr>
                    <w:r>
                      <w:t>OFF: The data link with the BNI CIB-508-105-Z015 CC-Link IE Field Basic IO-Link Master station is inactive.</w:t>
                    </w:r>
                  </w:p>
                </w:tc>
              </w:tr>
            </w:sdtContent>
          </w:sdt>
          <w:sdt>
            <w:sdtPr>
              <w:id w:val="-1817408310"/>
            </w:sdtPr>
            <w:sdtEndPr/>
            <w:sdtContent>
              <w:tr w:rsidR="000925AB" w14:paraId="724129DD" w14:textId="77777777" w:rsidTr="0003121A">
                <w:tc>
                  <w:tcPr>
                    <w:tcW w:w="0" w:type="auto"/>
                  </w:tcPr>
                  <w:p w14:paraId="371208BD" w14:textId="77777777" w:rsidR="000925AB" w:rsidRDefault="000925AB" w:rsidP="008F4D15">
                    <w:pPr>
                      <w:tabs>
                        <w:tab w:val="left" w:pos="3450"/>
                      </w:tabs>
                    </w:pPr>
                    <w:r>
                      <w:t>(7)</w:t>
                    </w:r>
                  </w:p>
                </w:tc>
                <w:tc>
                  <w:tcPr>
                    <w:tcW w:w="2243" w:type="dxa"/>
                  </w:tcPr>
                  <w:p w14:paraId="49E60F67" w14:textId="77777777" w:rsidR="000925AB" w:rsidRPr="0042724E" w:rsidRDefault="000925AB" w:rsidP="008F4D15">
                    <w:r>
                      <w:t>o_bOK</w:t>
                    </w:r>
                  </w:p>
                </w:tc>
                <w:tc>
                  <w:tcPr>
                    <w:tcW w:w="2790" w:type="dxa"/>
                  </w:tcPr>
                  <w:p w14:paraId="19E9CCF8" w14:textId="77777777" w:rsidR="000925AB" w:rsidRPr="000B2C7E" w:rsidRDefault="000925AB" w:rsidP="008F4D15">
                    <w:r>
                      <w:t>Read completed</w:t>
                    </w:r>
                  </w:p>
                </w:tc>
                <w:tc>
                  <w:tcPr>
                    <w:tcW w:w="3578" w:type="dxa"/>
                  </w:tcPr>
                  <w:p w14:paraId="396904CF" w14:textId="77777777" w:rsidR="000925AB" w:rsidRPr="00697E33" w:rsidRDefault="000925AB" w:rsidP="008F4D15">
                    <w:r w:rsidRPr="00697E33">
                      <w:t>Bit</w:t>
                    </w:r>
                  </w:p>
                </w:tc>
                <w:tc>
                  <w:tcPr>
                    <w:tcW w:w="1686" w:type="dxa"/>
                  </w:tcPr>
                  <w:p w14:paraId="0CEA5451" w14:textId="77777777" w:rsidR="000925AB" w:rsidRDefault="000925AB" w:rsidP="008F4D15">
                    <w:pPr>
                      <w:jc w:val="left"/>
                    </w:pPr>
                    <w:r>
                      <w:t>OFF</w:t>
                    </w:r>
                  </w:p>
                </w:tc>
                <w:tc>
                  <w:tcPr>
                    <w:tcW w:w="11476" w:type="dxa"/>
                  </w:tcPr>
                  <w:p w14:paraId="14B1561C" w14:textId="2FEBFB68" w:rsidR="000925AB" w:rsidRDefault="000925AB" w:rsidP="008F4D15">
                    <w:r>
                      <w:t xml:space="preserve">The signal turns ON for one program scan if the </w:t>
                    </w:r>
                    <w:r w:rsidR="00C87A60">
                      <w:t xml:space="preserve">IO-Link port data storage content read </w:t>
                    </w:r>
                    <w:r>
                      <w:t>command is normally completed.</w:t>
                    </w:r>
                  </w:p>
                </w:tc>
              </w:tr>
            </w:sdtContent>
          </w:sdt>
          <w:sdt>
            <w:sdtPr>
              <w:id w:val="-2098850150"/>
            </w:sdtPr>
            <w:sdtEndPr/>
            <w:sdtContent>
              <w:tr w:rsidR="000925AB" w14:paraId="5AC3A78C" w14:textId="77777777" w:rsidTr="0003121A">
                <w:tc>
                  <w:tcPr>
                    <w:tcW w:w="0" w:type="auto"/>
                  </w:tcPr>
                  <w:p w14:paraId="48EFFE3E" w14:textId="77777777" w:rsidR="000925AB" w:rsidRDefault="000925AB" w:rsidP="008F4D15">
                    <w:pPr>
                      <w:tabs>
                        <w:tab w:val="left" w:pos="3450"/>
                      </w:tabs>
                    </w:pPr>
                    <w:r>
                      <w:t>(8)</w:t>
                    </w:r>
                  </w:p>
                </w:tc>
                <w:tc>
                  <w:tcPr>
                    <w:tcW w:w="2243" w:type="dxa"/>
                  </w:tcPr>
                  <w:p w14:paraId="39F96D36" w14:textId="77777777" w:rsidR="000925AB" w:rsidRPr="0042724E" w:rsidRDefault="000925AB" w:rsidP="008F4D15">
                    <w:r>
                      <w:t>o_bErr</w:t>
                    </w:r>
                  </w:p>
                </w:tc>
                <w:tc>
                  <w:tcPr>
                    <w:tcW w:w="2790" w:type="dxa"/>
                  </w:tcPr>
                  <w:p w14:paraId="30DF7E8B" w14:textId="77777777" w:rsidR="000925AB" w:rsidRPr="000B2C7E" w:rsidRDefault="000925AB" w:rsidP="008F4D15">
                    <w:r>
                      <w:t>Read error</w:t>
                    </w:r>
                  </w:p>
                </w:tc>
                <w:tc>
                  <w:tcPr>
                    <w:tcW w:w="3578" w:type="dxa"/>
                  </w:tcPr>
                  <w:p w14:paraId="090670BE" w14:textId="77777777" w:rsidR="000925AB" w:rsidRPr="00697E33" w:rsidRDefault="000925AB" w:rsidP="008F4D15">
                    <w:r w:rsidRPr="00697E33">
                      <w:t>Bit</w:t>
                    </w:r>
                  </w:p>
                </w:tc>
                <w:tc>
                  <w:tcPr>
                    <w:tcW w:w="1686" w:type="dxa"/>
                  </w:tcPr>
                  <w:p w14:paraId="571FDF1F" w14:textId="77777777" w:rsidR="000925AB" w:rsidRDefault="000925AB" w:rsidP="008F4D15">
                    <w:pPr>
                      <w:jc w:val="left"/>
                    </w:pPr>
                    <w:r>
                      <w:t>OFF</w:t>
                    </w:r>
                  </w:p>
                </w:tc>
                <w:tc>
                  <w:tcPr>
                    <w:tcW w:w="11476" w:type="dxa"/>
                  </w:tcPr>
                  <w:p w14:paraId="7CBF87A4" w14:textId="1C6A3DDC" w:rsidR="000925AB" w:rsidRDefault="000925AB" w:rsidP="008F4D15">
                    <w:r>
                      <w:t xml:space="preserve">The signal turns ON for one program scan if an error has occurred during the </w:t>
                    </w:r>
                    <w:r w:rsidR="00C87A60">
                      <w:t xml:space="preserve">IO-Link port data storage content read </w:t>
                    </w:r>
                    <w:r>
                      <w:t>command execution.</w:t>
                    </w:r>
                  </w:p>
                </w:tc>
              </w:tr>
            </w:sdtContent>
          </w:sdt>
          <w:sdt>
            <w:sdtPr>
              <w:id w:val="1467240655"/>
            </w:sdtPr>
            <w:sdtEndPr/>
            <w:sdtContent>
              <w:tr w:rsidR="000925AB" w14:paraId="0D4DD072" w14:textId="77777777" w:rsidTr="0003121A">
                <w:tc>
                  <w:tcPr>
                    <w:tcW w:w="0" w:type="auto"/>
                  </w:tcPr>
                  <w:p w14:paraId="1EFF8133" w14:textId="77777777" w:rsidR="000925AB" w:rsidRDefault="000925AB" w:rsidP="008F4D15">
                    <w:pPr>
                      <w:tabs>
                        <w:tab w:val="left" w:pos="3450"/>
                      </w:tabs>
                    </w:pPr>
                    <w:r>
                      <w:t>(9)</w:t>
                    </w:r>
                  </w:p>
                </w:tc>
                <w:tc>
                  <w:tcPr>
                    <w:tcW w:w="2243" w:type="dxa"/>
                  </w:tcPr>
                  <w:p w14:paraId="4B0C451D" w14:textId="77777777" w:rsidR="000925AB" w:rsidRPr="0042724E" w:rsidRDefault="000925AB" w:rsidP="008F4D15">
                    <w:r>
                      <w:t>o_uCommErrID</w:t>
                    </w:r>
                  </w:p>
                </w:tc>
                <w:tc>
                  <w:tcPr>
                    <w:tcW w:w="2790" w:type="dxa"/>
                  </w:tcPr>
                  <w:p w14:paraId="30C43D3B" w14:textId="77777777" w:rsidR="000925AB" w:rsidRDefault="000925AB" w:rsidP="008F4D15">
                    <w:r>
                      <w:t>Read error code</w:t>
                    </w:r>
                  </w:p>
                </w:tc>
                <w:tc>
                  <w:tcPr>
                    <w:tcW w:w="3578" w:type="dxa"/>
                  </w:tcPr>
                  <w:p w14:paraId="736DD626" w14:textId="77777777" w:rsidR="000925AB" w:rsidRPr="00697E33" w:rsidRDefault="000925AB" w:rsidP="008F4D15">
                    <w:r w:rsidRPr="00697E33">
                      <w:t>Word [Unsigned]/Bit String [16-bit]</w:t>
                    </w:r>
                  </w:p>
                </w:tc>
                <w:tc>
                  <w:tcPr>
                    <w:tcW w:w="1686" w:type="dxa"/>
                  </w:tcPr>
                  <w:p w14:paraId="57BD6837" w14:textId="77777777" w:rsidR="000925AB" w:rsidRDefault="000925AB" w:rsidP="008F4D15">
                    <w:pPr>
                      <w:jc w:val="left"/>
                    </w:pPr>
                    <w:r>
                      <w:t>0000h</w:t>
                    </w:r>
                  </w:p>
                </w:tc>
                <w:tc>
                  <w:tcPr>
                    <w:tcW w:w="11476" w:type="dxa"/>
                  </w:tcPr>
                  <w:p w14:paraId="2068DFF2" w14:textId="77777777" w:rsidR="00496359" w:rsidRDefault="00496359" w:rsidP="00496359">
                    <w:r>
                      <w:t>Stores the error code if an error has occurred during the SLMP acyclic communication.</w:t>
                    </w:r>
                  </w:p>
                  <w:p w14:paraId="6428D3AF" w14:textId="714004DE" w:rsidR="000925AB" w:rsidRPr="00330D1B" w:rsidRDefault="00496359" w:rsidP="00496359">
                    <w:pPr>
                      <w:pStyle w:val="NoSpacing"/>
                    </w:pPr>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r:id="rId32" w:history="1">
                      <w:r w:rsidR="0003121A" w:rsidRPr="00F57217">
                        <w:rPr>
                          <w:rStyle w:val="Hyperlink"/>
                        </w:rPr>
                        <w:t>MELSEC iQ-F FX5 User's Manual (Ethernet Communication)</w:t>
                      </w:r>
                    </w:hyperlink>
                    <w:r>
                      <w:t>.</w:t>
                    </w:r>
                  </w:p>
                </w:tc>
              </w:tr>
            </w:sdtContent>
          </w:sdt>
          <w:sdt>
            <w:sdtPr>
              <w:id w:val="1951894727"/>
            </w:sdtPr>
            <w:sdtEndPr/>
            <w:sdtContent>
              <w:tr w:rsidR="000925AB" w14:paraId="5AC4ED24" w14:textId="77777777" w:rsidTr="0003121A">
                <w:tc>
                  <w:tcPr>
                    <w:tcW w:w="0" w:type="auto"/>
                  </w:tcPr>
                  <w:p w14:paraId="7D426028" w14:textId="77777777" w:rsidR="000925AB" w:rsidRDefault="000925AB" w:rsidP="008F4D15">
                    <w:pPr>
                      <w:tabs>
                        <w:tab w:val="left" w:pos="3450"/>
                      </w:tabs>
                    </w:pPr>
                    <w:r>
                      <w:t>(10)</w:t>
                    </w:r>
                  </w:p>
                </w:tc>
                <w:tc>
                  <w:tcPr>
                    <w:tcW w:w="2243" w:type="dxa"/>
                  </w:tcPr>
                  <w:p w14:paraId="766FC7F4" w14:textId="77777777" w:rsidR="000925AB" w:rsidRDefault="000925AB" w:rsidP="008F4D15">
                    <w:r w:rsidRPr="003F150A">
                      <w:t>o_uIOLinkErrID</w:t>
                    </w:r>
                  </w:p>
                </w:tc>
                <w:tc>
                  <w:tcPr>
                    <w:tcW w:w="2790" w:type="dxa"/>
                  </w:tcPr>
                  <w:p w14:paraId="3956CB5C" w14:textId="77777777" w:rsidR="000925AB" w:rsidRDefault="000925AB" w:rsidP="008F4D15">
                    <w:r w:rsidRPr="003F150A">
                      <w:t>IO-Link request error code</w:t>
                    </w:r>
                  </w:p>
                </w:tc>
                <w:tc>
                  <w:tcPr>
                    <w:tcW w:w="3578" w:type="dxa"/>
                  </w:tcPr>
                  <w:p w14:paraId="51C45BAB" w14:textId="77777777" w:rsidR="000925AB" w:rsidRPr="00697E33" w:rsidRDefault="000925AB" w:rsidP="008F4D15">
                    <w:r w:rsidRPr="003F150A">
                      <w:t>Word [Unsigned]/Bit String [16-bit]</w:t>
                    </w:r>
                  </w:p>
                </w:tc>
                <w:tc>
                  <w:tcPr>
                    <w:tcW w:w="1686" w:type="dxa"/>
                  </w:tcPr>
                  <w:p w14:paraId="74FD8164" w14:textId="77777777" w:rsidR="000925AB" w:rsidRDefault="000925AB" w:rsidP="008F4D15">
                    <w:pPr>
                      <w:jc w:val="left"/>
                    </w:pPr>
                    <w:r>
                      <w:t>0000h</w:t>
                    </w:r>
                  </w:p>
                </w:tc>
                <w:tc>
                  <w:tcPr>
                    <w:tcW w:w="11476" w:type="dxa"/>
                  </w:tcPr>
                  <w:p w14:paraId="29D9CE59" w14:textId="77777777" w:rsidR="00C87A60" w:rsidRDefault="00C87A60" w:rsidP="00C87A60">
                    <w:r>
                      <w:t>Stores the error code if an error has occurred during the IO-Link command execution.</w:t>
                    </w:r>
                  </w:p>
                  <w:p w14:paraId="3C59C41A" w14:textId="700B7168" w:rsidR="000925AB" w:rsidRDefault="00C87A60" w:rsidP="00C87A60">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w:anchor="_List_of_Gateway" w:history="1">
                      <w:r w:rsidR="00496359" w:rsidRPr="00154D8C">
                        <w:rPr>
                          <w:rStyle w:val="Hyperlink"/>
                          <w:rFonts w:hAnsiTheme="majorEastAsia"/>
                          <w:b/>
                        </w:rPr>
                        <w:t>Detail error check</w:t>
                      </w:r>
                    </w:hyperlink>
                    <w:r w:rsidR="00496359">
                      <w:t>.</w:t>
                    </w:r>
                  </w:p>
                </w:tc>
              </w:tr>
            </w:sdtContent>
          </w:sdt>
          <w:sdt>
            <w:sdtPr>
              <w:id w:val="226193777"/>
            </w:sdtPr>
            <w:sdtEndPr/>
            <w:sdtContent>
              <w:tr w:rsidR="000925AB" w14:paraId="2037F857" w14:textId="77777777" w:rsidTr="0003121A">
                <w:tc>
                  <w:tcPr>
                    <w:tcW w:w="0" w:type="auto"/>
                  </w:tcPr>
                  <w:p w14:paraId="4FCA53CC" w14:textId="77777777" w:rsidR="000925AB" w:rsidRDefault="000925AB" w:rsidP="008F4D15">
                    <w:pPr>
                      <w:tabs>
                        <w:tab w:val="left" w:pos="3450"/>
                      </w:tabs>
                    </w:pPr>
                    <w:r>
                      <w:t>(11)</w:t>
                    </w:r>
                  </w:p>
                </w:tc>
                <w:tc>
                  <w:tcPr>
                    <w:tcW w:w="2243" w:type="dxa"/>
                  </w:tcPr>
                  <w:p w14:paraId="1FFD8B28" w14:textId="4BE8592C" w:rsidR="000925AB" w:rsidRDefault="000925AB" w:rsidP="008F4D15">
                    <w:r w:rsidRPr="0042724E">
                      <w:t>o_u</w:t>
                    </w:r>
                    <w:r>
                      <w:t>10</w:t>
                    </w:r>
                    <w:r w:rsidR="00C87A60">
                      <w:t>24</w:t>
                    </w:r>
                    <w:r w:rsidRPr="0042724E">
                      <w:t>DataStorage</w:t>
                    </w:r>
                  </w:p>
                </w:tc>
                <w:tc>
                  <w:tcPr>
                    <w:tcW w:w="2790" w:type="dxa"/>
                  </w:tcPr>
                  <w:p w14:paraId="5CD05366" w14:textId="77777777" w:rsidR="000925AB" w:rsidRDefault="000925AB" w:rsidP="008F4D15">
                    <w:r>
                      <w:t>Data Storage</w:t>
                    </w:r>
                  </w:p>
                </w:tc>
                <w:tc>
                  <w:tcPr>
                    <w:tcW w:w="3578" w:type="dxa"/>
                  </w:tcPr>
                  <w:p w14:paraId="3F1C500A" w14:textId="7CFA095D" w:rsidR="000925AB" w:rsidRDefault="000925AB" w:rsidP="008F4D15">
                    <w:r w:rsidRPr="00697E33">
                      <w:t>Word [Unsigned]/Bit String [16-bit]</w:t>
                    </w:r>
                    <w:r>
                      <w:t>(0..</w:t>
                    </w:r>
                    <w:r w:rsidR="00C87A60">
                      <w:t>1023</w:t>
                    </w:r>
                    <w:r>
                      <w:t>)</w:t>
                    </w:r>
                  </w:p>
                </w:tc>
                <w:tc>
                  <w:tcPr>
                    <w:tcW w:w="1686" w:type="dxa"/>
                  </w:tcPr>
                  <w:p w14:paraId="3C375D42" w14:textId="77777777" w:rsidR="000925AB" w:rsidRDefault="000925AB" w:rsidP="008F4D15">
                    <w:pPr>
                      <w:jc w:val="center"/>
                    </w:pPr>
                    <w:r>
                      <w:t>-</w:t>
                    </w:r>
                  </w:p>
                </w:tc>
                <w:tc>
                  <w:tcPr>
                    <w:tcW w:w="11476" w:type="dxa"/>
                  </w:tcPr>
                  <w:p w14:paraId="33018DB6" w14:textId="327B155D" w:rsidR="000925AB" w:rsidRDefault="000925AB" w:rsidP="008F4D15">
                    <w:r>
                      <w:t xml:space="preserve">Specify the </w:t>
                    </w:r>
                    <w:r w:rsidR="0055266D">
                      <w:t>m</w:t>
                    </w:r>
                    <w:r>
                      <w:t>emory area where the data storage content read from the selected IO-Link port of the BNI CIB-508-105-Z015 CC-Link IE Field Basic IO-Link Master will be stored.</w:t>
                    </w:r>
                  </w:p>
                  <w:p w14:paraId="5DA645B3" w14:textId="77777777" w:rsidR="000925AB" w:rsidRDefault="000925AB" w:rsidP="008F4D15">
                    <w:r>
                      <w:t xml:space="preserve">The actual data is always constructed in the same way: </w:t>
                    </w:r>
                  </w:p>
                  <w:p w14:paraId="4ECCC1E9" w14:textId="77777777" w:rsidR="000925AB" w:rsidRPr="00AA63F7" w:rsidRDefault="000925AB" w:rsidP="008F4D15">
                    <w:pPr>
                      <w:pStyle w:val="ListParagraph"/>
                      <w:numPr>
                        <w:ilvl w:val="0"/>
                        <w:numId w:val="5"/>
                      </w:numPr>
                      <w:ind w:leftChars="0"/>
                    </w:pPr>
                    <w:r w:rsidRPr="00AA63F7">
                      <w:rPr>
                        <w:bCs/>
                        <w:iCs/>
                      </w:rPr>
                      <w:t>Index LSB + Index MSB + Subindex + Length + Parameter (if present)</w:t>
                    </w:r>
                  </w:p>
                </w:tc>
              </w:tr>
            </w:sdtContent>
          </w:sdt>
        </w:tbl>
      </w:sdtContent>
    </w:sdt>
    <w:sdt>
      <w:sdtPr>
        <w:id w:val="524602121"/>
      </w:sdtPr>
      <w:sdtEndPr/>
      <w:sdtContent>
        <w:p w14:paraId="1E3EDC47" w14:textId="77777777" w:rsidR="000925AB" w:rsidRPr="00000CEB" w:rsidRDefault="000925AB" w:rsidP="000925AB">
          <w:pPr>
            <w:pStyle w:val="Heading4"/>
            <w:spacing w:before="180"/>
          </w:pPr>
          <w:r w:rsidRPr="00694F4F">
            <w:t>F</w:t>
          </w:r>
          <w:r>
            <w:t>B</w:t>
          </w:r>
          <w:r w:rsidRPr="00694F4F">
            <w:t xml:space="preserve"> </w:t>
          </w:r>
          <w:r w:rsidRPr="00860BC9">
            <w:t>details</w:t>
          </w:r>
        </w:p>
      </w:sdtContent>
    </w:sdt>
    <w:sdt>
      <w:sdtPr>
        <w:rPr>
          <w:b w:val="0"/>
        </w:rPr>
        <w:id w:val="-1502266033"/>
      </w:sdtPr>
      <w:sdtEndPr/>
      <w:sdtContent>
        <w:tbl>
          <w:tblPr>
            <w:tblStyle w:val="TableGrid"/>
            <w:tblW w:w="0" w:type="auto"/>
            <w:tblLook w:val="04A0" w:firstRow="1" w:lastRow="0" w:firstColumn="1" w:lastColumn="0" w:noHBand="0" w:noVBand="1"/>
          </w:tblPr>
          <w:tblGrid>
            <w:gridCol w:w="1523"/>
            <w:gridCol w:w="4983"/>
            <w:gridCol w:w="3122"/>
          </w:tblGrid>
          <w:sdt>
            <w:sdtPr>
              <w:rPr>
                <w:b w:val="0"/>
              </w:rPr>
              <w:id w:val="1867241394"/>
            </w:sdtPr>
            <w:sdtEndPr>
              <w:rPr>
                <w:b/>
              </w:rPr>
            </w:sdtEndPr>
            <w:sdtContent>
              <w:tr w:rsidR="000925AB" w14:paraId="5CCCE08D" w14:textId="77777777" w:rsidTr="002E3C42">
                <w:tc>
                  <w:tcPr>
                    <w:tcW w:w="0" w:type="auto"/>
                    <w:shd w:val="clear" w:color="auto" w:fill="A1C4E7"/>
                  </w:tcPr>
                  <w:p w14:paraId="6C954BE2" w14:textId="77777777" w:rsidR="000925AB" w:rsidRDefault="000925AB" w:rsidP="008F4D15">
                    <w:pPr>
                      <w:pStyle w:val="TableHeadere-Manual"/>
                    </w:pPr>
                    <w:r w:rsidRPr="00694F4F">
                      <w:t>Item</w:t>
                    </w:r>
                  </w:p>
                </w:tc>
                <w:tc>
                  <w:tcPr>
                    <w:tcW w:w="0" w:type="auto"/>
                    <w:gridSpan w:val="2"/>
                    <w:shd w:val="clear" w:color="auto" w:fill="A1C4E7"/>
                  </w:tcPr>
                  <w:p w14:paraId="368D10DE" w14:textId="77777777" w:rsidR="000925AB" w:rsidRDefault="000925AB" w:rsidP="008F4D15">
                    <w:pPr>
                      <w:pStyle w:val="TableHeadere-Manual"/>
                    </w:pPr>
                    <w:r>
                      <w:t>Description</w:t>
                    </w:r>
                  </w:p>
                </w:tc>
              </w:tr>
            </w:sdtContent>
          </w:sdt>
          <w:sdt>
            <w:sdtPr>
              <w:id w:val="1093046367"/>
            </w:sdtPr>
            <w:sdtEndPr/>
            <w:sdtContent>
              <w:tr w:rsidR="000925AB" w14:paraId="4CDAD31D" w14:textId="77777777" w:rsidTr="002E3C42">
                <w:tc>
                  <w:tcPr>
                    <w:tcW w:w="0" w:type="auto"/>
                    <w:vMerge w:val="restart"/>
                  </w:tcPr>
                  <w:p w14:paraId="3ACF5B23" w14:textId="77777777" w:rsidR="000925AB" w:rsidRDefault="000925AB" w:rsidP="008F4D15">
                    <w:r w:rsidRPr="00694F4F">
                      <w:t>Applicable hardware and software</w:t>
                    </w:r>
                  </w:p>
                </w:tc>
                <w:tc>
                  <w:tcPr>
                    <w:tcW w:w="0" w:type="auto"/>
                  </w:tcPr>
                  <w:p w14:paraId="3FE8265B" w14:textId="77777777" w:rsidR="000925AB" w:rsidRDefault="000925AB" w:rsidP="008F4D15">
                    <w:r w:rsidRPr="00694F4F">
                      <w:t xml:space="preserve">Applicable </w:t>
                    </w:r>
                    <w:r>
                      <w:t>CPU</w:t>
                    </w:r>
                  </w:p>
                </w:tc>
                <w:tc>
                  <w:tcPr>
                    <w:tcW w:w="0" w:type="auto"/>
                  </w:tcPr>
                  <w:p w14:paraId="48144654" w14:textId="6752DD6E" w:rsidR="000925AB" w:rsidRPr="00694F4F" w:rsidRDefault="00255A73" w:rsidP="008F4D15">
                    <w:r>
                      <w:t>FX5U(C)/FX5UJ CPU</w:t>
                    </w:r>
                  </w:p>
                </w:tc>
              </w:tr>
            </w:sdtContent>
          </w:sdt>
          <w:sdt>
            <w:sdtPr>
              <w:id w:val="-520704138"/>
            </w:sdtPr>
            <w:sdtEndPr/>
            <w:sdtContent>
              <w:tr w:rsidR="000925AB" w14:paraId="0D1C59A6" w14:textId="77777777" w:rsidTr="002E3C42">
                <w:tc>
                  <w:tcPr>
                    <w:tcW w:w="0" w:type="auto"/>
                    <w:vMerge/>
                  </w:tcPr>
                  <w:p w14:paraId="01E1EE22" w14:textId="77777777" w:rsidR="000925AB" w:rsidRDefault="000925AB" w:rsidP="008F4D15"/>
                </w:tc>
                <w:tc>
                  <w:tcPr>
                    <w:tcW w:w="0" w:type="auto"/>
                  </w:tcPr>
                  <w:p w14:paraId="537945B9" w14:textId="77777777" w:rsidR="000925AB" w:rsidRPr="00694F4F" w:rsidRDefault="000925AB" w:rsidP="008F4D15">
                    <w:r w:rsidRPr="00D9016D">
                      <w:t>Applicable engineering tool</w:t>
                    </w:r>
                  </w:p>
                </w:tc>
                <w:tc>
                  <w:tcPr>
                    <w:tcW w:w="0" w:type="auto"/>
                  </w:tcPr>
                  <w:p w14:paraId="6E74ACF6" w14:textId="77777777" w:rsidR="000925AB" w:rsidRDefault="000925AB" w:rsidP="008F4D15">
                    <w:r w:rsidRPr="00D9016D">
                      <w:t>GX Works3</w:t>
                    </w:r>
                  </w:p>
                </w:tc>
              </w:tr>
            </w:sdtContent>
          </w:sdt>
          <w:sdt>
            <w:sdtPr>
              <w:id w:val="-1626461589"/>
            </w:sdtPr>
            <w:sdtEndPr/>
            <w:sdtContent>
              <w:tr w:rsidR="000925AB" w14:paraId="6C575BA7" w14:textId="77777777" w:rsidTr="002E3C42">
                <w:tc>
                  <w:tcPr>
                    <w:tcW w:w="0" w:type="auto"/>
                  </w:tcPr>
                  <w:p w14:paraId="13A7E796" w14:textId="77777777" w:rsidR="000925AB" w:rsidRDefault="000925AB" w:rsidP="008F4D15">
                    <w:r w:rsidRPr="00D84E08">
                      <w:t>Language</w:t>
                    </w:r>
                  </w:p>
                </w:tc>
                <w:tc>
                  <w:tcPr>
                    <w:tcW w:w="0" w:type="auto"/>
                    <w:gridSpan w:val="2"/>
                  </w:tcPr>
                  <w:p w14:paraId="2B6C1466" w14:textId="77777777" w:rsidR="000925AB" w:rsidRPr="00D9016D" w:rsidRDefault="000925AB" w:rsidP="008F4D15">
                    <w:r>
                      <w:t>Function Block Diagram (FBD/LD)</w:t>
                    </w:r>
                  </w:p>
                </w:tc>
              </w:tr>
            </w:sdtContent>
          </w:sdt>
          <w:sdt>
            <w:sdtPr>
              <w:id w:val="-1599326347"/>
            </w:sdtPr>
            <w:sdtEndPr/>
            <w:sdtContent>
              <w:tr w:rsidR="000925AB" w14:paraId="22FA212E" w14:textId="77777777" w:rsidTr="002E3C42">
                <w:tc>
                  <w:tcPr>
                    <w:tcW w:w="0" w:type="auto"/>
                  </w:tcPr>
                  <w:p w14:paraId="6E640442" w14:textId="77777777" w:rsidR="000925AB" w:rsidRDefault="000925AB" w:rsidP="008F4D15">
                    <w:r w:rsidRPr="00D84E08">
                      <w:t>Number of basic steps</w:t>
                    </w:r>
                  </w:p>
                </w:tc>
                <w:tc>
                  <w:tcPr>
                    <w:tcW w:w="0" w:type="auto"/>
                    <w:gridSpan w:val="2"/>
                  </w:tcPr>
                  <w:p w14:paraId="0E045C14" w14:textId="3332D591" w:rsidR="000925AB" w:rsidRDefault="005201F3" w:rsidP="008F4D15">
                    <w:r>
                      <w:t>766</w:t>
                    </w:r>
                    <w:r w:rsidR="000925AB">
                      <w:t xml:space="preserve"> steps</w:t>
                    </w:r>
                  </w:p>
                  <w:p w14:paraId="584D27BB" w14:textId="7C285422" w:rsidR="000925AB" w:rsidRPr="00D9016D" w:rsidRDefault="000925AB" w:rsidP="008F4D15">
                    <w:r w:rsidRPr="00E73E19">
                      <w:t>The number of steps of the FB in a program varies depending on the CPU module used, input and output definition, and the option settings of GX Works3. For the option settings of GX Works3, refer to</w:t>
                    </w:r>
                    <w:r>
                      <w:t xml:space="preserve"> the </w:t>
                    </w:r>
                    <w:hyperlink r:id="rId33" w:history="1">
                      <w:r w:rsidRPr="00E73E19">
                        <w:rPr>
                          <w:rStyle w:val="Hyperlink"/>
                        </w:rPr>
                        <w:t>GX Works3 Operating Manual</w:t>
                      </w:r>
                    </w:hyperlink>
                    <w:r w:rsidRPr="00E73E19">
                      <w:t>.</w:t>
                    </w:r>
                  </w:p>
                </w:tc>
              </w:tr>
            </w:sdtContent>
          </w:sdt>
          <w:sdt>
            <w:sdtPr>
              <w:id w:val="-495809407"/>
            </w:sdtPr>
            <w:sdtEndPr/>
            <w:sdtContent>
              <w:tr w:rsidR="000925AB" w14:paraId="60CDCE18" w14:textId="77777777" w:rsidTr="002E3C42">
                <w:tc>
                  <w:tcPr>
                    <w:tcW w:w="0" w:type="auto"/>
                  </w:tcPr>
                  <w:p w14:paraId="70D798EE" w14:textId="77777777" w:rsidR="000925AB" w:rsidRPr="00D84E08" w:rsidRDefault="000925AB" w:rsidP="008F4D15">
                    <w:r w:rsidRPr="00D84E08">
                      <w:t>Function description</w:t>
                    </w:r>
                  </w:p>
                </w:tc>
                <w:tc>
                  <w:tcPr>
                    <w:tcW w:w="0" w:type="auto"/>
                    <w:gridSpan w:val="2"/>
                  </w:tcPr>
                  <w:p w14:paraId="1A12DDA5" w14:textId="0CBE030F" w:rsidR="000925AB" w:rsidRDefault="000925AB" w:rsidP="008F4D15">
                    <w:r>
                      <w:t xml:space="preserve">This function block is used for </w:t>
                    </w:r>
                    <w:r w:rsidR="007F161B">
                      <w:t xml:space="preserve">reading the data storage content from </w:t>
                    </w:r>
                    <w:r w:rsidR="00EF0082">
                      <w:t>the</w:t>
                    </w:r>
                    <w:r w:rsidR="007F161B">
                      <w:t xml:space="preserve"> specified IO-Link port of the Balluff Network Interface BNI CIB-508-105-Z015 CC-Link IE Field Basic IO-Link Master</w:t>
                    </w:r>
                    <w:r w:rsidR="007528E9">
                      <w:t xml:space="preserve"> via acyclic communication (SLMP)</w:t>
                    </w:r>
                    <w:r w:rsidR="007F161B">
                      <w:t xml:space="preserve">, using </w:t>
                    </w:r>
                    <w:r w:rsidR="007F161B">
                      <w:rPr>
                        <w:sz w:val="22"/>
                        <w:szCs w:val="22"/>
                      </w:rPr>
                      <w:t xml:space="preserve">the MELSEC </w:t>
                    </w:r>
                    <w:r w:rsidR="002E3C42">
                      <w:rPr>
                        <w:lang w:val="en-150"/>
                      </w:rPr>
                      <w:t>FX5U(C)/FX5UJ CPU</w:t>
                    </w:r>
                    <w:r w:rsidR="002E3C42">
                      <w:t xml:space="preserve"> </w:t>
                    </w:r>
                    <w:r w:rsidR="002E3C42">
                      <w:rPr>
                        <w:lang w:val="en-150"/>
                      </w:rPr>
                      <w:t xml:space="preserve">built-in </w:t>
                    </w:r>
                    <w:r w:rsidR="007F161B">
                      <w:rPr>
                        <w:sz w:val="22"/>
                        <w:szCs w:val="22"/>
                      </w:rPr>
                      <w:t>Ethernet/CC-Link IE Field Basic interface</w:t>
                    </w:r>
                    <w:r>
                      <w:t>.</w:t>
                    </w:r>
                  </w:p>
                </w:tc>
              </w:tr>
            </w:sdtContent>
          </w:sdt>
          <w:sdt>
            <w:sdtPr>
              <w:id w:val="-1801368822"/>
            </w:sdtPr>
            <w:sdtEndPr/>
            <w:sdtContent>
              <w:tr w:rsidR="000925AB" w14:paraId="611963C3" w14:textId="77777777" w:rsidTr="002E3C42">
                <w:tc>
                  <w:tcPr>
                    <w:tcW w:w="0" w:type="auto"/>
                  </w:tcPr>
                  <w:p w14:paraId="52684FAD" w14:textId="77777777" w:rsidR="000925AB" w:rsidRPr="00B36D44" w:rsidRDefault="000925AB" w:rsidP="008F4D15">
                    <w:pPr>
                      <w:rPr>
                        <w:rFonts w:cstheme="minorHAnsi"/>
                      </w:rPr>
                    </w:pPr>
                    <w:r w:rsidRPr="00B36D44">
                      <w:rPr>
                        <w:rFonts w:cstheme="minorHAnsi"/>
                      </w:rPr>
                      <w:t>Restrictions and precautions</w:t>
                    </w:r>
                  </w:p>
                </w:tc>
                <w:tc>
                  <w:tcPr>
                    <w:tcW w:w="0" w:type="auto"/>
                    <w:gridSpan w:val="2"/>
                  </w:tcPr>
                  <w:p w14:paraId="06C57B57" w14:textId="009EA3B9" w:rsidR="000925AB" w:rsidRPr="00A75025" w:rsidRDefault="000925AB" w:rsidP="008F4D15">
                    <w:pPr>
                      <w:pStyle w:val="ListParagraph"/>
                      <w:numPr>
                        <w:ilvl w:val="0"/>
                        <w:numId w:val="4"/>
                      </w:numPr>
                      <w:ind w:leftChars="0"/>
                    </w:pPr>
                  </w:p>
                </w:tc>
              </w:tr>
            </w:sdtContent>
          </w:sdt>
          <w:sdt>
            <w:sdtPr>
              <w:id w:val="557913411"/>
            </w:sdtPr>
            <w:sdtEndPr/>
            <w:sdtContent>
              <w:tr w:rsidR="000925AB" w:rsidRPr="00D9016D" w14:paraId="3B54F981" w14:textId="77777777" w:rsidTr="002E3C42">
                <w:tc>
                  <w:tcPr>
                    <w:tcW w:w="0" w:type="auto"/>
                  </w:tcPr>
                  <w:p w14:paraId="261521A8" w14:textId="77777777" w:rsidR="000925AB" w:rsidRDefault="000925AB" w:rsidP="008F4D15">
                    <w:r w:rsidRPr="00A34AEE">
                      <w:t>FB compiling method</w:t>
                    </w:r>
                  </w:p>
                </w:tc>
                <w:tc>
                  <w:tcPr>
                    <w:tcW w:w="0" w:type="auto"/>
                    <w:gridSpan w:val="2"/>
                  </w:tcPr>
                  <w:p w14:paraId="13B90080" w14:textId="77777777" w:rsidR="000925AB" w:rsidRPr="00D9016D" w:rsidRDefault="000925AB" w:rsidP="008F4D15">
                    <w:r>
                      <w:t>Macro</w:t>
                    </w:r>
                  </w:p>
                </w:tc>
              </w:tr>
            </w:sdtContent>
          </w:sdt>
          <w:sdt>
            <w:sdtPr>
              <w:id w:val="74723879"/>
            </w:sdtPr>
            <w:sdtEndPr/>
            <w:sdtContent>
              <w:tr w:rsidR="000925AB" w14:paraId="54095527" w14:textId="77777777" w:rsidTr="002E3C42">
                <w:tc>
                  <w:tcPr>
                    <w:tcW w:w="0" w:type="auto"/>
                  </w:tcPr>
                  <w:p w14:paraId="45F49CE2" w14:textId="77777777" w:rsidR="000925AB" w:rsidRPr="00F97092" w:rsidRDefault="000925AB" w:rsidP="008F4D15">
                    <w:r w:rsidRPr="00A34AEE">
                      <w:t>FB operation type</w:t>
                    </w:r>
                  </w:p>
                </w:tc>
                <w:tc>
                  <w:tcPr>
                    <w:tcW w:w="0" w:type="auto"/>
                    <w:gridSpan w:val="2"/>
                  </w:tcPr>
                  <w:p w14:paraId="54336DD5" w14:textId="77777777" w:rsidR="000925AB" w:rsidRPr="00C67C46" w:rsidRDefault="000925AB" w:rsidP="008F4D15">
                    <w:pPr>
                      <w:rPr>
                        <w:rFonts w:cstheme="minorHAnsi"/>
                      </w:rPr>
                    </w:pPr>
                    <w:r>
                      <w:t>Real-time execution</w:t>
                    </w:r>
                  </w:p>
                </w:tc>
              </w:tr>
            </w:sdtContent>
          </w:sdt>
          <w:sdt>
            <w:sdtPr>
              <w:id w:val="1216940716"/>
            </w:sdtPr>
            <w:sdtEndPr/>
            <w:sdtContent>
              <w:tr w:rsidR="000925AB" w14:paraId="65BB4638" w14:textId="77777777" w:rsidTr="002E3C42">
                <w:tc>
                  <w:tcPr>
                    <w:tcW w:w="0" w:type="auto"/>
                  </w:tcPr>
                  <w:p w14:paraId="05148BAB" w14:textId="77777777" w:rsidR="000925AB" w:rsidRPr="00A34AEE" w:rsidRDefault="000925AB" w:rsidP="008F4D15">
                    <w:r w:rsidRPr="001915C2">
                      <w:t>Timing chart</w:t>
                    </w:r>
                  </w:p>
                </w:tc>
                <w:tc>
                  <w:tcPr>
                    <w:tcW w:w="0" w:type="auto"/>
                    <w:gridSpan w:val="2"/>
                  </w:tcPr>
                  <w:p w14:paraId="003ED214" w14:textId="77777777" w:rsidR="000925AB" w:rsidRPr="00A7791F" w:rsidRDefault="000925AB" w:rsidP="008F4D15">
                    <w:pPr>
                      <w:pStyle w:val="ListParagraph"/>
                      <w:numPr>
                        <w:ilvl w:val="0"/>
                        <w:numId w:val="7"/>
                      </w:numPr>
                      <w:ind w:leftChars="0"/>
                      <w:rPr>
                        <w:rFonts w:asciiTheme="minorHAnsi" w:cstheme="minorHAnsi"/>
                        <w:sz w:val="22"/>
                        <w:szCs w:val="22"/>
                      </w:rPr>
                    </w:pPr>
                    <w:r>
                      <w:t>When the operation is completed successfully</w:t>
                    </w:r>
                  </w:p>
                  <w:p w14:paraId="050DEA2A" w14:textId="77777777" w:rsidR="000925AB" w:rsidRDefault="000925AB" w:rsidP="008F4D15">
                    <w:pPr>
                      <w:rPr>
                        <w:rFonts w:cstheme="minorHAnsi"/>
                      </w:rPr>
                    </w:pPr>
                    <w:r w:rsidRPr="002036AF">
                      <w:rPr>
                        <w:rFonts w:cstheme="minorHAnsi"/>
                        <w:noProof/>
                      </w:rPr>
                      <w:drawing>
                        <wp:inline distT="0" distB="0" distL="0" distR="0" wp14:anchorId="21162CCF" wp14:editId="4C834DA6">
                          <wp:extent cx="4663440" cy="4151376"/>
                          <wp:effectExtent l="0" t="0" r="3810" b="190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663440" cy="4151376"/>
                                  </a:xfrm>
                                  <a:prstGeom prst="rect">
                                    <a:avLst/>
                                  </a:prstGeom>
                                </pic:spPr>
                              </pic:pic>
                            </a:graphicData>
                          </a:graphic>
                        </wp:inline>
                      </w:drawing>
                    </w:r>
                  </w:p>
                  <w:p w14:paraId="01DCF6C6" w14:textId="77777777" w:rsidR="000925AB" w:rsidRDefault="000925AB" w:rsidP="008F4D15">
                    <w:pPr>
                      <w:pStyle w:val="ListParagraph"/>
                      <w:numPr>
                        <w:ilvl w:val="0"/>
                        <w:numId w:val="5"/>
                      </w:numPr>
                      <w:ind w:leftChars="0"/>
                    </w:pPr>
                    <w:r>
                      <w:t>When the operation is completed with an error</w:t>
                    </w:r>
                  </w:p>
                  <w:p w14:paraId="14F3BD8B" w14:textId="77777777" w:rsidR="000925AB" w:rsidRPr="008A3131" w:rsidRDefault="000925AB" w:rsidP="008F4D15">
                    <w:pPr>
                      <w:pStyle w:val="NoSpacing"/>
                    </w:pPr>
                    <w:r w:rsidRPr="002036AF">
                      <w:rPr>
                        <w:noProof/>
                      </w:rPr>
                      <w:drawing>
                        <wp:inline distT="0" distB="0" distL="0" distR="0" wp14:anchorId="294AA853" wp14:editId="494BB803">
                          <wp:extent cx="4663440" cy="4151376"/>
                          <wp:effectExtent l="0" t="0" r="3810" b="190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663440" cy="4151376"/>
                                  </a:xfrm>
                                  <a:prstGeom prst="rect">
                                    <a:avLst/>
                                  </a:prstGeom>
                                </pic:spPr>
                              </pic:pic>
                            </a:graphicData>
                          </a:graphic>
                        </wp:inline>
                      </w:drawing>
                    </w:r>
                  </w:p>
                </w:tc>
              </w:tr>
            </w:sdtContent>
          </w:sdt>
        </w:tbl>
      </w:sdtContent>
    </w:sdt>
    <w:p w14:paraId="67218EB6" w14:textId="77777777" w:rsidR="000925AB" w:rsidRPr="002641FA" w:rsidRDefault="000925AB" w:rsidP="002641FA"/>
    <w:sdt>
      <w:sdtPr>
        <w:id w:val="1162655473"/>
      </w:sdtPr>
      <w:sdtEndPr/>
      <w:sdtContent>
        <w:p w14:paraId="3FB3C018" w14:textId="2E23815C" w:rsidR="002641FA" w:rsidRPr="00684975" w:rsidRDefault="00ED365C" w:rsidP="002641FA">
          <w:pPr>
            <w:pStyle w:val="Heading2"/>
            <w:spacing w:before="180"/>
            <w:rPr>
              <w:rStyle w:val="Instructione-Manual"/>
            </w:rPr>
          </w:pPr>
          <w:r>
            <w:rPr>
              <w:rStyle w:val="Instructione-Manual"/>
            </w:rPr>
            <w:t>P+Balluff</w:t>
          </w:r>
          <w:r w:rsidR="002641FA" w:rsidRPr="00415A27">
            <w:rPr>
              <w:rStyle w:val="Instructione-Manual"/>
            </w:rPr>
            <w:t>_ReadDataStorageSetting</w:t>
          </w:r>
          <w:r w:rsidR="002641FA">
            <w:rPr>
              <w:rStyle w:val="Instructione-Manual"/>
            </w:rPr>
            <w:t>s</w:t>
          </w:r>
          <w:r w:rsidR="00B26804">
            <w:rPr>
              <w:rStyle w:val="Instructione-Manual"/>
            </w:rPr>
            <w:t>CIB</w:t>
          </w:r>
          <w:r>
            <w:rPr>
              <w:rStyle w:val="Instructione-Manual"/>
              <w:lang w:val="en-150"/>
            </w:rPr>
            <w:t>_F</w:t>
          </w:r>
        </w:p>
      </w:sdtContent>
    </w:sdt>
    <w:sdt>
      <w:sdtPr>
        <w:id w:val="-1485932421"/>
      </w:sdtPr>
      <w:sdtEndPr/>
      <w:sdtContent>
        <w:p w14:paraId="6DDD3CF8" w14:textId="77777777" w:rsidR="002641FA" w:rsidRPr="00085E02" w:rsidRDefault="002641FA" w:rsidP="002641FA">
          <w:pPr>
            <w:pStyle w:val="Heading4"/>
            <w:spacing w:before="180"/>
          </w:pPr>
          <w:r w:rsidRPr="007050F7">
            <w:t>Name</w:t>
          </w:r>
        </w:p>
      </w:sdtContent>
    </w:sdt>
    <w:sdt>
      <w:sdtPr>
        <w:id w:val="1962307224"/>
      </w:sdtPr>
      <w:sdtEndPr/>
      <w:sdtContent>
        <w:p w14:paraId="5B78F7A5" w14:textId="45D9EB65" w:rsidR="002641FA" w:rsidRPr="00ED365C" w:rsidRDefault="00ED365C" w:rsidP="002641FA">
          <w:pPr>
            <w:rPr>
              <w:lang w:val="en-150"/>
            </w:rPr>
          </w:pPr>
          <w:r>
            <w:t>P+Balluff</w:t>
          </w:r>
          <w:r w:rsidR="002641FA" w:rsidRPr="00415A27">
            <w:t>_ReadDataStorageSettings</w:t>
          </w:r>
          <w:r w:rsidR="00B26804">
            <w:t>CIB</w:t>
          </w:r>
          <w:r>
            <w:rPr>
              <w:lang w:val="en-150"/>
            </w:rPr>
            <w:t>_F</w:t>
          </w:r>
        </w:p>
      </w:sdtContent>
    </w:sdt>
    <w:sdt>
      <w:sdtPr>
        <w:id w:val="403113789"/>
      </w:sdtPr>
      <w:sdtEndPr/>
      <w:sdtContent>
        <w:p w14:paraId="4AC15107" w14:textId="77777777" w:rsidR="002641FA" w:rsidRPr="00000CEB" w:rsidRDefault="002641FA" w:rsidP="002641FA">
          <w:pPr>
            <w:pStyle w:val="Heading4"/>
            <w:spacing w:before="180"/>
          </w:pPr>
          <w:r w:rsidRPr="00085E02">
            <w:t>Overview</w:t>
          </w:r>
        </w:p>
      </w:sdtContent>
    </w:sdt>
    <w:sdt>
      <w:sdtPr>
        <w:rPr>
          <w:b w:val="0"/>
        </w:rPr>
        <w:id w:val="999460711"/>
      </w:sdtPr>
      <w:sdtEndPr/>
      <w:sdtContent>
        <w:tbl>
          <w:tblPr>
            <w:tblStyle w:val="TableGrid"/>
            <w:tblW w:w="0" w:type="auto"/>
            <w:tblLook w:val="04A0" w:firstRow="1" w:lastRow="0" w:firstColumn="1" w:lastColumn="0" w:noHBand="0" w:noVBand="1"/>
          </w:tblPr>
          <w:tblGrid>
            <w:gridCol w:w="1405"/>
            <w:gridCol w:w="8223"/>
          </w:tblGrid>
          <w:sdt>
            <w:sdtPr>
              <w:rPr>
                <w:b w:val="0"/>
              </w:rPr>
              <w:id w:val="21914685"/>
            </w:sdtPr>
            <w:sdtEndPr>
              <w:rPr>
                <w:b/>
              </w:rPr>
            </w:sdtEndPr>
            <w:sdtContent>
              <w:tr w:rsidR="002641FA" w14:paraId="03496BAB" w14:textId="77777777" w:rsidTr="00987248">
                <w:tc>
                  <w:tcPr>
                    <w:tcW w:w="0" w:type="auto"/>
                    <w:shd w:val="clear" w:color="auto" w:fill="A1C4E7"/>
                  </w:tcPr>
                  <w:p w14:paraId="754E5C72" w14:textId="77777777" w:rsidR="002641FA" w:rsidRDefault="002641FA" w:rsidP="00270414">
                    <w:pPr>
                      <w:pStyle w:val="TableHeadere-Manual"/>
                    </w:pPr>
                    <w:r w:rsidRPr="004F5504">
                      <w:t>Item</w:t>
                    </w:r>
                  </w:p>
                </w:tc>
                <w:tc>
                  <w:tcPr>
                    <w:tcW w:w="0" w:type="auto"/>
                    <w:shd w:val="clear" w:color="auto" w:fill="A1C4E7"/>
                  </w:tcPr>
                  <w:p w14:paraId="5A3D78A0" w14:textId="77777777" w:rsidR="002641FA" w:rsidRDefault="002641FA" w:rsidP="00270414">
                    <w:pPr>
                      <w:pStyle w:val="TableHeadere-Manual"/>
                    </w:pPr>
                    <w:r w:rsidRPr="004F5504">
                      <w:t>Description</w:t>
                    </w:r>
                  </w:p>
                </w:tc>
              </w:tr>
            </w:sdtContent>
          </w:sdt>
          <w:sdt>
            <w:sdtPr>
              <w:id w:val="-998345760"/>
            </w:sdtPr>
            <w:sdtEndPr/>
            <w:sdtContent>
              <w:tr w:rsidR="002641FA" w14:paraId="4659259E" w14:textId="77777777" w:rsidTr="00987248">
                <w:tc>
                  <w:tcPr>
                    <w:tcW w:w="0" w:type="auto"/>
                  </w:tcPr>
                  <w:p w14:paraId="32B434EC" w14:textId="77777777" w:rsidR="002641FA" w:rsidRDefault="002641FA" w:rsidP="00270414">
                    <w:r w:rsidRPr="004F5504">
                      <w:t>Function overview</w:t>
                    </w:r>
                  </w:p>
                </w:tc>
                <w:tc>
                  <w:tcPr>
                    <w:tcW w:w="0" w:type="auto"/>
                  </w:tcPr>
                  <w:p w14:paraId="465F053F" w14:textId="5D2C1617" w:rsidR="002641FA" w:rsidRPr="005A1B09" w:rsidRDefault="00464E07" w:rsidP="00270414">
                    <w:r>
                      <w:t xml:space="preserve">Reads the data storage setting configuration for </w:t>
                    </w:r>
                    <w:r w:rsidR="00DF22AB">
                      <w:t>the</w:t>
                    </w:r>
                    <w:r w:rsidR="002C41C5">
                      <w:t xml:space="preserve"> specified </w:t>
                    </w:r>
                    <w:r>
                      <w:t xml:space="preserve">IO-Link port of </w:t>
                    </w:r>
                    <w:r w:rsidR="00DF22AB">
                      <w:t>a</w:t>
                    </w:r>
                    <w:r>
                      <w:t xml:space="preserve"> Balluff Network Interface BNI CIB-508-105-Z015 CC-Link IE Field Basic IO-Link Master</w:t>
                    </w:r>
                    <w:r w:rsidR="002641FA">
                      <w:t xml:space="preserve">, </w:t>
                    </w:r>
                    <w:r>
                      <w:t xml:space="preserve">using </w:t>
                    </w:r>
                    <w:r>
                      <w:rPr>
                        <w:sz w:val="22"/>
                        <w:szCs w:val="22"/>
                      </w:rPr>
                      <w:t xml:space="preserve">the MELSEC </w:t>
                    </w:r>
                    <w:r w:rsidR="00987248">
                      <w:rPr>
                        <w:lang w:val="en-150"/>
                      </w:rPr>
                      <w:t>FX5U(C)/FX5UJ CPU</w:t>
                    </w:r>
                    <w:r w:rsidR="00987248">
                      <w:t xml:space="preserve"> </w:t>
                    </w:r>
                    <w:r w:rsidR="00987248">
                      <w:rPr>
                        <w:lang w:val="en-150"/>
                      </w:rPr>
                      <w:t>built-in</w:t>
                    </w:r>
                    <w:r>
                      <w:rPr>
                        <w:sz w:val="22"/>
                        <w:szCs w:val="22"/>
                      </w:rPr>
                      <w:t xml:space="preserve"> Ethernet/CC-Link IE Field Basic interface</w:t>
                    </w:r>
                    <w:r w:rsidR="002641FA">
                      <w:t>.</w:t>
                    </w:r>
                  </w:p>
                </w:tc>
              </w:tr>
            </w:sdtContent>
          </w:sdt>
          <w:sdt>
            <w:sdtPr>
              <w:id w:val="-1179584094"/>
            </w:sdtPr>
            <w:sdtEndPr/>
            <w:sdtContent>
              <w:tr w:rsidR="002641FA" w14:paraId="186AD442" w14:textId="77777777" w:rsidTr="00987248">
                <w:tc>
                  <w:tcPr>
                    <w:tcW w:w="0" w:type="auto"/>
                  </w:tcPr>
                  <w:p w14:paraId="6504EF2B" w14:textId="77777777" w:rsidR="002641FA" w:rsidRDefault="002641FA" w:rsidP="00270414">
                    <w:r>
                      <w:t>Symbol</w:t>
                    </w:r>
                  </w:p>
                  <w:p w14:paraId="09583D7C" w14:textId="77777777" w:rsidR="002641FA" w:rsidRPr="004F5504" w:rsidRDefault="002641FA" w:rsidP="00270414">
                    <w:r>
                      <w:t>[Function Block D</w:t>
                    </w:r>
                    <w:r w:rsidRPr="004F5504">
                      <w:t>iagram</w:t>
                    </w:r>
                    <w:r>
                      <w:t>]</w:t>
                    </w:r>
                  </w:p>
                </w:tc>
                <w:tc>
                  <w:tcPr>
                    <w:tcW w:w="0" w:type="auto"/>
                  </w:tcPr>
                  <w:p w14:paraId="193B7100" w14:textId="77777777" w:rsidR="002641FA" w:rsidRDefault="002641FA" w:rsidP="00270414">
                    <w:r w:rsidRPr="001817A5">
                      <w:rPr>
                        <w:noProof/>
                      </w:rPr>
                      <w:drawing>
                        <wp:inline distT="0" distB="0" distL="0" distR="0" wp14:anchorId="28E7F125" wp14:editId="6A5EEDD7">
                          <wp:extent cx="2894400" cy="3122904"/>
                          <wp:effectExtent l="0" t="0" r="1270" b="1905"/>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Picture 113"/>
                                  <pic:cNvPicPr/>
                                </pic:nvPicPr>
                                <pic:blipFill>
                                  <a:blip r:embed="rId36"/>
                                  <a:stretch>
                                    <a:fillRect/>
                                  </a:stretch>
                                </pic:blipFill>
                                <pic:spPr>
                                  <a:xfrm>
                                    <a:off x="0" y="0"/>
                                    <a:ext cx="2894400" cy="3122904"/>
                                  </a:xfrm>
                                  <a:prstGeom prst="rect">
                                    <a:avLst/>
                                  </a:prstGeom>
                                </pic:spPr>
                              </pic:pic>
                            </a:graphicData>
                          </a:graphic>
                        </wp:inline>
                      </w:drawing>
                    </w:r>
                  </w:p>
                </w:tc>
              </w:tr>
            </w:sdtContent>
          </w:sdt>
        </w:tbl>
      </w:sdtContent>
    </w:sdt>
    <w:sdt>
      <w:sdtPr>
        <w:id w:val="-1123221078"/>
      </w:sdtPr>
      <w:sdtEndPr/>
      <w:sdtContent>
        <w:p w14:paraId="555DB7D9" w14:textId="77777777" w:rsidR="002641FA" w:rsidRPr="00000CEB" w:rsidRDefault="002641FA" w:rsidP="002641FA">
          <w:pPr>
            <w:pStyle w:val="Heading4"/>
            <w:spacing w:before="180"/>
          </w:pPr>
          <w:r w:rsidRPr="00085E02">
            <w:t>Labels</w:t>
          </w:r>
        </w:p>
      </w:sdtContent>
    </w:sdt>
    <w:sdt>
      <w:sdtPr>
        <w:id w:val="740304428"/>
      </w:sdtPr>
      <w:sdtEndPr/>
      <w:sdtContent>
        <w:p w14:paraId="0762F1CD" w14:textId="77777777" w:rsidR="002641FA" w:rsidRPr="009A79D6" w:rsidRDefault="002641FA" w:rsidP="002641FA">
          <w:pPr>
            <w:pStyle w:val="Heading5"/>
            <w:spacing w:before="180"/>
          </w:pPr>
          <w:r>
            <w:t xml:space="preserve">Input Labels </w:t>
          </w:r>
        </w:p>
      </w:sdtContent>
    </w:sdt>
    <w:sdt>
      <w:sdtPr>
        <w:rPr>
          <w:b w:val="0"/>
        </w:rPr>
        <w:id w:val="-92632352"/>
      </w:sdtPr>
      <w:sdtEndPr/>
      <w:sdtContent>
        <w:tbl>
          <w:tblPr>
            <w:tblStyle w:val="TableGrid"/>
            <w:tblW w:w="0" w:type="auto"/>
            <w:tblInd w:w="-8" w:type="dxa"/>
            <w:tblLook w:val="04A0" w:firstRow="1" w:lastRow="0" w:firstColumn="1" w:lastColumn="0" w:noHBand="0" w:noVBand="1"/>
          </w:tblPr>
          <w:tblGrid>
            <w:gridCol w:w="485"/>
            <w:gridCol w:w="1901"/>
            <w:gridCol w:w="925"/>
            <w:gridCol w:w="1458"/>
            <w:gridCol w:w="1014"/>
            <w:gridCol w:w="3853"/>
          </w:tblGrid>
          <w:sdt>
            <w:sdtPr>
              <w:rPr>
                <w:b w:val="0"/>
              </w:rPr>
              <w:id w:val="-1489937944"/>
            </w:sdtPr>
            <w:sdtEndPr>
              <w:rPr>
                <w:b/>
              </w:rPr>
            </w:sdtEndPr>
            <w:sdtContent>
              <w:tr w:rsidR="002641FA" w14:paraId="489354FE" w14:textId="77777777" w:rsidTr="00F95CFF">
                <w:tc>
                  <w:tcPr>
                    <w:tcW w:w="0" w:type="auto"/>
                    <w:shd w:val="clear" w:color="auto" w:fill="A1C4E7"/>
                  </w:tcPr>
                  <w:p w14:paraId="79E30383" w14:textId="77777777" w:rsidR="002641FA" w:rsidRDefault="002641FA" w:rsidP="00270414">
                    <w:pPr>
                      <w:pStyle w:val="TableHeadere-Manual"/>
                    </w:pPr>
                    <w:r w:rsidRPr="00FC5E50">
                      <w:t>No.</w:t>
                    </w:r>
                  </w:p>
                </w:tc>
                <w:tc>
                  <w:tcPr>
                    <w:tcW w:w="0" w:type="auto"/>
                    <w:shd w:val="clear" w:color="auto" w:fill="A1C4E7"/>
                  </w:tcPr>
                  <w:p w14:paraId="150AA1B8" w14:textId="77777777" w:rsidR="002641FA" w:rsidRDefault="002641FA" w:rsidP="00270414">
                    <w:pPr>
                      <w:pStyle w:val="TableHeadere-Manual"/>
                    </w:pPr>
                    <w:r w:rsidRPr="00FC5E50">
                      <w:t>Variable Name</w:t>
                    </w:r>
                  </w:p>
                </w:tc>
                <w:tc>
                  <w:tcPr>
                    <w:tcW w:w="0" w:type="auto"/>
                    <w:shd w:val="clear" w:color="auto" w:fill="A1C4E7"/>
                  </w:tcPr>
                  <w:p w14:paraId="53EABD53" w14:textId="77777777" w:rsidR="002641FA" w:rsidRPr="00FC5E50" w:rsidRDefault="002641FA" w:rsidP="00270414">
                    <w:pPr>
                      <w:pStyle w:val="TableHeadere-Manual"/>
                    </w:pPr>
                    <w:r>
                      <w:t>Name</w:t>
                    </w:r>
                  </w:p>
                </w:tc>
                <w:tc>
                  <w:tcPr>
                    <w:tcW w:w="0" w:type="auto"/>
                    <w:shd w:val="clear" w:color="auto" w:fill="A1C4E7"/>
                  </w:tcPr>
                  <w:p w14:paraId="6F6DFCCE" w14:textId="77777777" w:rsidR="002641FA" w:rsidRDefault="002641FA" w:rsidP="00270414">
                    <w:pPr>
                      <w:pStyle w:val="TableHeadere-Manual"/>
                    </w:pPr>
                    <w:r w:rsidRPr="00FC5E50">
                      <w:t>Data type</w:t>
                    </w:r>
                  </w:p>
                </w:tc>
                <w:tc>
                  <w:tcPr>
                    <w:tcW w:w="0" w:type="auto"/>
                    <w:shd w:val="clear" w:color="auto" w:fill="A1C4E7"/>
                  </w:tcPr>
                  <w:p w14:paraId="69885B00" w14:textId="77777777" w:rsidR="002641FA" w:rsidRDefault="002641FA" w:rsidP="00270414">
                    <w:pPr>
                      <w:pStyle w:val="TableHeadere-Manual"/>
                    </w:pPr>
                    <w:r w:rsidRPr="00FC5E50">
                      <w:t>Setting Range</w:t>
                    </w:r>
                  </w:p>
                </w:tc>
                <w:tc>
                  <w:tcPr>
                    <w:tcW w:w="0" w:type="auto"/>
                    <w:shd w:val="clear" w:color="auto" w:fill="A1C4E7"/>
                  </w:tcPr>
                  <w:p w14:paraId="2F180C0F" w14:textId="77777777" w:rsidR="002641FA" w:rsidRDefault="002641FA" w:rsidP="00270414">
                    <w:pPr>
                      <w:pStyle w:val="TableHeadere-Manual"/>
                    </w:pPr>
                    <w:r w:rsidRPr="00FC5E50">
                      <w:t>Description</w:t>
                    </w:r>
                  </w:p>
                </w:tc>
              </w:tr>
            </w:sdtContent>
          </w:sdt>
          <w:sdt>
            <w:sdtPr>
              <w:id w:val="1725105105"/>
            </w:sdtPr>
            <w:sdtEndPr/>
            <w:sdtContent>
              <w:tr w:rsidR="008A43B0" w14:paraId="3CB4CC57" w14:textId="77777777" w:rsidTr="00F95CFF">
                <w:tc>
                  <w:tcPr>
                    <w:tcW w:w="0" w:type="auto"/>
                  </w:tcPr>
                  <w:p w14:paraId="5730814B" w14:textId="62D25771" w:rsidR="008A43B0" w:rsidRDefault="008A43B0" w:rsidP="008A43B0">
                    <w:pPr>
                      <w:tabs>
                        <w:tab w:val="left" w:pos="3450"/>
                      </w:tabs>
                    </w:pPr>
                    <w:r>
                      <w:t>(1)</w:t>
                    </w:r>
                  </w:p>
                </w:tc>
                <w:tc>
                  <w:tcPr>
                    <w:tcW w:w="0" w:type="auto"/>
                  </w:tcPr>
                  <w:p w14:paraId="7ADCFF19" w14:textId="3016D9B1" w:rsidR="008A43B0" w:rsidRPr="009F72C5" w:rsidRDefault="008A43B0" w:rsidP="008A43B0">
                    <w:r w:rsidRPr="00B84DE9">
                      <w:t>i_b</w:t>
                    </w:r>
                    <w:r>
                      <w:t>EN</w:t>
                    </w:r>
                  </w:p>
                </w:tc>
                <w:tc>
                  <w:tcPr>
                    <w:tcW w:w="0" w:type="auto"/>
                  </w:tcPr>
                  <w:p w14:paraId="0B334EA8" w14:textId="305DDDE1" w:rsidR="008A43B0" w:rsidRPr="00A006D5" w:rsidRDefault="008A43B0" w:rsidP="008A43B0">
                    <w:r>
                      <w:t>Read data storage settings start command</w:t>
                    </w:r>
                  </w:p>
                </w:tc>
                <w:tc>
                  <w:tcPr>
                    <w:tcW w:w="0" w:type="auto"/>
                  </w:tcPr>
                  <w:p w14:paraId="4A5D3E26" w14:textId="713A9221" w:rsidR="008A43B0" w:rsidRPr="0000506C" w:rsidRDefault="008A43B0" w:rsidP="008A43B0">
                    <w:r w:rsidRPr="005E3CEC">
                      <w:t>Bit</w:t>
                    </w:r>
                  </w:p>
                </w:tc>
                <w:tc>
                  <w:tcPr>
                    <w:tcW w:w="0" w:type="auto"/>
                  </w:tcPr>
                  <w:p w14:paraId="76261DB4" w14:textId="2CBBFC04" w:rsidR="008A43B0" w:rsidRDefault="008A43B0" w:rsidP="008A43B0">
                    <w:r>
                      <w:t>ON, OFF</w:t>
                    </w:r>
                  </w:p>
                </w:tc>
                <w:tc>
                  <w:tcPr>
                    <w:tcW w:w="0" w:type="auto"/>
                    <w:vAlign w:val="bottom"/>
                  </w:tcPr>
                  <w:p w14:paraId="5811102E" w14:textId="1003C0BF" w:rsidR="008A43B0" w:rsidRDefault="008A43B0" w:rsidP="008A43B0">
                    <w:r>
                      <w:t>ON: The IO-Link port data storage settings read command is enabled.</w:t>
                    </w:r>
                  </w:p>
                  <w:p w14:paraId="7222D0E5" w14:textId="0D5F8C4F" w:rsidR="008A43B0" w:rsidRDefault="008A43B0" w:rsidP="008A43B0">
                    <w:pPr>
                      <w:rPr>
                        <w:rFonts w:eastAsia="Times New Roman"/>
                      </w:rPr>
                    </w:pPr>
                    <w:r>
                      <w:t>OFF: The IO-Link port data storage settings read command is disabled.</w:t>
                    </w:r>
                  </w:p>
                </w:tc>
              </w:tr>
            </w:sdtContent>
          </w:sdt>
          <w:sdt>
            <w:sdtPr>
              <w:id w:val="-1440132425"/>
            </w:sdtPr>
            <w:sdtEndPr/>
            <w:sdtContent>
              <w:tr w:rsidR="008A43B0" w14:paraId="250B3559" w14:textId="77777777" w:rsidTr="00F95CFF">
                <w:tc>
                  <w:tcPr>
                    <w:tcW w:w="0" w:type="auto"/>
                  </w:tcPr>
                  <w:p w14:paraId="7F0FF5DA" w14:textId="66A60B95" w:rsidR="008A43B0" w:rsidRDefault="008A43B0" w:rsidP="008A43B0">
                    <w:pPr>
                      <w:tabs>
                        <w:tab w:val="left" w:pos="3450"/>
                      </w:tabs>
                    </w:pPr>
                    <w:r>
                      <w:t>(2)</w:t>
                    </w:r>
                  </w:p>
                </w:tc>
                <w:tc>
                  <w:tcPr>
                    <w:tcW w:w="0" w:type="auto"/>
                  </w:tcPr>
                  <w:p w14:paraId="22579AA4" w14:textId="14FF426E" w:rsidR="008A43B0" w:rsidRPr="00FC5E50" w:rsidRDefault="008A43B0" w:rsidP="008A43B0">
                    <w:r w:rsidRPr="00935BA7">
                      <w:t>i_udRemoteIPAddress</w:t>
                    </w:r>
                  </w:p>
                </w:tc>
                <w:tc>
                  <w:tcPr>
                    <w:tcW w:w="0" w:type="auto"/>
                  </w:tcPr>
                  <w:p w14:paraId="15D45588" w14:textId="795A8DE6" w:rsidR="008A43B0" w:rsidRPr="00746456" w:rsidRDefault="008A43B0" w:rsidP="008A43B0">
                    <w:r>
                      <w:t>Remote IP address</w:t>
                    </w:r>
                  </w:p>
                </w:tc>
                <w:tc>
                  <w:tcPr>
                    <w:tcW w:w="0" w:type="auto"/>
                  </w:tcPr>
                  <w:p w14:paraId="0DE1EE9E" w14:textId="594FD629" w:rsidR="008A43B0" w:rsidRPr="00FC5E50" w:rsidRDefault="008A43B0" w:rsidP="008A43B0">
                    <w:r w:rsidRPr="004C662C">
                      <w:t>Double Word [Unsigned]/Bit String [32-bit]</w:t>
                    </w:r>
                  </w:p>
                </w:tc>
                <w:tc>
                  <w:tcPr>
                    <w:tcW w:w="0" w:type="auto"/>
                  </w:tcPr>
                  <w:p w14:paraId="2F8BDD52" w14:textId="7ED1DA0F" w:rsidR="008A43B0" w:rsidRDefault="008A43B0" w:rsidP="008A43B0">
                    <w:r>
                      <w:t>1h to FFFFFFFFh</w:t>
                    </w:r>
                  </w:p>
                </w:tc>
                <w:tc>
                  <w:tcPr>
                    <w:tcW w:w="0" w:type="auto"/>
                  </w:tcPr>
                  <w:p w14:paraId="58755436" w14:textId="77777777" w:rsidR="008A43B0" w:rsidRDefault="008A43B0" w:rsidP="008A43B0">
                    <w:r>
                      <w:t xml:space="preserve">Specify the remote IP address of the </w:t>
                    </w:r>
                    <w:r w:rsidRPr="00CF041F">
                      <w:rPr>
                        <w:rFonts w:hAnsiTheme="majorEastAsia" w:cs="Calibri"/>
                        <w:color w:val="000000"/>
                      </w:rPr>
                      <w:t xml:space="preserve">BNI </w:t>
                    </w:r>
                    <w:r>
                      <w:rPr>
                        <w:rFonts w:hAnsiTheme="majorEastAsia" w:cs="Calibri"/>
                        <w:color w:val="000000"/>
                      </w:rPr>
                      <w:t>CIB-508</w:t>
                    </w:r>
                    <w:r w:rsidRPr="00CF041F">
                      <w:rPr>
                        <w:rFonts w:hAnsiTheme="majorEastAsia" w:cs="Calibri"/>
                        <w:color w:val="000000"/>
                      </w:rPr>
                      <w:t xml:space="preserve">-105-Z015 </w:t>
                    </w:r>
                    <w:r>
                      <w:rPr>
                        <w:rFonts w:hAnsiTheme="majorEastAsia" w:cs="Calibri"/>
                        <w:color w:val="000000"/>
                      </w:rPr>
                      <w:t>CC-Link IE Field Basic IO-Link Master</w:t>
                    </w:r>
                    <w:r>
                      <w:t xml:space="preserve">. </w:t>
                    </w:r>
                    <w:r w:rsidRPr="00AF4D47">
                      <w:t>Specify the third and fourth octets to the 1st word, and first and second octets to the 2nd word</w:t>
                    </w:r>
                    <w:r>
                      <w:t>.</w:t>
                    </w:r>
                  </w:p>
                  <w:p w14:paraId="23B655ED" w14:textId="282C8292" w:rsidR="008A43B0" w:rsidRDefault="008A43B0" w:rsidP="008A43B0">
                    <w:r>
                      <w:rPr>
                        <w:noProof/>
                      </w:rPr>
                      <w:drawing>
                        <wp:inline distT="0" distB="0" distL="0" distR="0" wp14:anchorId="4E99E48B" wp14:editId="00E1899B">
                          <wp:extent cx="2734778" cy="762308"/>
                          <wp:effectExtent l="0" t="0" r="0" b="0"/>
                          <wp:docPr id="4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P_addr_2.png"/>
                                  <pic:cNvPicPr/>
                                </pic:nvPicPr>
                                <pic:blipFill>
                                  <a:blip r:embed="rId26"/>
                                  <a:stretch>
                                    <a:fillRect/>
                                  </a:stretch>
                                </pic:blipFill>
                                <pic:spPr>
                                  <a:xfrm>
                                    <a:off x="0" y="0"/>
                                    <a:ext cx="2734778" cy="762308"/>
                                  </a:xfrm>
                                  <a:prstGeom prst="rect">
                                    <a:avLst/>
                                  </a:prstGeom>
                                </pic:spPr>
                              </pic:pic>
                            </a:graphicData>
                          </a:graphic>
                        </wp:inline>
                      </w:drawing>
                    </w:r>
                  </w:p>
                </w:tc>
              </w:tr>
            </w:sdtContent>
          </w:sdt>
          <w:sdt>
            <w:sdtPr>
              <w:id w:val="2125644730"/>
            </w:sdtPr>
            <w:sdtEndPr/>
            <w:sdtContent>
              <w:tr w:rsidR="008A43B0" w14:paraId="3C71F103" w14:textId="77777777" w:rsidTr="00F95CFF">
                <w:tc>
                  <w:tcPr>
                    <w:tcW w:w="0" w:type="auto"/>
                  </w:tcPr>
                  <w:p w14:paraId="3A0A5F6A" w14:textId="38F57FCB" w:rsidR="008A43B0" w:rsidRDefault="008A43B0" w:rsidP="008A43B0">
                    <w:pPr>
                      <w:tabs>
                        <w:tab w:val="left" w:pos="3450"/>
                      </w:tabs>
                    </w:pPr>
                    <w:r>
                      <w:t>(3)</w:t>
                    </w:r>
                  </w:p>
                </w:tc>
                <w:tc>
                  <w:tcPr>
                    <w:tcW w:w="0" w:type="auto"/>
                  </w:tcPr>
                  <w:p w14:paraId="3AFB354F" w14:textId="1E49B7EB" w:rsidR="008A43B0" w:rsidRDefault="008A43B0" w:rsidP="008A43B0">
                    <w:r w:rsidRPr="00B84DE9">
                      <w:t>i_u</w:t>
                    </w:r>
                    <w:r>
                      <w:t>StationNumber</w:t>
                    </w:r>
                  </w:p>
                </w:tc>
                <w:tc>
                  <w:tcPr>
                    <w:tcW w:w="0" w:type="auto"/>
                  </w:tcPr>
                  <w:p w14:paraId="5238DC55" w14:textId="55E560A6" w:rsidR="008A43B0" w:rsidRPr="00A006D5" w:rsidRDefault="008A43B0" w:rsidP="008A43B0">
                    <w:r>
                      <w:t>IO-Link Master station number</w:t>
                    </w:r>
                  </w:p>
                </w:tc>
                <w:tc>
                  <w:tcPr>
                    <w:tcW w:w="0" w:type="auto"/>
                  </w:tcPr>
                  <w:p w14:paraId="6A699167" w14:textId="7C0D5B95" w:rsidR="008A43B0" w:rsidRDefault="008A43B0" w:rsidP="008A43B0">
                    <w:r w:rsidRPr="00330233">
                      <w:t>Word [Unsigned]/Bit String [16-bit]</w:t>
                    </w:r>
                  </w:p>
                </w:tc>
                <w:tc>
                  <w:tcPr>
                    <w:tcW w:w="0" w:type="auto"/>
                  </w:tcPr>
                  <w:p w14:paraId="6EFC052A" w14:textId="1CFA6730" w:rsidR="008A43B0" w:rsidRPr="00A27DAD" w:rsidRDefault="008A43B0" w:rsidP="008A43B0">
                    <w:pPr>
                      <w:rPr>
                        <w:lang w:val="en-150"/>
                      </w:rPr>
                    </w:pPr>
                    <w:r>
                      <w:t xml:space="preserve">1 to </w:t>
                    </w:r>
                    <w:r w:rsidR="00A27DAD">
                      <w:rPr>
                        <w:lang w:val="en-150"/>
                      </w:rPr>
                      <w:t>16</w:t>
                    </w:r>
                  </w:p>
                </w:tc>
                <w:tc>
                  <w:tcPr>
                    <w:tcW w:w="0" w:type="auto"/>
                  </w:tcPr>
                  <w:p w14:paraId="555F19E9" w14:textId="73DA4C21" w:rsidR="008A43B0" w:rsidRDefault="008A43B0" w:rsidP="008A43B0">
                    <w:r>
                      <w:t>Specify the CC-Link IEF Basic station number of the BNI CIB-508-105-Z015 CC-Link IE Field Basic IO-Link Master.</w:t>
                    </w:r>
                  </w:p>
                </w:tc>
              </w:tr>
            </w:sdtContent>
          </w:sdt>
          <w:sdt>
            <w:sdtPr>
              <w:id w:val="365946882"/>
            </w:sdtPr>
            <w:sdtEndPr/>
            <w:sdtContent>
              <w:tr w:rsidR="008A43B0" w14:paraId="02D01F5C" w14:textId="77777777" w:rsidTr="00F95CFF">
                <w:tc>
                  <w:tcPr>
                    <w:tcW w:w="0" w:type="auto"/>
                  </w:tcPr>
                  <w:p w14:paraId="470098A1" w14:textId="6C7A3CD4" w:rsidR="008A43B0" w:rsidRDefault="008A43B0" w:rsidP="008A43B0">
                    <w:r>
                      <w:t>(4)</w:t>
                    </w:r>
                  </w:p>
                </w:tc>
                <w:tc>
                  <w:tcPr>
                    <w:tcW w:w="0" w:type="auto"/>
                  </w:tcPr>
                  <w:p w14:paraId="7CEC3B77" w14:textId="4A412CAE" w:rsidR="008A43B0" w:rsidRDefault="008A43B0" w:rsidP="008A43B0">
                    <w:r w:rsidRPr="00BB15D6">
                      <w:t>i_</w:t>
                    </w:r>
                    <w:r>
                      <w:t>uIOLink</w:t>
                    </w:r>
                    <w:r w:rsidRPr="00BB15D6">
                      <w:t>PortNo</w:t>
                    </w:r>
                  </w:p>
                </w:tc>
                <w:tc>
                  <w:tcPr>
                    <w:tcW w:w="0" w:type="auto"/>
                  </w:tcPr>
                  <w:p w14:paraId="0DB2426A" w14:textId="7D141462" w:rsidR="008A43B0" w:rsidRPr="004D0388" w:rsidRDefault="008A43B0" w:rsidP="008A43B0">
                    <w:r>
                      <w:t>IO-Link port number</w:t>
                    </w:r>
                  </w:p>
                </w:tc>
                <w:tc>
                  <w:tcPr>
                    <w:tcW w:w="0" w:type="auto"/>
                  </w:tcPr>
                  <w:p w14:paraId="0AAA8B7E" w14:textId="046B4F9F" w:rsidR="008A43B0" w:rsidRDefault="008A43B0" w:rsidP="008A43B0">
                    <w:r w:rsidRPr="003F150A">
                      <w:t>Word [Unsigned]/Bit String [16-bit]</w:t>
                    </w:r>
                  </w:p>
                </w:tc>
                <w:tc>
                  <w:tcPr>
                    <w:tcW w:w="0" w:type="auto"/>
                  </w:tcPr>
                  <w:p w14:paraId="4BB60FFA" w14:textId="087A0AFF" w:rsidR="008A43B0" w:rsidRDefault="008A43B0" w:rsidP="008A43B0">
                    <w:r>
                      <w:t>0 to 7</w:t>
                    </w:r>
                  </w:p>
                </w:tc>
                <w:tc>
                  <w:tcPr>
                    <w:tcW w:w="0" w:type="auto"/>
                  </w:tcPr>
                  <w:p w14:paraId="228FD44C" w14:textId="5DAAE177" w:rsidR="008A43B0" w:rsidRPr="00CF041F" w:rsidRDefault="008A43B0" w:rsidP="008A43B0">
                    <w:pPr>
                      <w:rPr>
                        <w:rFonts w:hAnsiTheme="majorEastAsia" w:cs="Calibri"/>
                        <w:color w:val="000000"/>
                      </w:rPr>
                    </w:pPr>
                    <w:r>
                      <w:t xml:space="preserve">Specify the IO-Link port number for which the data storage </w:t>
                    </w:r>
                    <w:r w:rsidR="00C45BC2">
                      <w:t xml:space="preserve">settings are </w:t>
                    </w:r>
                    <w:r>
                      <w:t>read.</w:t>
                    </w:r>
                  </w:p>
                </w:tc>
              </w:tr>
            </w:sdtContent>
          </w:sdt>
        </w:tbl>
      </w:sdtContent>
    </w:sdt>
    <w:sdt>
      <w:sdtPr>
        <w:id w:val="526682334"/>
      </w:sdtPr>
      <w:sdtEndPr/>
      <w:sdtContent>
        <w:p w14:paraId="4AAABCE7" w14:textId="77777777" w:rsidR="002641FA" w:rsidRPr="009A79D6" w:rsidRDefault="002641FA" w:rsidP="002641FA">
          <w:pPr>
            <w:pStyle w:val="Heading5"/>
            <w:spacing w:before="180"/>
          </w:pPr>
          <w:r>
            <w:t>Output Labels</w:t>
          </w:r>
        </w:p>
      </w:sdtContent>
    </w:sdt>
    <w:sdt>
      <w:sdtPr>
        <w:rPr>
          <w:b w:val="0"/>
        </w:rPr>
        <w:id w:val="-1520618897"/>
      </w:sdtPr>
      <w:sdtEndPr/>
      <w:sdtContent>
        <w:tbl>
          <w:tblPr>
            <w:tblStyle w:val="TableGrid"/>
            <w:tblW w:w="0" w:type="auto"/>
            <w:tblInd w:w="-8" w:type="dxa"/>
            <w:tblLook w:val="04A0" w:firstRow="1" w:lastRow="0" w:firstColumn="1" w:lastColumn="0" w:noHBand="0" w:noVBand="1"/>
          </w:tblPr>
          <w:tblGrid>
            <w:gridCol w:w="636"/>
            <w:gridCol w:w="2526"/>
            <w:gridCol w:w="1198"/>
            <w:gridCol w:w="2277"/>
            <w:gridCol w:w="1072"/>
            <w:gridCol w:w="1927"/>
          </w:tblGrid>
          <w:sdt>
            <w:sdtPr>
              <w:rPr>
                <w:b w:val="0"/>
              </w:rPr>
              <w:id w:val="-63567176"/>
            </w:sdtPr>
            <w:sdtEndPr>
              <w:rPr>
                <w:b/>
              </w:rPr>
            </w:sdtEndPr>
            <w:sdtContent>
              <w:tr w:rsidR="005B232D" w14:paraId="446B6DC0" w14:textId="77777777" w:rsidTr="0003121A">
                <w:tc>
                  <w:tcPr>
                    <w:tcW w:w="0" w:type="auto"/>
                    <w:shd w:val="clear" w:color="auto" w:fill="A1C4E7"/>
                  </w:tcPr>
                  <w:p w14:paraId="131DBAC5" w14:textId="77777777" w:rsidR="002641FA" w:rsidRDefault="002641FA" w:rsidP="00270414">
                    <w:pPr>
                      <w:pStyle w:val="TableHeadere-Manual"/>
                    </w:pPr>
                    <w:r w:rsidRPr="00FC5E50">
                      <w:t>No.</w:t>
                    </w:r>
                  </w:p>
                </w:tc>
                <w:tc>
                  <w:tcPr>
                    <w:tcW w:w="0" w:type="auto"/>
                    <w:shd w:val="clear" w:color="auto" w:fill="A1C4E7"/>
                  </w:tcPr>
                  <w:p w14:paraId="7692CAAA" w14:textId="77777777" w:rsidR="002641FA" w:rsidRDefault="002641FA" w:rsidP="00270414">
                    <w:pPr>
                      <w:pStyle w:val="TableHeadere-Manual"/>
                    </w:pPr>
                    <w:r w:rsidRPr="00FC5E50">
                      <w:t>Variable Name</w:t>
                    </w:r>
                  </w:p>
                </w:tc>
                <w:tc>
                  <w:tcPr>
                    <w:tcW w:w="0" w:type="auto"/>
                    <w:shd w:val="clear" w:color="auto" w:fill="A1C4E7"/>
                  </w:tcPr>
                  <w:p w14:paraId="7875D750" w14:textId="77777777" w:rsidR="002641FA" w:rsidRPr="00FC5E50" w:rsidRDefault="002641FA" w:rsidP="00270414">
                    <w:pPr>
                      <w:pStyle w:val="TableHeadere-Manual"/>
                    </w:pPr>
                    <w:r>
                      <w:t>Name</w:t>
                    </w:r>
                  </w:p>
                </w:tc>
                <w:tc>
                  <w:tcPr>
                    <w:tcW w:w="2277" w:type="dxa"/>
                    <w:shd w:val="clear" w:color="auto" w:fill="A1C4E7"/>
                  </w:tcPr>
                  <w:p w14:paraId="5BD20621" w14:textId="77777777" w:rsidR="002641FA" w:rsidRDefault="002641FA" w:rsidP="00270414">
                    <w:pPr>
                      <w:pStyle w:val="TableHeadere-Manual"/>
                    </w:pPr>
                    <w:r w:rsidRPr="00FC5E50">
                      <w:t>Data type</w:t>
                    </w:r>
                  </w:p>
                </w:tc>
                <w:tc>
                  <w:tcPr>
                    <w:tcW w:w="1072" w:type="dxa"/>
                    <w:shd w:val="clear" w:color="auto" w:fill="A1C4E7"/>
                  </w:tcPr>
                  <w:p w14:paraId="234219C0" w14:textId="77777777" w:rsidR="002641FA" w:rsidRDefault="002641FA" w:rsidP="00270414">
                    <w:pPr>
                      <w:pStyle w:val="TableHeadere-Manual"/>
                    </w:pPr>
                    <w:r>
                      <w:t>Default Value</w:t>
                    </w:r>
                  </w:p>
                </w:tc>
                <w:tc>
                  <w:tcPr>
                    <w:tcW w:w="0" w:type="auto"/>
                    <w:shd w:val="clear" w:color="auto" w:fill="A1C4E7"/>
                  </w:tcPr>
                  <w:p w14:paraId="39E29498" w14:textId="77777777" w:rsidR="002641FA" w:rsidRDefault="002641FA" w:rsidP="00270414">
                    <w:pPr>
                      <w:pStyle w:val="TableHeadere-Manual"/>
                    </w:pPr>
                    <w:r w:rsidRPr="00FC5E50">
                      <w:t>Description</w:t>
                    </w:r>
                  </w:p>
                </w:tc>
              </w:tr>
            </w:sdtContent>
          </w:sdt>
          <w:sdt>
            <w:sdtPr>
              <w:id w:val="-1867672258"/>
            </w:sdtPr>
            <w:sdtEndPr/>
            <w:sdtContent>
              <w:tr w:rsidR="005B232D" w14:paraId="1347FD97" w14:textId="77777777" w:rsidTr="0003121A">
                <w:tc>
                  <w:tcPr>
                    <w:tcW w:w="0" w:type="auto"/>
                  </w:tcPr>
                  <w:p w14:paraId="685E331E" w14:textId="11DC8CE3" w:rsidR="00BC7F0F" w:rsidRDefault="00BC7F0F" w:rsidP="00BC7F0F">
                    <w:pPr>
                      <w:tabs>
                        <w:tab w:val="left" w:pos="3450"/>
                      </w:tabs>
                      <w:jc w:val="left"/>
                      <w:rPr>
                        <w:lang w:val="de-DE"/>
                      </w:rPr>
                    </w:pPr>
                    <w:r>
                      <w:rPr>
                        <w:lang w:val="de-DE"/>
                      </w:rPr>
                      <w:t>(5)</w:t>
                    </w:r>
                  </w:p>
                </w:tc>
                <w:tc>
                  <w:tcPr>
                    <w:tcW w:w="0" w:type="auto"/>
                  </w:tcPr>
                  <w:p w14:paraId="00DBF3F9" w14:textId="37D6765A" w:rsidR="00BC7F0F" w:rsidRPr="0055698F" w:rsidRDefault="00BC7F0F" w:rsidP="00BC7F0F">
                    <w:pPr>
                      <w:jc w:val="left"/>
                    </w:pPr>
                    <w:r>
                      <w:t>o_bENO</w:t>
                    </w:r>
                  </w:p>
                </w:tc>
                <w:tc>
                  <w:tcPr>
                    <w:tcW w:w="0" w:type="auto"/>
                  </w:tcPr>
                  <w:p w14:paraId="112B446B" w14:textId="0EE0711F" w:rsidR="00BC7F0F" w:rsidRDefault="00BC7F0F" w:rsidP="00BC7F0F">
                    <w:pPr>
                      <w:jc w:val="left"/>
                    </w:pPr>
                    <w:r>
                      <w:t>Read data storage settings command output status</w:t>
                    </w:r>
                  </w:p>
                </w:tc>
                <w:tc>
                  <w:tcPr>
                    <w:tcW w:w="2277" w:type="dxa"/>
                  </w:tcPr>
                  <w:p w14:paraId="43EC6FC0" w14:textId="7162A435" w:rsidR="00BC7F0F" w:rsidRPr="001319BD" w:rsidRDefault="00BC7F0F" w:rsidP="00BC7F0F">
                    <w:pPr>
                      <w:jc w:val="left"/>
                    </w:pPr>
                    <w:r>
                      <w:t>Bit</w:t>
                    </w:r>
                  </w:p>
                </w:tc>
                <w:tc>
                  <w:tcPr>
                    <w:tcW w:w="1072" w:type="dxa"/>
                  </w:tcPr>
                  <w:p w14:paraId="6087E48A" w14:textId="43CD0241" w:rsidR="00BC7F0F" w:rsidRDefault="00BC7F0F" w:rsidP="00BC7F0F">
                    <w:pPr>
                      <w:jc w:val="left"/>
                    </w:pPr>
                    <w:r>
                      <w:t>OFF</w:t>
                    </w:r>
                  </w:p>
                </w:tc>
                <w:tc>
                  <w:tcPr>
                    <w:tcW w:w="0" w:type="auto"/>
                  </w:tcPr>
                  <w:p w14:paraId="5EC0BCBF" w14:textId="15DE44D5" w:rsidR="00BC7F0F" w:rsidRDefault="00BC7F0F" w:rsidP="00BC7F0F">
                    <w:pPr>
                      <w:pStyle w:val="NoSpacing"/>
                      <w:jc w:val="left"/>
                    </w:pPr>
                    <w:r>
                      <w:t>ON: The IO-Link port data storage settings read command control signal is active.</w:t>
                    </w:r>
                  </w:p>
                  <w:p w14:paraId="2BC08200" w14:textId="76EC2689" w:rsidR="00BC7F0F" w:rsidRDefault="00BC7F0F" w:rsidP="00BC7F0F">
                    <w:pPr>
                      <w:pStyle w:val="NoSpacing"/>
                      <w:jc w:val="left"/>
                    </w:pPr>
                    <w:r>
                      <w:t>OFF: The IO-Link port data storage settings read command control signal is inactive.</w:t>
                    </w:r>
                  </w:p>
                </w:tc>
              </w:tr>
            </w:sdtContent>
          </w:sdt>
          <w:sdt>
            <w:sdtPr>
              <w:id w:val="-750648466"/>
            </w:sdtPr>
            <w:sdtEndPr/>
            <w:sdtContent>
              <w:tr w:rsidR="005B232D" w14:paraId="0A150CC3" w14:textId="77777777" w:rsidTr="0003121A">
                <w:tc>
                  <w:tcPr>
                    <w:tcW w:w="0" w:type="auto"/>
                  </w:tcPr>
                  <w:p w14:paraId="4BD83730" w14:textId="73C2C2B2" w:rsidR="00BC7F0F" w:rsidRDefault="00BC7F0F" w:rsidP="00BC7F0F">
                    <w:pPr>
                      <w:tabs>
                        <w:tab w:val="left" w:pos="3450"/>
                      </w:tabs>
                    </w:pPr>
                    <w:r>
                      <w:t>(6)</w:t>
                    </w:r>
                  </w:p>
                </w:tc>
                <w:tc>
                  <w:tcPr>
                    <w:tcW w:w="0" w:type="auto"/>
                  </w:tcPr>
                  <w:p w14:paraId="40CA0228" w14:textId="45471B5C" w:rsidR="00BC7F0F" w:rsidRPr="005738B8" w:rsidRDefault="00BC7F0F" w:rsidP="00BC7F0F">
                    <w:r w:rsidRPr="0042724E">
                      <w:t>o_bDataLinkOK</w:t>
                    </w:r>
                  </w:p>
                </w:tc>
                <w:tc>
                  <w:tcPr>
                    <w:tcW w:w="0" w:type="auto"/>
                  </w:tcPr>
                  <w:p w14:paraId="20C18A94" w14:textId="72D2CDD3" w:rsidR="00BC7F0F" w:rsidRPr="000B2C7E" w:rsidRDefault="00BC7F0F" w:rsidP="00BC7F0F">
                    <w:r>
                      <w:rPr>
                        <w:rFonts w:hAnsiTheme="majorEastAsia"/>
                      </w:rPr>
                      <w:t>Data link status</w:t>
                    </w:r>
                  </w:p>
                </w:tc>
                <w:tc>
                  <w:tcPr>
                    <w:tcW w:w="2277" w:type="dxa"/>
                  </w:tcPr>
                  <w:p w14:paraId="3BEE25A2" w14:textId="552064D3" w:rsidR="00BC7F0F" w:rsidRPr="00E83AF7" w:rsidRDefault="00BC7F0F" w:rsidP="00BC7F0F">
                    <w:r w:rsidRPr="00697E33">
                      <w:t>Bit</w:t>
                    </w:r>
                  </w:p>
                </w:tc>
                <w:tc>
                  <w:tcPr>
                    <w:tcW w:w="1072" w:type="dxa"/>
                  </w:tcPr>
                  <w:p w14:paraId="3A2697D6" w14:textId="7308D089" w:rsidR="00BC7F0F" w:rsidRDefault="00BC7F0F" w:rsidP="00BC7F0F">
                    <w:pPr>
                      <w:jc w:val="left"/>
                    </w:pPr>
                    <w:r>
                      <w:t>OFF</w:t>
                    </w:r>
                  </w:p>
                </w:tc>
                <w:tc>
                  <w:tcPr>
                    <w:tcW w:w="0" w:type="auto"/>
                  </w:tcPr>
                  <w:p w14:paraId="6FF48A85" w14:textId="77777777" w:rsidR="00BC7F0F" w:rsidRDefault="00BC7F0F" w:rsidP="00BC7F0F">
                    <w:r>
                      <w:t>ON: The data link with the BNI CIB-508-105-Z015 CC-Link IE Field Basic IO-Link Master station is active.</w:t>
                    </w:r>
                  </w:p>
                  <w:p w14:paraId="724988E1" w14:textId="137304C2" w:rsidR="00BC7F0F" w:rsidRPr="00370533" w:rsidRDefault="00BC7F0F" w:rsidP="00BC7F0F">
                    <w:pPr>
                      <w:pStyle w:val="NoSpacing"/>
                    </w:pPr>
                    <w:r>
                      <w:t>OFF: The data link with the BNI CIB-508-105-Z015 CC-Link IE Field Basic IO-Link Master station is inactive.</w:t>
                    </w:r>
                  </w:p>
                </w:tc>
              </w:tr>
            </w:sdtContent>
          </w:sdt>
          <w:sdt>
            <w:sdtPr>
              <w:id w:val="-764686861"/>
            </w:sdtPr>
            <w:sdtEndPr/>
            <w:sdtContent>
              <w:tr w:rsidR="005B232D" w14:paraId="2F6EFF04" w14:textId="77777777" w:rsidTr="0003121A">
                <w:tc>
                  <w:tcPr>
                    <w:tcW w:w="0" w:type="auto"/>
                  </w:tcPr>
                  <w:p w14:paraId="64975367" w14:textId="59708535" w:rsidR="00BC7F0F" w:rsidRDefault="00BC7F0F" w:rsidP="00BC7F0F">
                    <w:pPr>
                      <w:tabs>
                        <w:tab w:val="left" w:pos="3450"/>
                      </w:tabs>
                    </w:pPr>
                    <w:r>
                      <w:t>(7)</w:t>
                    </w:r>
                  </w:p>
                </w:tc>
                <w:tc>
                  <w:tcPr>
                    <w:tcW w:w="0" w:type="auto"/>
                  </w:tcPr>
                  <w:p w14:paraId="1C6789F6" w14:textId="0DFED9C2" w:rsidR="00BC7F0F" w:rsidRPr="005738B8" w:rsidRDefault="00BC7F0F" w:rsidP="00BC7F0F">
                    <w:r>
                      <w:t>o_bOK</w:t>
                    </w:r>
                  </w:p>
                </w:tc>
                <w:tc>
                  <w:tcPr>
                    <w:tcW w:w="0" w:type="auto"/>
                  </w:tcPr>
                  <w:p w14:paraId="4B24594A" w14:textId="35A762CC" w:rsidR="00BC7F0F" w:rsidRPr="000B2C7E" w:rsidRDefault="00BC7F0F" w:rsidP="00BC7F0F">
                    <w:r>
                      <w:t>Read completed</w:t>
                    </w:r>
                  </w:p>
                </w:tc>
                <w:tc>
                  <w:tcPr>
                    <w:tcW w:w="2277" w:type="dxa"/>
                  </w:tcPr>
                  <w:p w14:paraId="4C824B31" w14:textId="3DBBCBA8" w:rsidR="00BC7F0F" w:rsidRPr="00E83AF7" w:rsidRDefault="00BC7F0F" w:rsidP="00BC7F0F">
                    <w:r w:rsidRPr="00697E33">
                      <w:t>Bit</w:t>
                    </w:r>
                  </w:p>
                </w:tc>
                <w:tc>
                  <w:tcPr>
                    <w:tcW w:w="1072" w:type="dxa"/>
                  </w:tcPr>
                  <w:p w14:paraId="3D8B7270" w14:textId="2EB55360" w:rsidR="00BC7F0F" w:rsidRDefault="00BC7F0F" w:rsidP="00BC7F0F">
                    <w:pPr>
                      <w:jc w:val="left"/>
                    </w:pPr>
                    <w:r>
                      <w:t>OFF</w:t>
                    </w:r>
                  </w:p>
                </w:tc>
                <w:tc>
                  <w:tcPr>
                    <w:tcW w:w="0" w:type="auto"/>
                  </w:tcPr>
                  <w:p w14:paraId="29B21226" w14:textId="138081D8" w:rsidR="00BC7F0F" w:rsidRDefault="00BC7F0F" w:rsidP="00BC7F0F">
                    <w:r>
                      <w:t>The signal turns ON for one program scan if the IO-Link port data storage settings read command is normally completed.</w:t>
                    </w:r>
                  </w:p>
                </w:tc>
              </w:tr>
            </w:sdtContent>
          </w:sdt>
          <w:sdt>
            <w:sdtPr>
              <w:id w:val="1303347876"/>
            </w:sdtPr>
            <w:sdtEndPr/>
            <w:sdtContent>
              <w:tr w:rsidR="005B232D" w14:paraId="38BCE02A" w14:textId="77777777" w:rsidTr="0003121A">
                <w:tc>
                  <w:tcPr>
                    <w:tcW w:w="0" w:type="auto"/>
                  </w:tcPr>
                  <w:p w14:paraId="503A13AB" w14:textId="58E168A5" w:rsidR="00BC7F0F" w:rsidRDefault="00BC7F0F" w:rsidP="00BC7F0F">
                    <w:pPr>
                      <w:tabs>
                        <w:tab w:val="left" w:pos="3450"/>
                      </w:tabs>
                    </w:pPr>
                    <w:r>
                      <w:t>(8)</w:t>
                    </w:r>
                  </w:p>
                </w:tc>
                <w:tc>
                  <w:tcPr>
                    <w:tcW w:w="0" w:type="auto"/>
                  </w:tcPr>
                  <w:p w14:paraId="5F117171" w14:textId="57A4EAF9" w:rsidR="00BC7F0F" w:rsidRPr="005738B8" w:rsidRDefault="00BC7F0F" w:rsidP="00BC7F0F">
                    <w:r>
                      <w:t>o_bErr</w:t>
                    </w:r>
                  </w:p>
                </w:tc>
                <w:tc>
                  <w:tcPr>
                    <w:tcW w:w="0" w:type="auto"/>
                  </w:tcPr>
                  <w:p w14:paraId="3B39F297" w14:textId="162A0D04" w:rsidR="00BC7F0F" w:rsidRPr="000B2C7E" w:rsidRDefault="00BC7F0F" w:rsidP="00BC7F0F">
                    <w:r>
                      <w:t>Read error</w:t>
                    </w:r>
                  </w:p>
                </w:tc>
                <w:tc>
                  <w:tcPr>
                    <w:tcW w:w="2277" w:type="dxa"/>
                  </w:tcPr>
                  <w:p w14:paraId="391C4BF8" w14:textId="1079AFA6" w:rsidR="00BC7F0F" w:rsidRDefault="00BC7F0F" w:rsidP="00BC7F0F">
                    <w:r w:rsidRPr="00697E33">
                      <w:t>Bit</w:t>
                    </w:r>
                  </w:p>
                </w:tc>
                <w:tc>
                  <w:tcPr>
                    <w:tcW w:w="1072" w:type="dxa"/>
                  </w:tcPr>
                  <w:p w14:paraId="0D9B3D04" w14:textId="653AB77A" w:rsidR="00BC7F0F" w:rsidRDefault="00BC7F0F" w:rsidP="00BC7F0F">
                    <w:pPr>
                      <w:jc w:val="left"/>
                    </w:pPr>
                    <w:r>
                      <w:t>OFF</w:t>
                    </w:r>
                  </w:p>
                </w:tc>
                <w:tc>
                  <w:tcPr>
                    <w:tcW w:w="0" w:type="auto"/>
                  </w:tcPr>
                  <w:p w14:paraId="178086B7" w14:textId="765FDF8C" w:rsidR="00BC7F0F" w:rsidRDefault="00BC7F0F" w:rsidP="00BC7F0F">
                    <w:r>
                      <w:t>The signal turns ON for one program scan if an error has occurred during the IO-Link port data storage settings read command execution.</w:t>
                    </w:r>
                  </w:p>
                </w:tc>
              </w:tr>
            </w:sdtContent>
          </w:sdt>
          <w:sdt>
            <w:sdtPr>
              <w:id w:val="531696111"/>
            </w:sdtPr>
            <w:sdtEndPr/>
            <w:sdtContent>
              <w:tr w:rsidR="005B232D" w14:paraId="4FEA2461" w14:textId="77777777" w:rsidTr="0003121A">
                <w:tc>
                  <w:tcPr>
                    <w:tcW w:w="0" w:type="auto"/>
                  </w:tcPr>
                  <w:p w14:paraId="40F08240" w14:textId="0C251E7A" w:rsidR="00BC7F0F" w:rsidRDefault="00BC7F0F" w:rsidP="00BC7F0F">
                    <w:pPr>
                      <w:tabs>
                        <w:tab w:val="left" w:pos="3450"/>
                      </w:tabs>
                    </w:pPr>
                    <w:r>
                      <w:t>(9)</w:t>
                    </w:r>
                  </w:p>
                </w:tc>
                <w:tc>
                  <w:tcPr>
                    <w:tcW w:w="0" w:type="auto"/>
                  </w:tcPr>
                  <w:p w14:paraId="65C1A6AB" w14:textId="5FA3102B" w:rsidR="00BC7F0F" w:rsidRPr="005738B8" w:rsidRDefault="00BC7F0F" w:rsidP="00BC7F0F">
                    <w:r>
                      <w:t>o_uCommErrID</w:t>
                    </w:r>
                  </w:p>
                </w:tc>
                <w:tc>
                  <w:tcPr>
                    <w:tcW w:w="0" w:type="auto"/>
                  </w:tcPr>
                  <w:p w14:paraId="5123CAA8" w14:textId="3C89BC75" w:rsidR="00BC7F0F" w:rsidRDefault="00BC7F0F" w:rsidP="00BC7F0F">
                    <w:r>
                      <w:t>Read error code</w:t>
                    </w:r>
                  </w:p>
                </w:tc>
                <w:tc>
                  <w:tcPr>
                    <w:tcW w:w="2277" w:type="dxa"/>
                  </w:tcPr>
                  <w:p w14:paraId="65227562" w14:textId="7113B4FF" w:rsidR="00BC7F0F" w:rsidRPr="000B2C7E" w:rsidRDefault="00BC7F0F" w:rsidP="00BC7F0F">
                    <w:r w:rsidRPr="00697E33">
                      <w:t>Word [Unsigned]/Bit String [16-bit]</w:t>
                    </w:r>
                  </w:p>
                </w:tc>
                <w:tc>
                  <w:tcPr>
                    <w:tcW w:w="1072" w:type="dxa"/>
                  </w:tcPr>
                  <w:p w14:paraId="75FE0F15" w14:textId="338D4571" w:rsidR="00BC7F0F" w:rsidRDefault="00BC7F0F" w:rsidP="00BC7F0F">
                    <w:pPr>
                      <w:jc w:val="left"/>
                    </w:pPr>
                    <w:r>
                      <w:t>0000h</w:t>
                    </w:r>
                  </w:p>
                </w:tc>
                <w:tc>
                  <w:tcPr>
                    <w:tcW w:w="0" w:type="auto"/>
                  </w:tcPr>
                  <w:p w14:paraId="20987C7F" w14:textId="77777777" w:rsidR="00BC7F0F" w:rsidRDefault="00BC7F0F" w:rsidP="00BC7F0F">
                    <w:r>
                      <w:t>Stores the error code if an error has occurred during the SLMP acyclic communication.</w:t>
                    </w:r>
                  </w:p>
                  <w:p w14:paraId="3C5CD1D1" w14:textId="6AB2BBA6" w:rsidR="00BC7F0F" w:rsidRPr="00C87793" w:rsidRDefault="00BC7F0F" w:rsidP="00BC7F0F">
                    <w:pPr>
                      <w:pStyle w:val="NoSpacing"/>
                    </w:pPr>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r:id="rId37" w:history="1">
                      <w:r w:rsidR="0003121A" w:rsidRPr="00F57217">
                        <w:rPr>
                          <w:rStyle w:val="Hyperlink"/>
                        </w:rPr>
                        <w:t>MELSEC iQ-F FX5 User's Manual (Ethernet Communication)</w:t>
                      </w:r>
                    </w:hyperlink>
                    <w:r>
                      <w:t>.</w:t>
                    </w:r>
                  </w:p>
                </w:tc>
              </w:tr>
            </w:sdtContent>
          </w:sdt>
          <w:sdt>
            <w:sdtPr>
              <w:id w:val="1846277350"/>
            </w:sdtPr>
            <w:sdtEndPr/>
            <w:sdtContent>
              <w:tr w:rsidR="005B232D" w14:paraId="2C1305ED" w14:textId="77777777" w:rsidTr="0003121A">
                <w:tc>
                  <w:tcPr>
                    <w:tcW w:w="0" w:type="auto"/>
                  </w:tcPr>
                  <w:p w14:paraId="307FFED4" w14:textId="59066B79" w:rsidR="00BC7F0F" w:rsidRDefault="00BC7F0F" w:rsidP="00BC7F0F">
                    <w:pPr>
                      <w:tabs>
                        <w:tab w:val="left" w:pos="3450"/>
                      </w:tabs>
                    </w:pPr>
                    <w:r>
                      <w:t>(10)</w:t>
                    </w:r>
                  </w:p>
                </w:tc>
                <w:tc>
                  <w:tcPr>
                    <w:tcW w:w="0" w:type="auto"/>
                  </w:tcPr>
                  <w:p w14:paraId="395FC649" w14:textId="0866C263" w:rsidR="00BC7F0F" w:rsidRDefault="00BC7F0F" w:rsidP="00BC7F0F">
                    <w:r w:rsidRPr="003F150A">
                      <w:t>o_uIOLinkErrID</w:t>
                    </w:r>
                  </w:p>
                </w:tc>
                <w:tc>
                  <w:tcPr>
                    <w:tcW w:w="0" w:type="auto"/>
                  </w:tcPr>
                  <w:p w14:paraId="2A46ABFF" w14:textId="3DA4E000" w:rsidR="00BC7F0F" w:rsidRDefault="00BC7F0F" w:rsidP="00BC7F0F">
                    <w:r w:rsidRPr="003F150A">
                      <w:t>IO-Link request error code</w:t>
                    </w:r>
                  </w:p>
                </w:tc>
                <w:tc>
                  <w:tcPr>
                    <w:tcW w:w="2277" w:type="dxa"/>
                  </w:tcPr>
                  <w:p w14:paraId="7441286E" w14:textId="161887D5" w:rsidR="00BC7F0F" w:rsidRPr="000B2C7E" w:rsidRDefault="00BC7F0F" w:rsidP="00BC7F0F">
                    <w:r w:rsidRPr="003F150A">
                      <w:t>Word [Unsigned]/Bit String [16-bit]</w:t>
                    </w:r>
                  </w:p>
                </w:tc>
                <w:tc>
                  <w:tcPr>
                    <w:tcW w:w="1072" w:type="dxa"/>
                  </w:tcPr>
                  <w:p w14:paraId="02B8F927" w14:textId="4AAF669B" w:rsidR="00BC7F0F" w:rsidRDefault="00BC7F0F" w:rsidP="00BC7F0F">
                    <w:pPr>
                      <w:jc w:val="left"/>
                    </w:pPr>
                    <w:r>
                      <w:t>0000h</w:t>
                    </w:r>
                  </w:p>
                </w:tc>
                <w:tc>
                  <w:tcPr>
                    <w:tcW w:w="0" w:type="auto"/>
                  </w:tcPr>
                  <w:p w14:paraId="46002465" w14:textId="77777777" w:rsidR="00BC7F0F" w:rsidRDefault="00BC7F0F" w:rsidP="00BC7F0F">
                    <w:r>
                      <w:t>Stores the error code if an error has occurred during the IO-Link command execution.</w:t>
                    </w:r>
                  </w:p>
                  <w:p w14:paraId="0D3B03F2" w14:textId="44DD9FE5" w:rsidR="00BC7F0F" w:rsidRDefault="00BC7F0F" w:rsidP="00BC7F0F">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w:anchor="_List_of_Gateway" w:history="1">
                      <w:r w:rsidRPr="00154D8C">
                        <w:rPr>
                          <w:rStyle w:val="Hyperlink"/>
                          <w:rFonts w:hAnsiTheme="majorEastAsia"/>
                          <w:b/>
                        </w:rPr>
                        <w:t>Detail error check</w:t>
                      </w:r>
                    </w:hyperlink>
                    <w:r>
                      <w:t>.</w:t>
                    </w:r>
                  </w:p>
                </w:tc>
              </w:tr>
            </w:sdtContent>
          </w:sdt>
          <w:sdt>
            <w:sdtPr>
              <w:id w:val="-1916626504"/>
            </w:sdtPr>
            <w:sdtEndPr/>
            <w:sdtContent>
              <w:tr w:rsidR="005B232D" w14:paraId="0522C45D" w14:textId="77777777" w:rsidTr="0003121A">
                <w:tc>
                  <w:tcPr>
                    <w:tcW w:w="0" w:type="auto"/>
                  </w:tcPr>
                  <w:p w14:paraId="648274D4" w14:textId="30D76716" w:rsidR="004D5CB1" w:rsidRDefault="004D5CB1" w:rsidP="004D5CB1">
                    <w:pPr>
                      <w:tabs>
                        <w:tab w:val="left" w:pos="3450"/>
                      </w:tabs>
                    </w:pPr>
                    <w:r>
                      <w:t>(11)</w:t>
                    </w:r>
                  </w:p>
                </w:tc>
                <w:tc>
                  <w:tcPr>
                    <w:tcW w:w="0" w:type="auto"/>
                  </w:tcPr>
                  <w:p w14:paraId="7BC8CFD0" w14:textId="5C3F0646" w:rsidR="004D5CB1" w:rsidRPr="005738B8" w:rsidRDefault="004D5CB1" w:rsidP="004D5CB1">
                    <w:r w:rsidRPr="005738B8">
                      <w:t>o_</w:t>
                    </w:r>
                    <w:r w:rsidR="005B232D">
                      <w:t>b</w:t>
                    </w:r>
                    <w:r w:rsidRPr="005738B8">
                      <w:t>DataStorageSetup</w:t>
                    </w:r>
                  </w:p>
                </w:tc>
                <w:tc>
                  <w:tcPr>
                    <w:tcW w:w="0" w:type="auto"/>
                  </w:tcPr>
                  <w:p w14:paraId="61D966DB" w14:textId="77777777" w:rsidR="004D5CB1" w:rsidRDefault="004D5CB1" w:rsidP="004D5CB1">
                    <w:r>
                      <w:t>Data storage function status</w:t>
                    </w:r>
                  </w:p>
                </w:tc>
                <w:tc>
                  <w:tcPr>
                    <w:tcW w:w="2277" w:type="dxa"/>
                  </w:tcPr>
                  <w:p w14:paraId="6C4BC8FB" w14:textId="045A1EFF" w:rsidR="004D5CB1" w:rsidRPr="000B2C7E" w:rsidRDefault="005B232D" w:rsidP="004D5CB1">
                    <w:r w:rsidRPr="00697E33">
                      <w:t>Bit</w:t>
                    </w:r>
                  </w:p>
                </w:tc>
                <w:tc>
                  <w:tcPr>
                    <w:tcW w:w="1072" w:type="dxa"/>
                  </w:tcPr>
                  <w:p w14:paraId="326A34D4" w14:textId="00D287DB" w:rsidR="004D5CB1" w:rsidRDefault="005B232D" w:rsidP="004D5CB1">
                    <w:pPr>
                      <w:jc w:val="left"/>
                    </w:pPr>
                    <w:r>
                      <w:t>OFF</w:t>
                    </w:r>
                  </w:p>
                </w:tc>
                <w:tc>
                  <w:tcPr>
                    <w:tcW w:w="0" w:type="auto"/>
                  </w:tcPr>
                  <w:p w14:paraId="2F79755E" w14:textId="6A8D28A6" w:rsidR="004D5CB1" w:rsidRDefault="004D5CB1" w:rsidP="004D5CB1">
                    <w:r>
                      <w:t xml:space="preserve">Stores the data storage function status (enabled or disabled) for the </w:t>
                    </w:r>
                    <w:r w:rsidR="0078393B">
                      <w:t xml:space="preserve">specified </w:t>
                    </w:r>
                    <w:r>
                      <w:t xml:space="preserve">IO-Link port of the BNI </w:t>
                    </w:r>
                    <w:r w:rsidR="0068116A">
                      <w:t>CIB-508</w:t>
                    </w:r>
                    <w:r>
                      <w:t xml:space="preserve">-105-Z015 </w:t>
                    </w:r>
                    <w:r w:rsidR="006D2CE2">
                      <w:t>CC-Link IE Field Basic IO-Link Master</w:t>
                    </w:r>
                    <w:r>
                      <w:t>.</w:t>
                    </w:r>
                  </w:p>
                  <w:p w14:paraId="61987482" w14:textId="5A0CA692" w:rsidR="004D5CB1" w:rsidRDefault="0078393B" w:rsidP="004D5CB1">
                    <w:pPr>
                      <w:pStyle w:val="NoSpacing"/>
                      <w:numPr>
                        <w:ilvl w:val="0"/>
                        <w:numId w:val="15"/>
                      </w:numPr>
                    </w:pPr>
                    <w:r>
                      <w:t>OFF</w:t>
                    </w:r>
                    <w:r w:rsidR="004D5CB1">
                      <w:t>: Data storage function disabled</w:t>
                    </w:r>
                  </w:p>
                  <w:p w14:paraId="0731309E" w14:textId="498688AF" w:rsidR="004D5CB1" w:rsidRPr="009E7001" w:rsidRDefault="0078393B" w:rsidP="004D5CB1">
                    <w:pPr>
                      <w:pStyle w:val="NoSpacing"/>
                      <w:numPr>
                        <w:ilvl w:val="0"/>
                        <w:numId w:val="15"/>
                      </w:numPr>
                    </w:pPr>
                    <w:r>
                      <w:t>ON</w:t>
                    </w:r>
                    <w:r w:rsidR="004D5CB1">
                      <w:t>: Data storage function enabled</w:t>
                    </w:r>
                  </w:p>
                </w:tc>
              </w:tr>
            </w:sdtContent>
          </w:sdt>
          <w:sdt>
            <w:sdtPr>
              <w:id w:val="-1929337086"/>
            </w:sdtPr>
            <w:sdtEndPr/>
            <w:sdtContent>
              <w:tr w:rsidR="005B232D" w14:paraId="32A239EF" w14:textId="77777777" w:rsidTr="0003121A">
                <w:tc>
                  <w:tcPr>
                    <w:tcW w:w="0" w:type="auto"/>
                  </w:tcPr>
                  <w:p w14:paraId="21D3E8A5" w14:textId="0A1B61F3" w:rsidR="005B232D" w:rsidRDefault="005B232D" w:rsidP="005B232D">
                    <w:pPr>
                      <w:tabs>
                        <w:tab w:val="left" w:pos="3450"/>
                      </w:tabs>
                    </w:pPr>
                    <w:r>
                      <w:t>(12)</w:t>
                    </w:r>
                  </w:p>
                </w:tc>
                <w:tc>
                  <w:tcPr>
                    <w:tcW w:w="0" w:type="auto"/>
                  </w:tcPr>
                  <w:p w14:paraId="5990D902" w14:textId="079C7E7C" w:rsidR="005B232D" w:rsidRPr="005738B8" w:rsidRDefault="005B232D" w:rsidP="005B232D">
                    <w:r w:rsidRPr="005738B8">
                      <w:t>o_</w:t>
                    </w:r>
                    <w:r>
                      <w:t>b</w:t>
                    </w:r>
                    <w:r w:rsidRPr="005738B8">
                      <w:t>DataStorageUpload</w:t>
                    </w:r>
                  </w:p>
                </w:tc>
                <w:tc>
                  <w:tcPr>
                    <w:tcW w:w="0" w:type="auto"/>
                  </w:tcPr>
                  <w:p w14:paraId="24E1FE1D" w14:textId="77777777" w:rsidR="005B232D" w:rsidRDefault="005B232D" w:rsidP="005B232D">
                    <w:r>
                      <w:t>Data storage upload status</w:t>
                    </w:r>
                  </w:p>
                </w:tc>
                <w:tc>
                  <w:tcPr>
                    <w:tcW w:w="2277" w:type="dxa"/>
                  </w:tcPr>
                  <w:p w14:paraId="0CDE76F4" w14:textId="7AA202A7" w:rsidR="005B232D" w:rsidRPr="000B2C7E" w:rsidRDefault="005B232D" w:rsidP="005B232D">
                    <w:r w:rsidRPr="00697E33">
                      <w:t>Bit</w:t>
                    </w:r>
                  </w:p>
                </w:tc>
                <w:tc>
                  <w:tcPr>
                    <w:tcW w:w="1072" w:type="dxa"/>
                  </w:tcPr>
                  <w:p w14:paraId="4D862F01" w14:textId="7F95BC7F" w:rsidR="005B232D" w:rsidRDefault="005B232D" w:rsidP="005B232D">
                    <w:pPr>
                      <w:jc w:val="left"/>
                    </w:pPr>
                    <w:r>
                      <w:t>OFF</w:t>
                    </w:r>
                  </w:p>
                </w:tc>
                <w:tc>
                  <w:tcPr>
                    <w:tcW w:w="0" w:type="auto"/>
                  </w:tcPr>
                  <w:p w14:paraId="2FC61454" w14:textId="4A32C1AE" w:rsidR="005B232D" w:rsidRDefault="005B232D" w:rsidP="005B232D">
                    <w:r>
                      <w:t>Stores the data storage upload status (enabled or disabled) for the specified IO-Link port of the BNI CIB-508-105-Z015 CC-Link IE Field Basic IO-Link Master.</w:t>
                    </w:r>
                  </w:p>
                  <w:p w14:paraId="5D06A19F" w14:textId="5746FE0E" w:rsidR="005B232D" w:rsidRDefault="005B232D" w:rsidP="005B232D">
                    <w:pPr>
                      <w:pStyle w:val="NoSpacing"/>
                      <w:numPr>
                        <w:ilvl w:val="0"/>
                        <w:numId w:val="15"/>
                      </w:numPr>
                    </w:pPr>
                    <w:r>
                      <w:t>OFF: Data storage upload disabled</w:t>
                    </w:r>
                  </w:p>
                  <w:p w14:paraId="68CA4411" w14:textId="79FE2C56" w:rsidR="005B232D" w:rsidRPr="009E7001" w:rsidRDefault="005B232D" w:rsidP="005B232D">
                    <w:pPr>
                      <w:pStyle w:val="NoSpacing"/>
                      <w:numPr>
                        <w:ilvl w:val="0"/>
                        <w:numId w:val="15"/>
                      </w:numPr>
                    </w:pPr>
                    <w:r>
                      <w:t>ON: Data storage upload enabled</w:t>
                    </w:r>
                  </w:p>
                </w:tc>
              </w:tr>
            </w:sdtContent>
          </w:sdt>
          <w:sdt>
            <w:sdtPr>
              <w:id w:val="1811973286"/>
            </w:sdtPr>
            <w:sdtEndPr/>
            <w:sdtContent>
              <w:tr w:rsidR="005B232D" w14:paraId="58D7F5DB" w14:textId="77777777" w:rsidTr="0003121A">
                <w:tc>
                  <w:tcPr>
                    <w:tcW w:w="0" w:type="auto"/>
                  </w:tcPr>
                  <w:p w14:paraId="14956609" w14:textId="4AFB54D4" w:rsidR="005B232D" w:rsidRDefault="005B232D" w:rsidP="005B232D">
                    <w:pPr>
                      <w:tabs>
                        <w:tab w:val="left" w:pos="3450"/>
                      </w:tabs>
                    </w:pPr>
                    <w:r>
                      <w:t>(13)</w:t>
                    </w:r>
                  </w:p>
                </w:tc>
                <w:tc>
                  <w:tcPr>
                    <w:tcW w:w="0" w:type="auto"/>
                  </w:tcPr>
                  <w:p w14:paraId="42782370" w14:textId="6E20F0B9" w:rsidR="005B232D" w:rsidRPr="005738B8" w:rsidRDefault="005B232D" w:rsidP="005B232D">
                    <w:r w:rsidRPr="005738B8">
                      <w:t>o_</w:t>
                    </w:r>
                    <w:r>
                      <w:t>b</w:t>
                    </w:r>
                    <w:r w:rsidRPr="005738B8">
                      <w:t>DataStorageDownload</w:t>
                    </w:r>
                  </w:p>
                </w:tc>
                <w:tc>
                  <w:tcPr>
                    <w:tcW w:w="0" w:type="auto"/>
                  </w:tcPr>
                  <w:p w14:paraId="15F4540F" w14:textId="77777777" w:rsidR="005B232D" w:rsidRDefault="005B232D" w:rsidP="005B232D">
                    <w:r>
                      <w:t>Data storage download status</w:t>
                    </w:r>
                  </w:p>
                </w:tc>
                <w:tc>
                  <w:tcPr>
                    <w:tcW w:w="2277" w:type="dxa"/>
                  </w:tcPr>
                  <w:p w14:paraId="59498B28" w14:textId="200BFD0F" w:rsidR="005B232D" w:rsidRPr="000B2C7E" w:rsidRDefault="005B232D" w:rsidP="005B232D">
                    <w:r w:rsidRPr="00697E33">
                      <w:t>Bit</w:t>
                    </w:r>
                  </w:p>
                </w:tc>
                <w:tc>
                  <w:tcPr>
                    <w:tcW w:w="1072" w:type="dxa"/>
                  </w:tcPr>
                  <w:p w14:paraId="756C50D9" w14:textId="728B2D6A" w:rsidR="005B232D" w:rsidRDefault="005B232D" w:rsidP="005B232D">
                    <w:pPr>
                      <w:jc w:val="left"/>
                    </w:pPr>
                    <w:r>
                      <w:t>OFF</w:t>
                    </w:r>
                  </w:p>
                </w:tc>
                <w:tc>
                  <w:tcPr>
                    <w:tcW w:w="0" w:type="auto"/>
                  </w:tcPr>
                  <w:p w14:paraId="76FD0118" w14:textId="12D75C39" w:rsidR="005B232D" w:rsidRDefault="005B232D" w:rsidP="005B232D">
                    <w:r>
                      <w:t>Stores the data storage download status (enabled or disabled) for the specified IO-Link port of the BNI CIB-508-105-Z015 CC-Link IE Field Basic IO-Link Master.</w:t>
                    </w:r>
                  </w:p>
                  <w:p w14:paraId="631FF0AD" w14:textId="5E0DB5B7" w:rsidR="005B232D" w:rsidRDefault="005B232D" w:rsidP="005B232D">
                    <w:pPr>
                      <w:pStyle w:val="NoSpacing"/>
                      <w:numPr>
                        <w:ilvl w:val="0"/>
                        <w:numId w:val="15"/>
                      </w:numPr>
                    </w:pPr>
                    <w:r>
                      <w:t>OFF: Data storage download disabled</w:t>
                    </w:r>
                  </w:p>
                  <w:p w14:paraId="725F9B5B" w14:textId="05308F8F" w:rsidR="005B232D" w:rsidRPr="009E7001" w:rsidRDefault="005B232D" w:rsidP="005B232D">
                    <w:pPr>
                      <w:pStyle w:val="NoSpacing"/>
                      <w:numPr>
                        <w:ilvl w:val="0"/>
                        <w:numId w:val="15"/>
                      </w:numPr>
                    </w:pPr>
                    <w:r>
                      <w:t>ON: Data storage download enabled</w:t>
                    </w:r>
                  </w:p>
                </w:tc>
              </w:tr>
            </w:sdtContent>
          </w:sdt>
          <w:sdt>
            <w:sdtPr>
              <w:id w:val="946671366"/>
            </w:sdtPr>
            <w:sdtEndPr/>
            <w:sdtContent>
              <w:tr w:rsidR="005B232D" w14:paraId="6D97AD58" w14:textId="77777777" w:rsidTr="0003121A">
                <w:tc>
                  <w:tcPr>
                    <w:tcW w:w="0" w:type="auto"/>
                  </w:tcPr>
                  <w:p w14:paraId="6FFFBFE0" w14:textId="33359176" w:rsidR="005B232D" w:rsidRDefault="005B232D" w:rsidP="005B232D">
                    <w:pPr>
                      <w:tabs>
                        <w:tab w:val="left" w:pos="3450"/>
                      </w:tabs>
                    </w:pPr>
                    <w:r>
                      <w:t>(14)</w:t>
                    </w:r>
                  </w:p>
                </w:tc>
                <w:tc>
                  <w:tcPr>
                    <w:tcW w:w="0" w:type="auto"/>
                  </w:tcPr>
                  <w:p w14:paraId="4170F51A" w14:textId="603BD189" w:rsidR="005B232D" w:rsidRDefault="005B232D" w:rsidP="005B232D">
                    <w:r w:rsidRPr="005738B8">
                      <w:t>o_</w:t>
                    </w:r>
                    <w:r>
                      <w:t>b</w:t>
                    </w:r>
                    <w:r w:rsidRPr="005738B8">
                      <w:t>DataStorageClear</w:t>
                    </w:r>
                  </w:p>
                </w:tc>
                <w:tc>
                  <w:tcPr>
                    <w:tcW w:w="0" w:type="auto"/>
                  </w:tcPr>
                  <w:p w14:paraId="2577C2AF" w14:textId="77777777" w:rsidR="005B232D" w:rsidRDefault="005B232D" w:rsidP="005B232D">
                    <w:r>
                      <w:t>Data storage clear status</w:t>
                    </w:r>
                  </w:p>
                </w:tc>
                <w:tc>
                  <w:tcPr>
                    <w:tcW w:w="2277" w:type="dxa"/>
                  </w:tcPr>
                  <w:p w14:paraId="7E747E0D" w14:textId="4FBE6753" w:rsidR="005B232D" w:rsidRDefault="005B232D" w:rsidP="005B232D">
                    <w:r w:rsidRPr="00697E33">
                      <w:t>Bit</w:t>
                    </w:r>
                  </w:p>
                </w:tc>
                <w:tc>
                  <w:tcPr>
                    <w:tcW w:w="1072" w:type="dxa"/>
                  </w:tcPr>
                  <w:p w14:paraId="5614A7B1" w14:textId="3BE1E486" w:rsidR="005B232D" w:rsidRDefault="005B232D" w:rsidP="005B232D">
                    <w:pPr>
                      <w:jc w:val="left"/>
                    </w:pPr>
                    <w:r>
                      <w:t>OFF</w:t>
                    </w:r>
                  </w:p>
                </w:tc>
                <w:tc>
                  <w:tcPr>
                    <w:tcW w:w="0" w:type="auto"/>
                  </w:tcPr>
                  <w:p w14:paraId="71720B96" w14:textId="36374D48" w:rsidR="005B232D" w:rsidRDefault="005B232D" w:rsidP="005B232D">
                    <w:r>
                      <w:t xml:space="preserve">Stores the data storage clear status (enabled or disabled) for the </w:t>
                    </w:r>
                    <w:r w:rsidR="0078393B">
                      <w:t xml:space="preserve">specified </w:t>
                    </w:r>
                    <w:r>
                      <w:t>IO-Link port of the BNI CIB-508-105-Z015 CC-Link IE Field Basic IO-Link Master.</w:t>
                    </w:r>
                  </w:p>
                  <w:p w14:paraId="3F3374F9" w14:textId="67C2E338" w:rsidR="005B232D" w:rsidRDefault="0078393B" w:rsidP="005B232D">
                    <w:pPr>
                      <w:pStyle w:val="NoSpacing"/>
                      <w:numPr>
                        <w:ilvl w:val="0"/>
                        <w:numId w:val="15"/>
                      </w:numPr>
                    </w:pPr>
                    <w:r>
                      <w:t>OFF</w:t>
                    </w:r>
                    <w:r w:rsidR="005B232D">
                      <w:t>: Data storage clear disabled</w:t>
                    </w:r>
                  </w:p>
                  <w:p w14:paraId="6993FE82" w14:textId="70F9B563" w:rsidR="005B232D" w:rsidRPr="009E7001" w:rsidRDefault="0078393B" w:rsidP="005B232D">
                    <w:pPr>
                      <w:pStyle w:val="NoSpacing"/>
                      <w:numPr>
                        <w:ilvl w:val="0"/>
                        <w:numId w:val="15"/>
                      </w:numPr>
                    </w:pPr>
                    <w:r>
                      <w:t>ON</w:t>
                    </w:r>
                    <w:r w:rsidR="005B232D">
                      <w:t>: Data storage clear enabled</w:t>
                    </w:r>
                  </w:p>
                </w:tc>
              </w:tr>
            </w:sdtContent>
          </w:sdt>
        </w:tbl>
      </w:sdtContent>
    </w:sdt>
    <w:sdt>
      <w:sdtPr>
        <w:id w:val="481434426"/>
      </w:sdtPr>
      <w:sdtEndPr/>
      <w:sdtContent>
        <w:p w14:paraId="6EE20D4A" w14:textId="77777777" w:rsidR="002641FA" w:rsidRPr="009960BA" w:rsidRDefault="002641FA" w:rsidP="002641FA">
          <w:pPr>
            <w:pStyle w:val="Heading4"/>
            <w:spacing w:before="180"/>
          </w:pPr>
          <w:r w:rsidRPr="00694F4F">
            <w:t>F</w:t>
          </w:r>
          <w:r>
            <w:t>B</w:t>
          </w:r>
          <w:r w:rsidRPr="00694F4F">
            <w:t xml:space="preserve"> </w:t>
          </w:r>
          <w:r>
            <w:t>details</w:t>
          </w:r>
        </w:p>
      </w:sdtContent>
    </w:sdt>
    <w:sdt>
      <w:sdtPr>
        <w:rPr>
          <w:b w:val="0"/>
        </w:rPr>
        <w:id w:val="-332764971"/>
      </w:sdtPr>
      <w:sdtEndPr/>
      <w:sdtContent>
        <w:tbl>
          <w:tblPr>
            <w:tblStyle w:val="TableGrid"/>
            <w:tblW w:w="0" w:type="auto"/>
            <w:tblLook w:val="04A0" w:firstRow="1" w:lastRow="0" w:firstColumn="1" w:lastColumn="0" w:noHBand="0" w:noVBand="1"/>
          </w:tblPr>
          <w:tblGrid>
            <w:gridCol w:w="1528"/>
            <w:gridCol w:w="4980"/>
            <w:gridCol w:w="3120"/>
          </w:tblGrid>
          <w:sdt>
            <w:sdtPr>
              <w:rPr>
                <w:b w:val="0"/>
              </w:rPr>
              <w:id w:val="-854727229"/>
            </w:sdtPr>
            <w:sdtEndPr>
              <w:rPr>
                <w:b/>
              </w:rPr>
            </w:sdtEndPr>
            <w:sdtContent>
              <w:tr w:rsidR="002641FA" w14:paraId="48FAB857" w14:textId="77777777" w:rsidTr="00483B9E">
                <w:tc>
                  <w:tcPr>
                    <w:tcW w:w="0" w:type="auto"/>
                    <w:shd w:val="clear" w:color="auto" w:fill="A1C4E7"/>
                  </w:tcPr>
                  <w:p w14:paraId="7124C7B1" w14:textId="77777777" w:rsidR="002641FA" w:rsidRDefault="002641FA" w:rsidP="00270414">
                    <w:pPr>
                      <w:pStyle w:val="TableHeadere-Manual"/>
                    </w:pPr>
                    <w:r w:rsidRPr="00694F4F">
                      <w:t>Item</w:t>
                    </w:r>
                  </w:p>
                </w:tc>
                <w:tc>
                  <w:tcPr>
                    <w:tcW w:w="0" w:type="auto"/>
                    <w:gridSpan w:val="2"/>
                    <w:shd w:val="clear" w:color="auto" w:fill="A1C4E7"/>
                  </w:tcPr>
                  <w:p w14:paraId="2B0DBC3A" w14:textId="77777777" w:rsidR="002641FA" w:rsidRDefault="002641FA" w:rsidP="00270414">
                    <w:pPr>
                      <w:pStyle w:val="TableHeadere-Manual"/>
                    </w:pPr>
                    <w:r>
                      <w:t>Description</w:t>
                    </w:r>
                  </w:p>
                </w:tc>
              </w:tr>
            </w:sdtContent>
          </w:sdt>
          <w:sdt>
            <w:sdtPr>
              <w:id w:val="-476069651"/>
            </w:sdtPr>
            <w:sdtEndPr/>
            <w:sdtContent>
              <w:tr w:rsidR="002641FA" w14:paraId="3ADE435F" w14:textId="77777777" w:rsidTr="00483B9E">
                <w:tc>
                  <w:tcPr>
                    <w:tcW w:w="0" w:type="auto"/>
                    <w:vMerge w:val="restart"/>
                  </w:tcPr>
                  <w:p w14:paraId="557EAF15" w14:textId="77777777" w:rsidR="002641FA" w:rsidRDefault="002641FA" w:rsidP="00270414">
                    <w:pPr>
                      <w:tabs>
                        <w:tab w:val="left" w:pos="3450"/>
                      </w:tabs>
                    </w:pPr>
                    <w:r w:rsidRPr="00694F4F">
                      <w:t>Applicable hardware and software</w:t>
                    </w:r>
                  </w:p>
                </w:tc>
                <w:tc>
                  <w:tcPr>
                    <w:tcW w:w="0" w:type="auto"/>
                  </w:tcPr>
                  <w:p w14:paraId="780F8B6C" w14:textId="77777777" w:rsidR="002641FA" w:rsidRDefault="002641FA" w:rsidP="00270414">
                    <w:r w:rsidRPr="00694F4F">
                      <w:t xml:space="preserve">Applicable </w:t>
                    </w:r>
                    <w:r>
                      <w:t>CPU</w:t>
                    </w:r>
                  </w:p>
                </w:tc>
                <w:tc>
                  <w:tcPr>
                    <w:tcW w:w="0" w:type="auto"/>
                  </w:tcPr>
                  <w:p w14:paraId="0764A36D" w14:textId="00874631" w:rsidR="002641FA" w:rsidRPr="00694F4F" w:rsidRDefault="00255A73" w:rsidP="00270414">
                    <w:r>
                      <w:t>FX5U(C)/FX5UJ CPU</w:t>
                    </w:r>
                  </w:p>
                </w:tc>
              </w:tr>
            </w:sdtContent>
          </w:sdt>
          <w:sdt>
            <w:sdtPr>
              <w:id w:val="-1601405405"/>
            </w:sdtPr>
            <w:sdtEndPr/>
            <w:sdtContent>
              <w:tr w:rsidR="002641FA" w14:paraId="13162752" w14:textId="77777777" w:rsidTr="00483B9E">
                <w:tc>
                  <w:tcPr>
                    <w:tcW w:w="0" w:type="auto"/>
                    <w:vMerge/>
                  </w:tcPr>
                  <w:p w14:paraId="7BCB64E1" w14:textId="77777777" w:rsidR="002641FA" w:rsidRDefault="002641FA" w:rsidP="00270414">
                    <w:pPr>
                      <w:tabs>
                        <w:tab w:val="left" w:pos="3450"/>
                      </w:tabs>
                    </w:pPr>
                  </w:p>
                </w:tc>
                <w:tc>
                  <w:tcPr>
                    <w:tcW w:w="0" w:type="auto"/>
                  </w:tcPr>
                  <w:p w14:paraId="44EA15FB" w14:textId="77777777" w:rsidR="002641FA" w:rsidRPr="00694F4F" w:rsidRDefault="002641FA" w:rsidP="00270414">
                    <w:r w:rsidRPr="00D9016D">
                      <w:t>Applicable engineering tool</w:t>
                    </w:r>
                  </w:p>
                </w:tc>
                <w:tc>
                  <w:tcPr>
                    <w:tcW w:w="0" w:type="auto"/>
                  </w:tcPr>
                  <w:p w14:paraId="635A1CF7" w14:textId="77777777" w:rsidR="002641FA" w:rsidRDefault="002641FA" w:rsidP="00270414">
                    <w:r w:rsidRPr="00D9016D">
                      <w:t>GX Works3</w:t>
                    </w:r>
                  </w:p>
                </w:tc>
              </w:tr>
            </w:sdtContent>
          </w:sdt>
          <w:sdt>
            <w:sdtPr>
              <w:id w:val="479278062"/>
            </w:sdtPr>
            <w:sdtEndPr/>
            <w:sdtContent>
              <w:tr w:rsidR="002641FA" w14:paraId="45C3DBF3" w14:textId="77777777" w:rsidTr="00483B9E">
                <w:tc>
                  <w:tcPr>
                    <w:tcW w:w="0" w:type="auto"/>
                  </w:tcPr>
                  <w:p w14:paraId="53EF245E" w14:textId="77777777" w:rsidR="002641FA" w:rsidRDefault="002641FA" w:rsidP="00270414">
                    <w:pPr>
                      <w:tabs>
                        <w:tab w:val="left" w:pos="3450"/>
                      </w:tabs>
                    </w:pPr>
                    <w:r w:rsidRPr="00D84E08">
                      <w:t>Language</w:t>
                    </w:r>
                  </w:p>
                </w:tc>
                <w:tc>
                  <w:tcPr>
                    <w:tcW w:w="0" w:type="auto"/>
                    <w:gridSpan w:val="2"/>
                  </w:tcPr>
                  <w:p w14:paraId="1853111A" w14:textId="77777777" w:rsidR="002641FA" w:rsidRPr="00D9016D" w:rsidRDefault="002641FA" w:rsidP="00270414">
                    <w:r>
                      <w:t>Function Block Diagram (FBD/LD)</w:t>
                    </w:r>
                  </w:p>
                </w:tc>
              </w:tr>
            </w:sdtContent>
          </w:sdt>
          <w:sdt>
            <w:sdtPr>
              <w:id w:val="-1839154933"/>
            </w:sdtPr>
            <w:sdtEndPr/>
            <w:sdtContent>
              <w:tr w:rsidR="002641FA" w14:paraId="4A022EDB" w14:textId="77777777" w:rsidTr="00483B9E">
                <w:tc>
                  <w:tcPr>
                    <w:tcW w:w="0" w:type="auto"/>
                  </w:tcPr>
                  <w:p w14:paraId="05D9DA63" w14:textId="77777777" w:rsidR="002641FA" w:rsidRDefault="002641FA" w:rsidP="00270414">
                    <w:pPr>
                      <w:tabs>
                        <w:tab w:val="left" w:pos="3450"/>
                      </w:tabs>
                    </w:pPr>
                    <w:r w:rsidRPr="00D84E08">
                      <w:t>Number of basic steps</w:t>
                    </w:r>
                  </w:p>
                </w:tc>
                <w:tc>
                  <w:tcPr>
                    <w:tcW w:w="0" w:type="auto"/>
                    <w:gridSpan w:val="2"/>
                  </w:tcPr>
                  <w:p w14:paraId="119BCB07" w14:textId="4329BDDA" w:rsidR="002641FA" w:rsidRDefault="005201F3" w:rsidP="00270414">
                    <w:r>
                      <w:t>570</w:t>
                    </w:r>
                    <w:r w:rsidR="002641FA">
                      <w:t xml:space="preserve"> steps</w:t>
                    </w:r>
                  </w:p>
                  <w:p w14:paraId="20C894D3" w14:textId="1883EEC6" w:rsidR="002641FA" w:rsidRPr="004D0388" w:rsidRDefault="002641FA" w:rsidP="00270414">
                    <w:pPr>
                      <w:rPr>
                        <w:b/>
                      </w:rPr>
                    </w:pPr>
                    <w:r w:rsidRPr="00E73E19">
                      <w:t>The number of steps of the FB in a program varies depending on the CPU module used, input and output definition, and the option settings of GX Works3. For the option settings of GX Works3, refer to</w:t>
                    </w:r>
                    <w:r>
                      <w:t xml:space="preserve"> the </w:t>
                    </w:r>
                    <w:hyperlink r:id="rId38" w:history="1">
                      <w:r w:rsidRPr="00E73E19">
                        <w:rPr>
                          <w:rStyle w:val="Hyperlink"/>
                        </w:rPr>
                        <w:t>GX Works3 Operating Manual</w:t>
                      </w:r>
                    </w:hyperlink>
                    <w:r w:rsidRPr="00E73E19">
                      <w:t>.</w:t>
                    </w:r>
                  </w:p>
                </w:tc>
              </w:tr>
            </w:sdtContent>
          </w:sdt>
          <w:sdt>
            <w:sdtPr>
              <w:id w:val="817308197"/>
            </w:sdtPr>
            <w:sdtEndPr/>
            <w:sdtContent>
              <w:tr w:rsidR="002641FA" w14:paraId="7313D528" w14:textId="77777777" w:rsidTr="00483B9E">
                <w:tc>
                  <w:tcPr>
                    <w:tcW w:w="0" w:type="auto"/>
                  </w:tcPr>
                  <w:p w14:paraId="50CC56FB" w14:textId="77777777" w:rsidR="002641FA" w:rsidRPr="00D84E08" w:rsidRDefault="002641FA" w:rsidP="00270414">
                    <w:pPr>
                      <w:tabs>
                        <w:tab w:val="left" w:pos="3450"/>
                      </w:tabs>
                    </w:pPr>
                    <w:r w:rsidRPr="00D84E08">
                      <w:t>Function description</w:t>
                    </w:r>
                    <w:r>
                      <w:t xml:space="preserve"> and operation</w:t>
                    </w:r>
                  </w:p>
                </w:tc>
                <w:tc>
                  <w:tcPr>
                    <w:tcW w:w="0" w:type="auto"/>
                    <w:gridSpan w:val="2"/>
                  </w:tcPr>
                  <w:p w14:paraId="4A31C9B4" w14:textId="17C96E9A" w:rsidR="002641FA" w:rsidRPr="002D70E4" w:rsidRDefault="002641FA" w:rsidP="00270414">
                    <w:pPr>
                      <w:rPr>
                        <w:rFonts w:cstheme="minorHAnsi"/>
                      </w:rPr>
                    </w:pPr>
                    <w:r w:rsidRPr="0095625A">
                      <w:rPr>
                        <w:rFonts w:hAnsiTheme="majorEastAsia"/>
                      </w:rPr>
                      <w:t xml:space="preserve">This function block is used </w:t>
                    </w:r>
                    <w:r>
                      <w:rPr>
                        <w:rFonts w:hAnsiTheme="majorEastAsia"/>
                      </w:rPr>
                      <w:t>for</w:t>
                    </w:r>
                    <w:r>
                      <w:t xml:space="preserve"> </w:t>
                    </w:r>
                    <w:r w:rsidR="007528E9">
                      <w:t xml:space="preserve">reading the data storage setting configuration for the specified IO-Link port of a Balluff Network Interface BNI CIB-508-105-Z015 CC-Link IE Field Basic IO-Link Master via acyclic communication (SLMP), using </w:t>
                    </w:r>
                    <w:r w:rsidR="007528E9">
                      <w:rPr>
                        <w:sz w:val="22"/>
                        <w:szCs w:val="22"/>
                      </w:rPr>
                      <w:t xml:space="preserve">the MELSEC </w:t>
                    </w:r>
                    <w:r w:rsidR="00483B9E">
                      <w:rPr>
                        <w:lang w:val="en-150"/>
                      </w:rPr>
                      <w:t>FX5U(C)/FX5UJ CPU</w:t>
                    </w:r>
                    <w:r w:rsidR="00483B9E">
                      <w:t xml:space="preserve"> </w:t>
                    </w:r>
                    <w:r w:rsidR="00483B9E">
                      <w:rPr>
                        <w:lang w:val="en-150"/>
                      </w:rPr>
                      <w:t xml:space="preserve">built-in </w:t>
                    </w:r>
                    <w:r w:rsidR="007528E9">
                      <w:rPr>
                        <w:sz w:val="22"/>
                        <w:szCs w:val="22"/>
                      </w:rPr>
                      <w:t>Ethernet/CC-Link IE Field Basic interface</w:t>
                    </w:r>
                    <w:r>
                      <w:rPr>
                        <w:rFonts w:hAnsiTheme="majorEastAsia"/>
                        <w:lang w:eastAsia="en-US"/>
                      </w:rPr>
                      <w:t>.</w:t>
                    </w:r>
                  </w:p>
                </w:tc>
              </w:tr>
            </w:sdtContent>
          </w:sdt>
          <w:sdt>
            <w:sdtPr>
              <w:id w:val="667682984"/>
            </w:sdtPr>
            <w:sdtEndPr/>
            <w:sdtContent>
              <w:tr w:rsidR="002641FA" w14:paraId="0BE99450" w14:textId="77777777" w:rsidTr="00483B9E">
                <w:tc>
                  <w:tcPr>
                    <w:tcW w:w="0" w:type="auto"/>
                  </w:tcPr>
                  <w:p w14:paraId="5AE54668" w14:textId="77777777" w:rsidR="002641FA" w:rsidRPr="00D84E08" w:rsidRDefault="002641FA" w:rsidP="00270414">
                    <w:pPr>
                      <w:tabs>
                        <w:tab w:val="left" w:pos="3450"/>
                      </w:tabs>
                    </w:pPr>
                    <w:r w:rsidRPr="00F97092">
                      <w:t>Restrictions and precautions</w:t>
                    </w:r>
                  </w:p>
                </w:tc>
                <w:tc>
                  <w:tcPr>
                    <w:tcW w:w="0" w:type="auto"/>
                    <w:gridSpan w:val="2"/>
                  </w:tcPr>
                  <w:p w14:paraId="28CAECC2" w14:textId="1003D585" w:rsidR="002641FA" w:rsidRPr="00A75025" w:rsidRDefault="002641FA" w:rsidP="00270414">
                    <w:pPr>
                      <w:pStyle w:val="ListParagraph"/>
                      <w:numPr>
                        <w:ilvl w:val="0"/>
                        <w:numId w:val="4"/>
                      </w:numPr>
                      <w:ind w:leftChars="0"/>
                    </w:pPr>
                  </w:p>
                </w:tc>
              </w:tr>
            </w:sdtContent>
          </w:sdt>
          <w:sdt>
            <w:sdtPr>
              <w:id w:val="1462309280"/>
            </w:sdtPr>
            <w:sdtEndPr/>
            <w:sdtContent>
              <w:tr w:rsidR="002641FA" w:rsidRPr="00D9016D" w14:paraId="3368270B" w14:textId="77777777" w:rsidTr="00483B9E">
                <w:tc>
                  <w:tcPr>
                    <w:tcW w:w="0" w:type="auto"/>
                  </w:tcPr>
                  <w:p w14:paraId="1AEB7FA1" w14:textId="77777777" w:rsidR="002641FA" w:rsidRDefault="002641FA" w:rsidP="00270414">
                    <w:pPr>
                      <w:tabs>
                        <w:tab w:val="left" w:pos="3450"/>
                      </w:tabs>
                    </w:pPr>
                    <w:r w:rsidRPr="00A34AEE">
                      <w:t>FB compiling method</w:t>
                    </w:r>
                  </w:p>
                </w:tc>
                <w:tc>
                  <w:tcPr>
                    <w:tcW w:w="0" w:type="auto"/>
                    <w:gridSpan w:val="2"/>
                  </w:tcPr>
                  <w:p w14:paraId="578C10AA" w14:textId="77777777" w:rsidR="002641FA" w:rsidRPr="00D9016D" w:rsidRDefault="002641FA" w:rsidP="00270414">
                    <w:r>
                      <w:t>Macro</w:t>
                    </w:r>
                  </w:p>
                </w:tc>
              </w:tr>
            </w:sdtContent>
          </w:sdt>
          <w:sdt>
            <w:sdtPr>
              <w:id w:val="1977882541"/>
            </w:sdtPr>
            <w:sdtEndPr/>
            <w:sdtContent>
              <w:tr w:rsidR="002641FA" w14:paraId="4DD6DEEA" w14:textId="77777777" w:rsidTr="00483B9E">
                <w:tc>
                  <w:tcPr>
                    <w:tcW w:w="0" w:type="auto"/>
                  </w:tcPr>
                  <w:p w14:paraId="3DAEB04E" w14:textId="77777777" w:rsidR="002641FA" w:rsidRPr="00F97092" w:rsidRDefault="002641FA" w:rsidP="00270414">
                    <w:pPr>
                      <w:tabs>
                        <w:tab w:val="left" w:pos="3450"/>
                      </w:tabs>
                    </w:pPr>
                    <w:r w:rsidRPr="00A34AEE">
                      <w:t>FB operation type</w:t>
                    </w:r>
                  </w:p>
                </w:tc>
                <w:tc>
                  <w:tcPr>
                    <w:tcW w:w="0" w:type="auto"/>
                    <w:gridSpan w:val="2"/>
                  </w:tcPr>
                  <w:p w14:paraId="71AE7BF8" w14:textId="77777777" w:rsidR="002641FA" w:rsidRPr="00C67C46" w:rsidRDefault="002641FA" w:rsidP="00270414">
                    <w:r>
                      <w:t>Real-time execution</w:t>
                    </w:r>
                  </w:p>
                </w:tc>
              </w:tr>
            </w:sdtContent>
          </w:sdt>
          <w:sdt>
            <w:sdtPr>
              <w:id w:val="-1941745487"/>
            </w:sdtPr>
            <w:sdtEndPr/>
            <w:sdtContent>
              <w:tr w:rsidR="002641FA" w14:paraId="58FF3BF4" w14:textId="77777777" w:rsidTr="00483B9E">
                <w:tc>
                  <w:tcPr>
                    <w:tcW w:w="0" w:type="auto"/>
                  </w:tcPr>
                  <w:p w14:paraId="4732A0BB" w14:textId="77777777" w:rsidR="002641FA" w:rsidRPr="00A34AEE" w:rsidRDefault="002641FA" w:rsidP="00270414">
                    <w:r w:rsidRPr="001915C2">
                      <w:t>Timing chart</w:t>
                    </w:r>
                  </w:p>
                </w:tc>
                <w:tc>
                  <w:tcPr>
                    <w:tcW w:w="0" w:type="auto"/>
                    <w:gridSpan w:val="2"/>
                  </w:tcPr>
                  <w:p w14:paraId="7C4D0B15" w14:textId="77777777" w:rsidR="002641FA" w:rsidRDefault="002641FA" w:rsidP="008A43B0">
                    <w:pPr>
                      <w:pStyle w:val="ListParagraph"/>
                      <w:numPr>
                        <w:ilvl w:val="0"/>
                        <w:numId w:val="4"/>
                      </w:numPr>
                      <w:ind w:leftChars="0"/>
                    </w:pPr>
                    <w:r>
                      <w:t>When the operation is completed successfully</w:t>
                    </w:r>
                  </w:p>
                  <w:p w14:paraId="32AF2D13" w14:textId="77777777" w:rsidR="002641FA" w:rsidRDefault="002641FA" w:rsidP="00270414">
                    <w:pPr>
                      <w:rPr>
                        <w:rFonts w:asciiTheme="minorHAnsi" w:cstheme="minorHAnsi"/>
                        <w:sz w:val="22"/>
                        <w:szCs w:val="22"/>
                      </w:rPr>
                    </w:pPr>
                    <w:r w:rsidRPr="003B7CE4">
                      <w:rPr>
                        <w:rFonts w:asciiTheme="minorHAnsi" w:cstheme="minorHAnsi"/>
                        <w:noProof/>
                        <w:sz w:val="22"/>
                        <w:szCs w:val="22"/>
                      </w:rPr>
                      <w:drawing>
                        <wp:inline distT="0" distB="0" distL="0" distR="0" wp14:anchorId="592589EC" wp14:editId="46F860EE">
                          <wp:extent cx="4663440" cy="4855464"/>
                          <wp:effectExtent l="0" t="0" r="3810" b="254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663440" cy="4855464"/>
                                  </a:xfrm>
                                  <a:prstGeom prst="rect">
                                    <a:avLst/>
                                  </a:prstGeom>
                                </pic:spPr>
                              </pic:pic>
                            </a:graphicData>
                          </a:graphic>
                        </wp:inline>
                      </w:drawing>
                    </w:r>
                  </w:p>
                  <w:p w14:paraId="056102E7" w14:textId="77777777" w:rsidR="002641FA" w:rsidRDefault="002641FA" w:rsidP="00270414">
                    <w:pPr>
                      <w:pStyle w:val="ListParagraph"/>
                      <w:numPr>
                        <w:ilvl w:val="0"/>
                        <w:numId w:val="5"/>
                      </w:numPr>
                      <w:ind w:leftChars="0"/>
                    </w:pPr>
                    <w:r>
                      <w:t>When the operation is completed with an error</w:t>
                    </w:r>
                  </w:p>
                  <w:p w14:paraId="75B918F4" w14:textId="77777777" w:rsidR="002641FA" w:rsidRPr="00225EF2" w:rsidRDefault="002641FA" w:rsidP="00270414">
                    <w:pPr>
                      <w:rPr>
                        <w:rFonts w:asciiTheme="minorHAnsi" w:cstheme="minorHAnsi"/>
                        <w:sz w:val="22"/>
                        <w:szCs w:val="22"/>
                      </w:rPr>
                    </w:pPr>
                    <w:r>
                      <w:rPr>
                        <w:rFonts w:asciiTheme="minorHAnsi" w:cstheme="minorHAnsi"/>
                        <w:noProof/>
                        <w:sz w:val="22"/>
                        <w:szCs w:val="22"/>
                      </w:rPr>
                      <w:drawing>
                        <wp:inline distT="0" distB="0" distL="0" distR="0" wp14:anchorId="10FB133B" wp14:editId="20ADD5E6">
                          <wp:extent cx="4663440" cy="4855464"/>
                          <wp:effectExtent l="0" t="0" r="3810" b="254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MEU+RJ71GF11T2_ReadDataStorageSettings_CIE_Err_v1.png"/>
                                  <pic:cNvPicPr/>
                                </pic:nvPicPr>
                                <pic:blipFill>
                                  <a:blip r:embed="rId40"/>
                                  <a:stretch>
                                    <a:fillRect/>
                                  </a:stretch>
                                </pic:blipFill>
                                <pic:spPr>
                                  <a:xfrm>
                                    <a:off x="0" y="0"/>
                                    <a:ext cx="4663440" cy="4855464"/>
                                  </a:xfrm>
                                  <a:prstGeom prst="rect">
                                    <a:avLst/>
                                  </a:prstGeom>
                                </pic:spPr>
                              </pic:pic>
                            </a:graphicData>
                          </a:graphic>
                        </wp:inline>
                      </w:drawing>
                    </w:r>
                  </w:p>
                </w:tc>
              </w:tr>
            </w:sdtContent>
          </w:sdt>
        </w:tbl>
      </w:sdtContent>
    </w:sdt>
    <w:p w14:paraId="52ABEE75" w14:textId="77777777" w:rsidR="002641FA" w:rsidRDefault="002641FA" w:rsidP="002641FA">
      <w:pPr>
        <w:pStyle w:val="NoSpacing"/>
      </w:pPr>
      <w:bookmarkStart w:id="8" w:name="_Read/Write_error_code"/>
      <w:bookmarkEnd w:id="8"/>
    </w:p>
    <w:sdt>
      <w:sdtPr>
        <w:id w:val="73942557"/>
      </w:sdtPr>
      <w:sdtEndPr/>
      <w:sdtContent>
        <w:p w14:paraId="726503F4" w14:textId="40D7BD4D" w:rsidR="008F39C5" w:rsidRPr="000925AB" w:rsidRDefault="00ED365C" w:rsidP="000925AB">
          <w:pPr>
            <w:pStyle w:val="Heading2"/>
            <w:spacing w:before="180"/>
            <w:rPr>
              <w:rStyle w:val="Instructione-Manual"/>
            </w:rPr>
          </w:pPr>
          <w:r>
            <w:rPr>
              <w:rStyle w:val="Instructione-Manual"/>
            </w:rPr>
            <w:t>P+Balluff</w:t>
          </w:r>
          <w:r w:rsidR="00415A27" w:rsidRPr="000925AB">
            <w:rPr>
              <w:rStyle w:val="Instructione-Manual"/>
            </w:rPr>
            <w:t>_ReadEventData</w:t>
          </w:r>
          <w:r w:rsidR="002955AE" w:rsidRPr="000925AB">
            <w:rPr>
              <w:rStyle w:val="Instructione-Manual"/>
            </w:rPr>
            <w:t>CIB</w:t>
          </w:r>
          <w:r>
            <w:rPr>
              <w:rStyle w:val="Instructione-Manual"/>
              <w:lang w:val="en-150"/>
            </w:rPr>
            <w:t>_F</w:t>
          </w:r>
        </w:p>
      </w:sdtContent>
    </w:sdt>
    <w:sdt>
      <w:sdtPr>
        <w:id w:val="368116487"/>
      </w:sdtPr>
      <w:sdtEndPr/>
      <w:sdtContent>
        <w:p w14:paraId="2855A8E5" w14:textId="77777777" w:rsidR="008F39C5" w:rsidRPr="009960BA" w:rsidRDefault="008F39C5" w:rsidP="00B90344">
          <w:pPr>
            <w:pStyle w:val="Heading4"/>
            <w:spacing w:before="180"/>
          </w:pPr>
          <w:r w:rsidRPr="007050F7">
            <w:t>Name</w:t>
          </w:r>
        </w:p>
      </w:sdtContent>
    </w:sdt>
    <w:sdt>
      <w:sdtPr>
        <w:id w:val="1671988430"/>
      </w:sdtPr>
      <w:sdtEndPr/>
      <w:sdtContent>
        <w:p w14:paraId="793D1967" w14:textId="7DF13597" w:rsidR="008F39C5" w:rsidRPr="00ED365C" w:rsidRDefault="00ED365C" w:rsidP="008F39C5">
          <w:pPr>
            <w:rPr>
              <w:lang w:val="en-150"/>
            </w:rPr>
          </w:pPr>
          <w:r>
            <w:t>P+Balluff</w:t>
          </w:r>
          <w:r w:rsidR="00415A27" w:rsidRPr="00415A27">
            <w:t>_ReadEventData</w:t>
          </w:r>
          <w:r w:rsidR="002955AE">
            <w:t>CIB</w:t>
          </w:r>
          <w:r>
            <w:rPr>
              <w:lang w:val="en-150"/>
            </w:rPr>
            <w:t>_F</w:t>
          </w:r>
        </w:p>
      </w:sdtContent>
    </w:sdt>
    <w:sdt>
      <w:sdtPr>
        <w:id w:val="684022551"/>
      </w:sdtPr>
      <w:sdtEndPr/>
      <w:sdtContent>
        <w:p w14:paraId="380477CF" w14:textId="77777777" w:rsidR="008F39C5" w:rsidRPr="00000CEB" w:rsidRDefault="008F39C5" w:rsidP="00B90344">
          <w:pPr>
            <w:pStyle w:val="Heading4"/>
            <w:spacing w:before="180"/>
          </w:pPr>
          <w:r w:rsidRPr="009960BA">
            <w:t>Overview</w:t>
          </w:r>
        </w:p>
      </w:sdtContent>
    </w:sdt>
    <w:sdt>
      <w:sdtPr>
        <w:rPr>
          <w:b w:val="0"/>
        </w:rPr>
        <w:id w:val="-500435566"/>
      </w:sdtPr>
      <w:sdtEndPr/>
      <w:sdtContent>
        <w:tbl>
          <w:tblPr>
            <w:tblStyle w:val="TableGrid"/>
            <w:tblW w:w="0" w:type="auto"/>
            <w:tblLook w:val="04A0" w:firstRow="1" w:lastRow="0" w:firstColumn="1" w:lastColumn="0" w:noHBand="0" w:noVBand="1"/>
          </w:tblPr>
          <w:tblGrid>
            <w:gridCol w:w="1396"/>
            <w:gridCol w:w="8232"/>
          </w:tblGrid>
          <w:sdt>
            <w:sdtPr>
              <w:rPr>
                <w:b w:val="0"/>
              </w:rPr>
              <w:id w:val="-952706589"/>
            </w:sdtPr>
            <w:sdtEndPr>
              <w:rPr>
                <w:b/>
              </w:rPr>
            </w:sdtEndPr>
            <w:sdtContent>
              <w:tr w:rsidR="008F39C5" w14:paraId="04F37809" w14:textId="77777777" w:rsidTr="005A2DB7">
                <w:tc>
                  <w:tcPr>
                    <w:tcW w:w="0" w:type="auto"/>
                    <w:shd w:val="clear" w:color="auto" w:fill="A1C4E7"/>
                  </w:tcPr>
                  <w:p w14:paraId="1E750F8D" w14:textId="77777777" w:rsidR="008F39C5" w:rsidRDefault="008F39C5" w:rsidP="00D249F2">
                    <w:pPr>
                      <w:pStyle w:val="TableHeadere-Manual"/>
                    </w:pPr>
                    <w:r w:rsidRPr="004F5504">
                      <w:t>Item</w:t>
                    </w:r>
                  </w:p>
                </w:tc>
                <w:tc>
                  <w:tcPr>
                    <w:tcW w:w="0" w:type="auto"/>
                    <w:shd w:val="clear" w:color="auto" w:fill="A1C4E7"/>
                  </w:tcPr>
                  <w:p w14:paraId="0BE2556A" w14:textId="77777777" w:rsidR="008F39C5" w:rsidRDefault="008F39C5" w:rsidP="00D249F2">
                    <w:pPr>
                      <w:pStyle w:val="TableHeadere-Manual"/>
                    </w:pPr>
                    <w:r w:rsidRPr="004F5504">
                      <w:t>Description</w:t>
                    </w:r>
                  </w:p>
                </w:tc>
              </w:tr>
            </w:sdtContent>
          </w:sdt>
          <w:sdt>
            <w:sdtPr>
              <w:id w:val="811145239"/>
            </w:sdtPr>
            <w:sdtEndPr/>
            <w:sdtContent>
              <w:tr w:rsidR="008F39C5" w14:paraId="33C3D15D" w14:textId="77777777" w:rsidTr="005A2DB7">
                <w:tc>
                  <w:tcPr>
                    <w:tcW w:w="0" w:type="auto"/>
                  </w:tcPr>
                  <w:p w14:paraId="0B50B169" w14:textId="77777777" w:rsidR="008F39C5" w:rsidRDefault="008F39C5" w:rsidP="00D249F2">
                    <w:r w:rsidRPr="004F5504">
                      <w:t>Function overview</w:t>
                    </w:r>
                  </w:p>
                </w:tc>
                <w:tc>
                  <w:tcPr>
                    <w:tcW w:w="0" w:type="auto"/>
                  </w:tcPr>
                  <w:p w14:paraId="31B2CF34" w14:textId="1F13B047" w:rsidR="008F39C5" w:rsidRDefault="008560CB" w:rsidP="00D249F2">
                    <w:r>
                      <w:t xml:space="preserve">Reads pending event data from the event buffer assigned to </w:t>
                    </w:r>
                    <w:r w:rsidR="00A95B27">
                      <w:t>the</w:t>
                    </w:r>
                    <w:r>
                      <w:t xml:space="preserve"> specified IO-Link port of a Balluff Network Interface BNI CIB-508-105-Z015 CC-Link IE Field Basic IO-Link Master</w:t>
                    </w:r>
                    <w:r w:rsidR="00F77833">
                      <w:t xml:space="preserve">, </w:t>
                    </w:r>
                    <w:r>
                      <w:t xml:space="preserve">using </w:t>
                    </w:r>
                    <w:r>
                      <w:rPr>
                        <w:sz w:val="22"/>
                        <w:szCs w:val="22"/>
                      </w:rPr>
                      <w:t xml:space="preserve">the MELSEC </w:t>
                    </w:r>
                    <w:r w:rsidR="005A2DB7">
                      <w:rPr>
                        <w:lang w:val="en-150"/>
                      </w:rPr>
                      <w:t>FX5U(C)/FX5UJ CPU</w:t>
                    </w:r>
                    <w:r w:rsidR="005A2DB7">
                      <w:t xml:space="preserve"> </w:t>
                    </w:r>
                    <w:r w:rsidR="005A2DB7">
                      <w:rPr>
                        <w:lang w:val="en-150"/>
                      </w:rPr>
                      <w:t xml:space="preserve">built-in </w:t>
                    </w:r>
                    <w:r>
                      <w:rPr>
                        <w:sz w:val="22"/>
                        <w:szCs w:val="22"/>
                      </w:rPr>
                      <w:t>Ethernet/CC-Link IE Field Basic interface</w:t>
                    </w:r>
                    <w:r w:rsidR="00A81BCD">
                      <w:t>.</w:t>
                    </w:r>
                  </w:p>
                </w:tc>
              </w:tr>
            </w:sdtContent>
          </w:sdt>
          <w:sdt>
            <w:sdtPr>
              <w:id w:val="1894546175"/>
            </w:sdtPr>
            <w:sdtEndPr/>
            <w:sdtContent>
              <w:tr w:rsidR="008F39C5" w14:paraId="587C2900" w14:textId="77777777" w:rsidTr="005A2DB7">
                <w:tc>
                  <w:tcPr>
                    <w:tcW w:w="0" w:type="auto"/>
                  </w:tcPr>
                  <w:p w14:paraId="7A439D98" w14:textId="77777777" w:rsidR="008F39C5" w:rsidRDefault="008F39C5" w:rsidP="00D249F2">
                    <w:r>
                      <w:t>Symbol</w:t>
                    </w:r>
                  </w:p>
                  <w:p w14:paraId="0F01D4FF" w14:textId="77777777" w:rsidR="008F39C5" w:rsidRPr="004F5504" w:rsidRDefault="008F39C5" w:rsidP="00D249F2">
                    <w:r>
                      <w:t>[Function Block D</w:t>
                    </w:r>
                    <w:r w:rsidRPr="004F5504">
                      <w:t>iagram</w:t>
                    </w:r>
                    <w:r>
                      <w:t>]</w:t>
                    </w:r>
                  </w:p>
                </w:tc>
                <w:tc>
                  <w:tcPr>
                    <w:tcW w:w="0" w:type="auto"/>
                  </w:tcPr>
                  <w:p w14:paraId="5454E904" w14:textId="77777777" w:rsidR="008F39C5" w:rsidRDefault="00D326E3" w:rsidP="00D249F2">
                    <w:r w:rsidRPr="00D326E3">
                      <w:rPr>
                        <w:noProof/>
                      </w:rPr>
                      <w:drawing>
                        <wp:inline distT="0" distB="0" distL="0" distR="0" wp14:anchorId="092A8214" wp14:editId="18B83F0B">
                          <wp:extent cx="2884350" cy="2551175"/>
                          <wp:effectExtent l="0" t="0" r="0" b="190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Picture 96"/>
                                  <pic:cNvPicPr/>
                                </pic:nvPicPr>
                                <pic:blipFill>
                                  <a:blip r:embed="rId41"/>
                                  <a:stretch>
                                    <a:fillRect/>
                                  </a:stretch>
                                </pic:blipFill>
                                <pic:spPr>
                                  <a:xfrm>
                                    <a:off x="0" y="0"/>
                                    <a:ext cx="2884350" cy="2551175"/>
                                  </a:xfrm>
                                  <a:prstGeom prst="rect">
                                    <a:avLst/>
                                  </a:prstGeom>
                                </pic:spPr>
                              </pic:pic>
                            </a:graphicData>
                          </a:graphic>
                        </wp:inline>
                      </w:drawing>
                    </w:r>
                  </w:p>
                </w:tc>
              </w:tr>
            </w:sdtContent>
          </w:sdt>
        </w:tbl>
      </w:sdtContent>
    </w:sdt>
    <w:sdt>
      <w:sdtPr>
        <w:id w:val="1605535534"/>
      </w:sdtPr>
      <w:sdtEndPr/>
      <w:sdtContent>
        <w:p w14:paraId="2E3DCA14" w14:textId="77777777" w:rsidR="008F39C5" w:rsidRPr="009960BA" w:rsidRDefault="008F39C5" w:rsidP="00B90344">
          <w:pPr>
            <w:pStyle w:val="Heading4"/>
            <w:spacing w:before="180"/>
          </w:pPr>
          <w:r w:rsidRPr="009A79D6">
            <w:t>Labels</w:t>
          </w:r>
        </w:p>
      </w:sdtContent>
    </w:sdt>
    <w:sdt>
      <w:sdtPr>
        <w:id w:val="1239827319"/>
      </w:sdtPr>
      <w:sdtEndPr/>
      <w:sdtContent>
        <w:p w14:paraId="137E3C62" w14:textId="77777777" w:rsidR="008F39C5" w:rsidRPr="009A79D6" w:rsidRDefault="008F39C5" w:rsidP="00B90344">
          <w:pPr>
            <w:pStyle w:val="Heading5"/>
            <w:spacing w:before="180"/>
          </w:pPr>
          <w:r>
            <w:t xml:space="preserve">Input </w:t>
          </w:r>
          <w:r w:rsidRPr="009960BA">
            <w:t>Labels</w:t>
          </w:r>
        </w:p>
      </w:sdtContent>
    </w:sdt>
    <w:sdt>
      <w:sdtPr>
        <w:rPr>
          <w:b w:val="0"/>
        </w:rPr>
        <w:id w:val="495543382"/>
      </w:sdtPr>
      <w:sdtEndPr/>
      <w:sdtContent>
        <w:tbl>
          <w:tblPr>
            <w:tblStyle w:val="TableGrid"/>
            <w:tblW w:w="0" w:type="auto"/>
            <w:tblInd w:w="-8" w:type="dxa"/>
            <w:tblLook w:val="04A0" w:firstRow="1" w:lastRow="0" w:firstColumn="1" w:lastColumn="0" w:noHBand="0" w:noVBand="1"/>
          </w:tblPr>
          <w:tblGrid>
            <w:gridCol w:w="488"/>
            <w:gridCol w:w="1919"/>
            <w:gridCol w:w="843"/>
            <w:gridCol w:w="1471"/>
            <w:gridCol w:w="1023"/>
            <w:gridCol w:w="3892"/>
          </w:tblGrid>
          <w:sdt>
            <w:sdtPr>
              <w:rPr>
                <w:b w:val="0"/>
              </w:rPr>
              <w:id w:val="-2017919593"/>
            </w:sdtPr>
            <w:sdtEndPr>
              <w:rPr>
                <w:b/>
              </w:rPr>
            </w:sdtEndPr>
            <w:sdtContent>
              <w:tr w:rsidR="008F39C5" w14:paraId="5154860D" w14:textId="77777777" w:rsidTr="003A19C7">
                <w:tc>
                  <w:tcPr>
                    <w:tcW w:w="0" w:type="auto"/>
                    <w:shd w:val="clear" w:color="auto" w:fill="A1C4E7"/>
                  </w:tcPr>
                  <w:p w14:paraId="6CDF2A48" w14:textId="77777777" w:rsidR="008F39C5" w:rsidRPr="00684975" w:rsidRDefault="008F39C5" w:rsidP="00D249F2">
                    <w:pPr>
                      <w:pStyle w:val="TableHeadere-Manual"/>
                    </w:pPr>
                    <w:r w:rsidRPr="00684975">
                      <w:t>No.</w:t>
                    </w:r>
                  </w:p>
                </w:tc>
                <w:tc>
                  <w:tcPr>
                    <w:tcW w:w="0" w:type="auto"/>
                    <w:shd w:val="clear" w:color="auto" w:fill="A1C4E7"/>
                  </w:tcPr>
                  <w:p w14:paraId="4865EC37" w14:textId="77777777" w:rsidR="008F39C5" w:rsidRPr="00684975" w:rsidRDefault="008F39C5" w:rsidP="00D249F2">
                    <w:pPr>
                      <w:pStyle w:val="TableHeadere-Manual"/>
                    </w:pPr>
                    <w:r w:rsidRPr="00684975">
                      <w:t>Variable Name</w:t>
                    </w:r>
                  </w:p>
                </w:tc>
                <w:tc>
                  <w:tcPr>
                    <w:tcW w:w="0" w:type="auto"/>
                    <w:shd w:val="clear" w:color="auto" w:fill="A1C4E7"/>
                  </w:tcPr>
                  <w:p w14:paraId="0923CEBA" w14:textId="77777777" w:rsidR="008F39C5" w:rsidRPr="00FC5E50" w:rsidRDefault="008F39C5" w:rsidP="00D249F2">
                    <w:pPr>
                      <w:pStyle w:val="TableHeadere-Manual"/>
                    </w:pPr>
                    <w:r>
                      <w:t>Name</w:t>
                    </w:r>
                  </w:p>
                </w:tc>
                <w:tc>
                  <w:tcPr>
                    <w:tcW w:w="0" w:type="auto"/>
                    <w:shd w:val="clear" w:color="auto" w:fill="A1C4E7"/>
                  </w:tcPr>
                  <w:p w14:paraId="3DBE79C1" w14:textId="77777777" w:rsidR="008F39C5" w:rsidRDefault="008F39C5" w:rsidP="00D249F2">
                    <w:pPr>
                      <w:pStyle w:val="TableHeadere-Manual"/>
                    </w:pPr>
                    <w:r w:rsidRPr="00FC5E50">
                      <w:t>Data type</w:t>
                    </w:r>
                  </w:p>
                </w:tc>
                <w:tc>
                  <w:tcPr>
                    <w:tcW w:w="0" w:type="auto"/>
                    <w:shd w:val="clear" w:color="auto" w:fill="A1C4E7"/>
                  </w:tcPr>
                  <w:p w14:paraId="4F51C631" w14:textId="77777777" w:rsidR="008F39C5" w:rsidRDefault="008F39C5" w:rsidP="00D249F2">
                    <w:pPr>
                      <w:pStyle w:val="TableHeadere-Manual"/>
                    </w:pPr>
                    <w:r w:rsidRPr="00FC5E50">
                      <w:t>Setting Range</w:t>
                    </w:r>
                  </w:p>
                </w:tc>
                <w:tc>
                  <w:tcPr>
                    <w:tcW w:w="0" w:type="auto"/>
                    <w:shd w:val="clear" w:color="auto" w:fill="A1C4E7"/>
                  </w:tcPr>
                  <w:p w14:paraId="0F2D20EB" w14:textId="77777777" w:rsidR="008F39C5" w:rsidRDefault="008F39C5" w:rsidP="00D249F2">
                    <w:pPr>
                      <w:pStyle w:val="TableHeadere-Manual"/>
                    </w:pPr>
                    <w:r w:rsidRPr="00FC5E50">
                      <w:t>Description</w:t>
                    </w:r>
                  </w:p>
                </w:tc>
              </w:tr>
            </w:sdtContent>
          </w:sdt>
          <w:sdt>
            <w:sdtPr>
              <w:id w:val="-44292369"/>
            </w:sdtPr>
            <w:sdtEndPr/>
            <w:sdtContent>
              <w:tr w:rsidR="00CF041F" w14:paraId="604DF7FC" w14:textId="77777777" w:rsidTr="003A19C7">
                <w:tc>
                  <w:tcPr>
                    <w:tcW w:w="0" w:type="auto"/>
                  </w:tcPr>
                  <w:p w14:paraId="32A780C8" w14:textId="77777777" w:rsidR="00CF041F" w:rsidRDefault="00CF041F" w:rsidP="00CF041F">
                    <w:r>
                      <w:t>(1)</w:t>
                    </w:r>
                  </w:p>
                </w:tc>
                <w:tc>
                  <w:tcPr>
                    <w:tcW w:w="0" w:type="auto"/>
                  </w:tcPr>
                  <w:p w14:paraId="5F044D40" w14:textId="77777777" w:rsidR="00CF041F" w:rsidRPr="00AF5048" w:rsidRDefault="0056553E" w:rsidP="00CF041F">
                    <w:r w:rsidRPr="00B84DE9">
                      <w:t>i_b</w:t>
                    </w:r>
                    <w:r>
                      <w:t>EN</w:t>
                    </w:r>
                  </w:p>
                </w:tc>
                <w:tc>
                  <w:tcPr>
                    <w:tcW w:w="0" w:type="auto"/>
                  </w:tcPr>
                  <w:p w14:paraId="43146CDD" w14:textId="77777777" w:rsidR="00CF041F" w:rsidRPr="00A006D5" w:rsidRDefault="00D3715B" w:rsidP="00CF041F">
                    <w:r>
                      <w:t>Read event data start command</w:t>
                    </w:r>
                  </w:p>
                </w:tc>
                <w:tc>
                  <w:tcPr>
                    <w:tcW w:w="0" w:type="auto"/>
                  </w:tcPr>
                  <w:p w14:paraId="01A1213F" w14:textId="77777777" w:rsidR="00CF041F" w:rsidRPr="00064E85" w:rsidRDefault="00CF041F" w:rsidP="00CF041F">
                    <w:r w:rsidRPr="00064E85">
                      <w:t>Bit</w:t>
                    </w:r>
                  </w:p>
                </w:tc>
                <w:tc>
                  <w:tcPr>
                    <w:tcW w:w="0" w:type="auto"/>
                  </w:tcPr>
                  <w:p w14:paraId="1D8521E4" w14:textId="77777777" w:rsidR="00CF041F" w:rsidRDefault="00CF041F" w:rsidP="00CF041F">
                    <w:r>
                      <w:t>ON, OFF</w:t>
                    </w:r>
                  </w:p>
                </w:tc>
                <w:tc>
                  <w:tcPr>
                    <w:tcW w:w="0" w:type="auto"/>
                  </w:tcPr>
                  <w:p w14:paraId="1771DD8E" w14:textId="77777777" w:rsidR="008F5CDD" w:rsidRDefault="008F5CDD" w:rsidP="008F5CDD">
                    <w:r>
                      <w:t>ON: The IO-Link port event data read command is enabled.</w:t>
                    </w:r>
                  </w:p>
                  <w:p w14:paraId="064D58A2" w14:textId="77777777" w:rsidR="00CF041F" w:rsidRPr="00CF041F" w:rsidRDefault="008F5CDD" w:rsidP="00CF041F">
                    <w:pPr>
                      <w:rPr>
                        <w:rFonts w:hAnsiTheme="majorEastAsia" w:cs="Calibri"/>
                        <w:color w:val="000000"/>
                      </w:rPr>
                    </w:pPr>
                    <w:r>
                      <w:t>OFF: The IO-Link port event data read command is disabled.</w:t>
                    </w:r>
                  </w:p>
                </w:tc>
              </w:tr>
            </w:sdtContent>
          </w:sdt>
          <w:sdt>
            <w:sdtPr>
              <w:id w:val="-240946738"/>
            </w:sdtPr>
            <w:sdtEndPr/>
            <w:sdtContent>
              <w:tr w:rsidR="00DB6739" w14:paraId="300EE4ED" w14:textId="77777777" w:rsidTr="003A19C7">
                <w:tc>
                  <w:tcPr>
                    <w:tcW w:w="0" w:type="auto"/>
                  </w:tcPr>
                  <w:p w14:paraId="2A2F586D" w14:textId="7E77509D" w:rsidR="00DB6739" w:rsidRDefault="00DB6739" w:rsidP="00DB6739">
                    <w:pPr>
                      <w:tabs>
                        <w:tab w:val="left" w:pos="3450"/>
                      </w:tabs>
                    </w:pPr>
                    <w:r>
                      <w:t>(2)</w:t>
                    </w:r>
                  </w:p>
                </w:tc>
                <w:tc>
                  <w:tcPr>
                    <w:tcW w:w="0" w:type="auto"/>
                  </w:tcPr>
                  <w:p w14:paraId="75600F88" w14:textId="72A78D8F" w:rsidR="00DB6739" w:rsidRPr="00FC5E50" w:rsidRDefault="00DB6739" w:rsidP="00DB6739">
                    <w:r w:rsidRPr="00935BA7">
                      <w:t>i_udRemoteIPAddress</w:t>
                    </w:r>
                  </w:p>
                </w:tc>
                <w:tc>
                  <w:tcPr>
                    <w:tcW w:w="0" w:type="auto"/>
                  </w:tcPr>
                  <w:p w14:paraId="0140CE9E" w14:textId="7F166EE8" w:rsidR="00DB6739" w:rsidRPr="00746456" w:rsidRDefault="00DB6739" w:rsidP="00DB6739">
                    <w:r>
                      <w:t>Remote IP address</w:t>
                    </w:r>
                  </w:p>
                </w:tc>
                <w:tc>
                  <w:tcPr>
                    <w:tcW w:w="0" w:type="auto"/>
                  </w:tcPr>
                  <w:p w14:paraId="2E4340C4" w14:textId="7E2184D2" w:rsidR="00DB6739" w:rsidRPr="00FC5E50" w:rsidRDefault="00DB6739" w:rsidP="00DB6739">
                    <w:r w:rsidRPr="004C662C">
                      <w:t>Double Word [Unsigned]/Bit String [32-bit]</w:t>
                    </w:r>
                  </w:p>
                </w:tc>
                <w:tc>
                  <w:tcPr>
                    <w:tcW w:w="0" w:type="auto"/>
                  </w:tcPr>
                  <w:p w14:paraId="65186FFA" w14:textId="55242362" w:rsidR="00DB6739" w:rsidRDefault="00DB6739" w:rsidP="00DB6739">
                    <w:r>
                      <w:t>1h to FFFFFFFFh</w:t>
                    </w:r>
                  </w:p>
                </w:tc>
                <w:tc>
                  <w:tcPr>
                    <w:tcW w:w="0" w:type="auto"/>
                  </w:tcPr>
                  <w:p w14:paraId="2D71AED2" w14:textId="77777777" w:rsidR="00DB6739" w:rsidRDefault="00DB6739" w:rsidP="00DB6739">
                    <w:r>
                      <w:t xml:space="preserve">Specify the remote IP address of the </w:t>
                    </w:r>
                    <w:r w:rsidRPr="00CF041F">
                      <w:rPr>
                        <w:rFonts w:hAnsiTheme="majorEastAsia" w:cs="Calibri"/>
                        <w:color w:val="000000"/>
                      </w:rPr>
                      <w:t xml:space="preserve">BNI </w:t>
                    </w:r>
                    <w:r>
                      <w:rPr>
                        <w:rFonts w:hAnsiTheme="majorEastAsia" w:cs="Calibri"/>
                        <w:color w:val="000000"/>
                      </w:rPr>
                      <w:t>CIB-508</w:t>
                    </w:r>
                    <w:r w:rsidRPr="00CF041F">
                      <w:rPr>
                        <w:rFonts w:hAnsiTheme="majorEastAsia" w:cs="Calibri"/>
                        <w:color w:val="000000"/>
                      </w:rPr>
                      <w:t xml:space="preserve">-105-Z015 </w:t>
                    </w:r>
                    <w:r>
                      <w:rPr>
                        <w:rFonts w:hAnsiTheme="majorEastAsia" w:cs="Calibri"/>
                        <w:color w:val="000000"/>
                      </w:rPr>
                      <w:t>CC-Link IE Field Basic IO-Link Master</w:t>
                    </w:r>
                    <w:r>
                      <w:t xml:space="preserve">. </w:t>
                    </w:r>
                    <w:r w:rsidRPr="00AF4D47">
                      <w:t>Specify the third and fourth octets to the 1st word, and first and second octets to the 2nd word</w:t>
                    </w:r>
                    <w:r>
                      <w:t>.</w:t>
                    </w:r>
                  </w:p>
                  <w:p w14:paraId="758CA7D1" w14:textId="7D4C7C83" w:rsidR="00DB6739" w:rsidRDefault="00DB6739" w:rsidP="00DB6739">
                    <w:r>
                      <w:rPr>
                        <w:noProof/>
                      </w:rPr>
                      <w:drawing>
                        <wp:inline distT="0" distB="0" distL="0" distR="0" wp14:anchorId="7A519FB4" wp14:editId="2868AECF">
                          <wp:extent cx="2734778" cy="762308"/>
                          <wp:effectExtent l="0" t="0" r="0" b="0"/>
                          <wp:docPr id="5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P_addr_2.png"/>
                                  <pic:cNvPicPr/>
                                </pic:nvPicPr>
                                <pic:blipFill>
                                  <a:blip r:embed="rId26"/>
                                  <a:stretch>
                                    <a:fillRect/>
                                  </a:stretch>
                                </pic:blipFill>
                                <pic:spPr>
                                  <a:xfrm>
                                    <a:off x="0" y="0"/>
                                    <a:ext cx="2734778" cy="762308"/>
                                  </a:xfrm>
                                  <a:prstGeom prst="rect">
                                    <a:avLst/>
                                  </a:prstGeom>
                                </pic:spPr>
                              </pic:pic>
                            </a:graphicData>
                          </a:graphic>
                        </wp:inline>
                      </w:drawing>
                    </w:r>
                  </w:p>
                </w:tc>
              </w:tr>
            </w:sdtContent>
          </w:sdt>
          <w:sdt>
            <w:sdtPr>
              <w:id w:val="1350455539"/>
            </w:sdtPr>
            <w:sdtEndPr/>
            <w:sdtContent>
              <w:tr w:rsidR="00DB6739" w14:paraId="31DC3769" w14:textId="77777777" w:rsidTr="003A19C7">
                <w:tc>
                  <w:tcPr>
                    <w:tcW w:w="0" w:type="auto"/>
                  </w:tcPr>
                  <w:p w14:paraId="4671366F" w14:textId="4E1B9C35" w:rsidR="00DB6739" w:rsidRDefault="00DB6739" w:rsidP="00DB6739">
                    <w:r>
                      <w:t>(3)</w:t>
                    </w:r>
                  </w:p>
                </w:tc>
                <w:tc>
                  <w:tcPr>
                    <w:tcW w:w="0" w:type="auto"/>
                  </w:tcPr>
                  <w:p w14:paraId="00420E1B" w14:textId="2068F31A" w:rsidR="00DB6739" w:rsidRPr="00AF5048" w:rsidRDefault="00DB6739" w:rsidP="00DB6739">
                    <w:r w:rsidRPr="00B84DE9">
                      <w:t>i_u</w:t>
                    </w:r>
                    <w:r>
                      <w:t>StationNumber</w:t>
                    </w:r>
                  </w:p>
                </w:tc>
                <w:tc>
                  <w:tcPr>
                    <w:tcW w:w="0" w:type="auto"/>
                  </w:tcPr>
                  <w:p w14:paraId="0123C3C1" w14:textId="23BD1994" w:rsidR="00DB6739" w:rsidRPr="00A006D5" w:rsidRDefault="00DB6739" w:rsidP="00DB6739">
                    <w:r>
                      <w:t>IO-Link Master station number</w:t>
                    </w:r>
                  </w:p>
                </w:tc>
                <w:tc>
                  <w:tcPr>
                    <w:tcW w:w="0" w:type="auto"/>
                  </w:tcPr>
                  <w:p w14:paraId="54198174" w14:textId="7831E1E1" w:rsidR="00DB6739" w:rsidRPr="00064E85" w:rsidRDefault="00DB6739" w:rsidP="00DB6739">
                    <w:r w:rsidRPr="00330233">
                      <w:t>Word [Unsigned]/Bit String [16-bit]</w:t>
                    </w:r>
                  </w:p>
                </w:tc>
                <w:tc>
                  <w:tcPr>
                    <w:tcW w:w="0" w:type="auto"/>
                  </w:tcPr>
                  <w:p w14:paraId="71882C25" w14:textId="62C61F0D" w:rsidR="00DB6739" w:rsidRPr="00A27DAD" w:rsidRDefault="00DB6739" w:rsidP="00DB6739">
                    <w:pPr>
                      <w:rPr>
                        <w:lang w:val="en-150"/>
                      </w:rPr>
                    </w:pPr>
                    <w:r>
                      <w:t xml:space="preserve">1 to </w:t>
                    </w:r>
                    <w:r w:rsidR="00A27DAD">
                      <w:rPr>
                        <w:lang w:val="en-150"/>
                      </w:rPr>
                      <w:t>16</w:t>
                    </w:r>
                  </w:p>
                </w:tc>
                <w:tc>
                  <w:tcPr>
                    <w:tcW w:w="0" w:type="auto"/>
                  </w:tcPr>
                  <w:p w14:paraId="10128746" w14:textId="285B00B5" w:rsidR="00DB6739" w:rsidRPr="00CF041F" w:rsidRDefault="00DB6739" w:rsidP="00DB6739">
                    <w:pPr>
                      <w:rPr>
                        <w:rFonts w:hAnsiTheme="majorEastAsia" w:cs="Calibri"/>
                        <w:color w:val="000000"/>
                      </w:rPr>
                    </w:pPr>
                    <w:r>
                      <w:t>Specify the CC-Link IEF Basic station number of the BNI CIB-508-105-Z015 CC-Link IE Field Basic IO-Link Master.</w:t>
                    </w:r>
                  </w:p>
                </w:tc>
              </w:tr>
            </w:sdtContent>
          </w:sdt>
          <w:sdt>
            <w:sdtPr>
              <w:id w:val="-714432828"/>
            </w:sdtPr>
            <w:sdtEndPr/>
            <w:sdtContent>
              <w:tr w:rsidR="00DB6739" w14:paraId="6BD1280C" w14:textId="77777777" w:rsidTr="003A19C7">
                <w:tc>
                  <w:tcPr>
                    <w:tcW w:w="0" w:type="auto"/>
                  </w:tcPr>
                  <w:p w14:paraId="68468CB6" w14:textId="42775768" w:rsidR="00DB6739" w:rsidRDefault="00DB6739" w:rsidP="00DB6739">
                    <w:r>
                      <w:t>(4)</w:t>
                    </w:r>
                  </w:p>
                </w:tc>
                <w:tc>
                  <w:tcPr>
                    <w:tcW w:w="0" w:type="auto"/>
                  </w:tcPr>
                  <w:p w14:paraId="75910C96" w14:textId="5DD64A7B" w:rsidR="00DB6739" w:rsidRDefault="00DB6739" w:rsidP="00DB6739">
                    <w:r w:rsidRPr="00BB15D6">
                      <w:t>i_</w:t>
                    </w:r>
                    <w:r>
                      <w:t>uIOLink</w:t>
                    </w:r>
                    <w:r w:rsidRPr="00BB15D6">
                      <w:t>PortNo</w:t>
                    </w:r>
                  </w:p>
                </w:tc>
                <w:tc>
                  <w:tcPr>
                    <w:tcW w:w="0" w:type="auto"/>
                  </w:tcPr>
                  <w:p w14:paraId="589CDAF7" w14:textId="32A5A1A1" w:rsidR="00DB6739" w:rsidRPr="004D0388" w:rsidRDefault="00DB6739" w:rsidP="00DB6739">
                    <w:r>
                      <w:t>IO-Link port number</w:t>
                    </w:r>
                  </w:p>
                </w:tc>
                <w:tc>
                  <w:tcPr>
                    <w:tcW w:w="0" w:type="auto"/>
                  </w:tcPr>
                  <w:p w14:paraId="148914F8" w14:textId="1C1D1644" w:rsidR="00DB6739" w:rsidRDefault="00DB6739" w:rsidP="00DB6739">
                    <w:r w:rsidRPr="003F150A">
                      <w:t>Word [Unsigned]/Bit String [16-bit]</w:t>
                    </w:r>
                  </w:p>
                </w:tc>
                <w:tc>
                  <w:tcPr>
                    <w:tcW w:w="0" w:type="auto"/>
                  </w:tcPr>
                  <w:p w14:paraId="69F61C66" w14:textId="4FB3D069" w:rsidR="00DB6739" w:rsidRDefault="00DB6739" w:rsidP="00DB6739">
                    <w:r>
                      <w:t>0 to 7</w:t>
                    </w:r>
                  </w:p>
                </w:tc>
                <w:tc>
                  <w:tcPr>
                    <w:tcW w:w="0" w:type="auto"/>
                  </w:tcPr>
                  <w:p w14:paraId="21AC58A3" w14:textId="0A029DE7" w:rsidR="00DB6739" w:rsidRPr="00CF041F" w:rsidRDefault="00DB6739" w:rsidP="00DB6739">
                    <w:pPr>
                      <w:rPr>
                        <w:rFonts w:hAnsiTheme="majorEastAsia" w:cs="Calibri"/>
                        <w:color w:val="000000"/>
                      </w:rPr>
                    </w:pPr>
                    <w:r>
                      <w:t xml:space="preserve">Specify the IO-Link port number for which the </w:t>
                    </w:r>
                    <w:r w:rsidR="00C45BC2">
                      <w:t xml:space="preserve">event </w:t>
                    </w:r>
                    <w:r>
                      <w:t>data is read.</w:t>
                    </w:r>
                  </w:p>
                </w:tc>
              </w:tr>
            </w:sdtContent>
          </w:sdt>
        </w:tbl>
      </w:sdtContent>
    </w:sdt>
    <w:sdt>
      <w:sdtPr>
        <w:id w:val="-1815008526"/>
      </w:sdtPr>
      <w:sdtEndPr/>
      <w:sdtContent>
        <w:p w14:paraId="728FB0E3" w14:textId="1AF86673" w:rsidR="008F39C5" w:rsidRPr="009A79D6" w:rsidRDefault="008F39C5" w:rsidP="00B90344">
          <w:pPr>
            <w:pStyle w:val="Heading5"/>
            <w:spacing w:before="180"/>
          </w:pPr>
          <w:r>
            <w:t xml:space="preserve">Output </w:t>
          </w:r>
          <w:r w:rsidRPr="009960BA">
            <w:t>Labels</w:t>
          </w:r>
        </w:p>
      </w:sdtContent>
    </w:sdt>
    <w:sdt>
      <w:sdtPr>
        <w:rPr>
          <w:b w:val="0"/>
        </w:rPr>
        <w:id w:val="525299588"/>
      </w:sdtPr>
      <w:sdtEndPr/>
      <w:sdtContent>
        <w:tbl>
          <w:tblPr>
            <w:tblStyle w:val="TableGrid"/>
            <w:tblW w:w="0" w:type="auto"/>
            <w:tblInd w:w="-8" w:type="dxa"/>
            <w:tblLook w:val="04A0" w:firstRow="1" w:lastRow="0" w:firstColumn="1" w:lastColumn="0" w:noHBand="0" w:noVBand="1"/>
          </w:tblPr>
          <w:tblGrid>
            <w:gridCol w:w="636"/>
            <w:gridCol w:w="2001"/>
            <w:gridCol w:w="1161"/>
            <w:gridCol w:w="3020"/>
            <w:gridCol w:w="1027"/>
            <w:gridCol w:w="1791"/>
          </w:tblGrid>
          <w:sdt>
            <w:sdtPr>
              <w:rPr>
                <w:b w:val="0"/>
              </w:rPr>
              <w:id w:val="-688827467"/>
            </w:sdtPr>
            <w:sdtEndPr>
              <w:rPr>
                <w:b/>
              </w:rPr>
            </w:sdtEndPr>
            <w:sdtContent>
              <w:tr w:rsidR="004D5CB1" w14:paraId="3DC327E2" w14:textId="77777777" w:rsidTr="0003121A">
                <w:tc>
                  <w:tcPr>
                    <w:tcW w:w="0" w:type="auto"/>
                    <w:shd w:val="clear" w:color="auto" w:fill="A1C4E7"/>
                  </w:tcPr>
                  <w:p w14:paraId="0D81F891" w14:textId="77777777" w:rsidR="008F39C5" w:rsidRDefault="008F39C5" w:rsidP="00D249F2">
                    <w:pPr>
                      <w:pStyle w:val="TableHeadere-Manual"/>
                    </w:pPr>
                    <w:r w:rsidRPr="00FC5E50">
                      <w:t>No.</w:t>
                    </w:r>
                  </w:p>
                </w:tc>
                <w:tc>
                  <w:tcPr>
                    <w:tcW w:w="0" w:type="auto"/>
                    <w:shd w:val="clear" w:color="auto" w:fill="A1C4E7"/>
                  </w:tcPr>
                  <w:p w14:paraId="4E298F24" w14:textId="77777777" w:rsidR="008F39C5" w:rsidRDefault="008F39C5" w:rsidP="00D249F2">
                    <w:pPr>
                      <w:pStyle w:val="TableHeadere-Manual"/>
                    </w:pPr>
                    <w:r w:rsidRPr="00FC5E50">
                      <w:t>Variable Name</w:t>
                    </w:r>
                  </w:p>
                </w:tc>
                <w:tc>
                  <w:tcPr>
                    <w:tcW w:w="0" w:type="auto"/>
                    <w:shd w:val="clear" w:color="auto" w:fill="A1C4E7"/>
                  </w:tcPr>
                  <w:p w14:paraId="2B654853" w14:textId="77777777" w:rsidR="008F39C5" w:rsidRPr="00FC5E50" w:rsidRDefault="008F39C5" w:rsidP="00D249F2">
                    <w:pPr>
                      <w:pStyle w:val="TableHeadere-Manual"/>
                    </w:pPr>
                    <w:r>
                      <w:t>Name</w:t>
                    </w:r>
                  </w:p>
                </w:tc>
                <w:tc>
                  <w:tcPr>
                    <w:tcW w:w="0" w:type="auto"/>
                    <w:shd w:val="clear" w:color="auto" w:fill="A1C4E7"/>
                  </w:tcPr>
                  <w:p w14:paraId="67944F5F" w14:textId="77777777" w:rsidR="008F39C5" w:rsidRDefault="008F39C5" w:rsidP="00D249F2">
                    <w:pPr>
                      <w:pStyle w:val="TableHeadere-Manual"/>
                    </w:pPr>
                    <w:r w:rsidRPr="00FC5E50">
                      <w:t>Data type</w:t>
                    </w:r>
                  </w:p>
                </w:tc>
                <w:tc>
                  <w:tcPr>
                    <w:tcW w:w="0" w:type="auto"/>
                    <w:shd w:val="clear" w:color="auto" w:fill="A1C4E7"/>
                  </w:tcPr>
                  <w:p w14:paraId="3FB5EAB2" w14:textId="77777777" w:rsidR="008F39C5" w:rsidRDefault="008F39C5" w:rsidP="00D249F2">
                    <w:pPr>
                      <w:pStyle w:val="TableHeadere-Manual"/>
                    </w:pPr>
                    <w:r>
                      <w:t>Default Value</w:t>
                    </w:r>
                  </w:p>
                </w:tc>
                <w:tc>
                  <w:tcPr>
                    <w:tcW w:w="0" w:type="auto"/>
                    <w:shd w:val="clear" w:color="auto" w:fill="A1C4E7"/>
                  </w:tcPr>
                  <w:p w14:paraId="40F979D1" w14:textId="77777777" w:rsidR="008F39C5" w:rsidRDefault="008F39C5" w:rsidP="00D249F2">
                    <w:pPr>
                      <w:pStyle w:val="TableHeadere-Manual"/>
                    </w:pPr>
                    <w:r w:rsidRPr="00FC5E50">
                      <w:t>Description</w:t>
                    </w:r>
                  </w:p>
                </w:tc>
              </w:tr>
            </w:sdtContent>
          </w:sdt>
          <w:sdt>
            <w:sdtPr>
              <w:id w:val="-1577202684"/>
            </w:sdtPr>
            <w:sdtEndPr/>
            <w:sdtContent>
              <w:tr w:rsidR="00451586" w14:paraId="06E74CC5" w14:textId="77777777" w:rsidTr="0003121A">
                <w:tc>
                  <w:tcPr>
                    <w:tcW w:w="0" w:type="auto"/>
                  </w:tcPr>
                  <w:p w14:paraId="02DDE498" w14:textId="77777777" w:rsidR="00451586" w:rsidRDefault="00451586" w:rsidP="00451586">
                    <w:pPr>
                      <w:tabs>
                        <w:tab w:val="left" w:pos="3450"/>
                      </w:tabs>
                      <w:jc w:val="left"/>
                      <w:rPr>
                        <w:lang w:val="de-DE"/>
                      </w:rPr>
                    </w:pPr>
                    <w:r>
                      <w:rPr>
                        <w:lang w:val="de-DE"/>
                      </w:rPr>
                      <w:t>(5)</w:t>
                    </w:r>
                  </w:p>
                </w:tc>
                <w:tc>
                  <w:tcPr>
                    <w:tcW w:w="0" w:type="auto"/>
                  </w:tcPr>
                  <w:p w14:paraId="15974661" w14:textId="77777777" w:rsidR="00451586" w:rsidRPr="0055698F" w:rsidRDefault="00451586" w:rsidP="00451586">
                    <w:pPr>
                      <w:jc w:val="left"/>
                    </w:pPr>
                    <w:r>
                      <w:t>o_bENO</w:t>
                    </w:r>
                  </w:p>
                </w:tc>
                <w:tc>
                  <w:tcPr>
                    <w:tcW w:w="0" w:type="auto"/>
                  </w:tcPr>
                  <w:p w14:paraId="6773C2B1" w14:textId="77777777" w:rsidR="00451586" w:rsidRDefault="00451586" w:rsidP="00451586">
                    <w:pPr>
                      <w:jc w:val="left"/>
                    </w:pPr>
                    <w:r>
                      <w:t>Read event data command output status</w:t>
                    </w:r>
                  </w:p>
                </w:tc>
                <w:tc>
                  <w:tcPr>
                    <w:tcW w:w="0" w:type="auto"/>
                  </w:tcPr>
                  <w:p w14:paraId="5F00EDC5" w14:textId="77777777" w:rsidR="00451586" w:rsidRPr="001319BD" w:rsidRDefault="00451586" w:rsidP="00451586">
                    <w:pPr>
                      <w:jc w:val="left"/>
                    </w:pPr>
                    <w:r>
                      <w:t>Bit</w:t>
                    </w:r>
                  </w:p>
                </w:tc>
                <w:tc>
                  <w:tcPr>
                    <w:tcW w:w="0" w:type="auto"/>
                  </w:tcPr>
                  <w:p w14:paraId="41AE86DE" w14:textId="77777777" w:rsidR="00451586" w:rsidRDefault="00451586" w:rsidP="00451586">
                    <w:pPr>
                      <w:jc w:val="left"/>
                    </w:pPr>
                    <w:r>
                      <w:t>OFF</w:t>
                    </w:r>
                  </w:p>
                </w:tc>
                <w:tc>
                  <w:tcPr>
                    <w:tcW w:w="0" w:type="auto"/>
                  </w:tcPr>
                  <w:p w14:paraId="5F78C67E" w14:textId="77777777" w:rsidR="00451586" w:rsidRDefault="00451586" w:rsidP="00451586">
                    <w:pPr>
                      <w:pStyle w:val="NoSpacing"/>
                      <w:jc w:val="left"/>
                    </w:pPr>
                    <w:r>
                      <w:t>ON: The IO-Link port event data read command control signal is active.</w:t>
                    </w:r>
                  </w:p>
                  <w:p w14:paraId="3763B36E" w14:textId="77777777" w:rsidR="00451586" w:rsidRDefault="00451586" w:rsidP="00451586">
                    <w:pPr>
                      <w:pStyle w:val="NoSpacing"/>
                      <w:jc w:val="left"/>
                    </w:pPr>
                    <w:r>
                      <w:t>OFF: The IO-Link port event data read command control signal is inactive.</w:t>
                    </w:r>
                  </w:p>
                </w:tc>
              </w:tr>
            </w:sdtContent>
          </w:sdt>
          <w:sdt>
            <w:sdtPr>
              <w:id w:val="171534915"/>
            </w:sdtPr>
            <w:sdtEndPr/>
            <w:sdtContent>
              <w:tr w:rsidR="00DB6739" w14:paraId="7CDC4385" w14:textId="77777777" w:rsidTr="0003121A">
                <w:tc>
                  <w:tcPr>
                    <w:tcW w:w="0" w:type="auto"/>
                  </w:tcPr>
                  <w:p w14:paraId="7278D1D1" w14:textId="096BB6CF" w:rsidR="00DB6739" w:rsidRDefault="00DB6739" w:rsidP="00DB6739">
                    <w:r>
                      <w:t>(6)</w:t>
                    </w:r>
                  </w:p>
                </w:tc>
                <w:tc>
                  <w:tcPr>
                    <w:tcW w:w="0" w:type="auto"/>
                  </w:tcPr>
                  <w:p w14:paraId="20163E3B" w14:textId="2BE1012D" w:rsidR="00DB6739" w:rsidRPr="00340178" w:rsidRDefault="00DB6739" w:rsidP="00DB6739">
                    <w:r w:rsidRPr="0042724E">
                      <w:t>o_bDataLinkOK</w:t>
                    </w:r>
                  </w:p>
                </w:tc>
                <w:tc>
                  <w:tcPr>
                    <w:tcW w:w="0" w:type="auto"/>
                  </w:tcPr>
                  <w:p w14:paraId="105E284A" w14:textId="29544DAE" w:rsidR="00DB6739" w:rsidRPr="000B2C7E" w:rsidRDefault="00DB6739" w:rsidP="00DB6739">
                    <w:r>
                      <w:rPr>
                        <w:rFonts w:hAnsiTheme="majorEastAsia"/>
                      </w:rPr>
                      <w:t>Data link status</w:t>
                    </w:r>
                  </w:p>
                </w:tc>
                <w:tc>
                  <w:tcPr>
                    <w:tcW w:w="0" w:type="auto"/>
                  </w:tcPr>
                  <w:p w14:paraId="073C63F8" w14:textId="620E5688" w:rsidR="00DB6739" w:rsidRPr="00A96AF6" w:rsidRDefault="00DB6739" w:rsidP="00DB6739">
                    <w:r w:rsidRPr="00697E33">
                      <w:t>Bit</w:t>
                    </w:r>
                  </w:p>
                </w:tc>
                <w:tc>
                  <w:tcPr>
                    <w:tcW w:w="0" w:type="auto"/>
                  </w:tcPr>
                  <w:p w14:paraId="32D3E6B4" w14:textId="241CDB5E" w:rsidR="00DB6739" w:rsidRDefault="00DB6739" w:rsidP="00DB6739">
                    <w:r>
                      <w:t>OFF</w:t>
                    </w:r>
                  </w:p>
                </w:tc>
                <w:tc>
                  <w:tcPr>
                    <w:tcW w:w="0" w:type="auto"/>
                  </w:tcPr>
                  <w:p w14:paraId="7E541E08" w14:textId="77777777" w:rsidR="00DB6739" w:rsidRDefault="00DB6739" w:rsidP="00DB6739">
                    <w:r>
                      <w:t>ON: The data link with the BNI CIB-508-105-Z015 CC-Link IE Field Basic IO-Link Master station is active.</w:t>
                    </w:r>
                  </w:p>
                  <w:p w14:paraId="5394570C" w14:textId="7C110A92" w:rsidR="00DB6739" w:rsidRDefault="00DB6739" w:rsidP="00DB6739">
                    <w:pPr>
                      <w:rPr>
                        <w:rFonts w:eastAsia="Times New Roman"/>
                      </w:rPr>
                    </w:pPr>
                    <w:r>
                      <w:t>OFF: The data link with the BNI CIB-508-105-Z015 CC-Link IE Field Basic IO-Link Master station is inactive.</w:t>
                    </w:r>
                  </w:p>
                </w:tc>
              </w:tr>
            </w:sdtContent>
          </w:sdt>
          <w:sdt>
            <w:sdtPr>
              <w:id w:val="-645966347"/>
            </w:sdtPr>
            <w:sdtEndPr/>
            <w:sdtContent>
              <w:tr w:rsidR="00766403" w14:paraId="33F236DB" w14:textId="77777777" w:rsidTr="0003121A">
                <w:tc>
                  <w:tcPr>
                    <w:tcW w:w="0" w:type="auto"/>
                  </w:tcPr>
                  <w:p w14:paraId="29172F31" w14:textId="77777777" w:rsidR="00766403" w:rsidRDefault="00766403" w:rsidP="00154D8C">
                    <w:r>
                      <w:t>(</w:t>
                    </w:r>
                    <w:r w:rsidR="00451586">
                      <w:t>7</w:t>
                    </w:r>
                    <w:r>
                      <w:t>)</w:t>
                    </w:r>
                  </w:p>
                </w:tc>
                <w:tc>
                  <w:tcPr>
                    <w:tcW w:w="0" w:type="auto"/>
                  </w:tcPr>
                  <w:p w14:paraId="797A3799" w14:textId="77777777" w:rsidR="00766403" w:rsidRPr="00340178" w:rsidRDefault="004F3ACF" w:rsidP="00154D8C">
                    <w:r>
                      <w:t>o_bOK</w:t>
                    </w:r>
                  </w:p>
                </w:tc>
                <w:tc>
                  <w:tcPr>
                    <w:tcW w:w="0" w:type="auto"/>
                  </w:tcPr>
                  <w:p w14:paraId="60B3EFC0" w14:textId="77777777" w:rsidR="00766403" w:rsidRPr="000B2C7E" w:rsidRDefault="00766403" w:rsidP="00154D8C">
                    <w:r>
                      <w:t>Read completed</w:t>
                    </w:r>
                  </w:p>
                </w:tc>
                <w:tc>
                  <w:tcPr>
                    <w:tcW w:w="0" w:type="auto"/>
                  </w:tcPr>
                  <w:p w14:paraId="72018CA9" w14:textId="77777777" w:rsidR="00766403" w:rsidRPr="00A96AF6" w:rsidRDefault="00766403" w:rsidP="00154D8C">
                    <w:r w:rsidRPr="00A96AF6">
                      <w:t>Bit</w:t>
                    </w:r>
                  </w:p>
                </w:tc>
                <w:tc>
                  <w:tcPr>
                    <w:tcW w:w="0" w:type="auto"/>
                  </w:tcPr>
                  <w:p w14:paraId="407E2F86" w14:textId="77777777" w:rsidR="00766403" w:rsidRDefault="00766403" w:rsidP="00154D8C">
                    <w:r>
                      <w:t>OFF</w:t>
                    </w:r>
                  </w:p>
                </w:tc>
                <w:tc>
                  <w:tcPr>
                    <w:tcW w:w="0" w:type="auto"/>
                    <w:vAlign w:val="bottom"/>
                  </w:tcPr>
                  <w:p w14:paraId="43F1F288" w14:textId="77777777" w:rsidR="00766403" w:rsidRDefault="00A45C80" w:rsidP="00154D8C">
                    <w:r>
                      <w:t>The signal turns ON for one program scan if</w:t>
                    </w:r>
                    <w:r w:rsidR="00766403">
                      <w:t xml:space="preserve"> the IO-Link port event data read command is normally completed.</w:t>
                    </w:r>
                  </w:p>
                </w:tc>
              </w:tr>
            </w:sdtContent>
          </w:sdt>
          <w:sdt>
            <w:sdtPr>
              <w:id w:val="-579977313"/>
            </w:sdtPr>
            <w:sdtEndPr/>
            <w:sdtContent>
              <w:tr w:rsidR="00766403" w14:paraId="742F6980" w14:textId="77777777" w:rsidTr="0003121A">
                <w:tc>
                  <w:tcPr>
                    <w:tcW w:w="0" w:type="auto"/>
                  </w:tcPr>
                  <w:p w14:paraId="6E2F352A" w14:textId="77777777" w:rsidR="00766403" w:rsidRDefault="00766403" w:rsidP="00154D8C">
                    <w:r>
                      <w:t>(</w:t>
                    </w:r>
                    <w:r w:rsidR="00451586">
                      <w:t>8</w:t>
                    </w:r>
                    <w:r>
                      <w:t>)</w:t>
                    </w:r>
                  </w:p>
                </w:tc>
                <w:tc>
                  <w:tcPr>
                    <w:tcW w:w="0" w:type="auto"/>
                  </w:tcPr>
                  <w:p w14:paraId="241782A6" w14:textId="77777777" w:rsidR="00766403" w:rsidRPr="00340178" w:rsidRDefault="004F3ACF" w:rsidP="00154D8C">
                    <w:r>
                      <w:t>o_bErr</w:t>
                    </w:r>
                  </w:p>
                </w:tc>
                <w:tc>
                  <w:tcPr>
                    <w:tcW w:w="0" w:type="auto"/>
                  </w:tcPr>
                  <w:p w14:paraId="34FBCD7B" w14:textId="77777777" w:rsidR="00766403" w:rsidRPr="000B2C7E" w:rsidRDefault="00766403" w:rsidP="00154D8C">
                    <w:r>
                      <w:t>Read error</w:t>
                    </w:r>
                  </w:p>
                </w:tc>
                <w:tc>
                  <w:tcPr>
                    <w:tcW w:w="0" w:type="auto"/>
                  </w:tcPr>
                  <w:p w14:paraId="3B06C3D9" w14:textId="77777777" w:rsidR="00766403" w:rsidRPr="00A96AF6" w:rsidRDefault="00766403" w:rsidP="00154D8C">
                    <w:r w:rsidRPr="00A96AF6">
                      <w:t>Bit</w:t>
                    </w:r>
                  </w:p>
                </w:tc>
                <w:tc>
                  <w:tcPr>
                    <w:tcW w:w="0" w:type="auto"/>
                  </w:tcPr>
                  <w:p w14:paraId="0D941F59" w14:textId="77777777" w:rsidR="00766403" w:rsidRDefault="00766403" w:rsidP="00154D8C">
                    <w:r>
                      <w:t>OFF</w:t>
                    </w:r>
                  </w:p>
                </w:tc>
                <w:tc>
                  <w:tcPr>
                    <w:tcW w:w="0" w:type="auto"/>
                    <w:vAlign w:val="bottom"/>
                  </w:tcPr>
                  <w:p w14:paraId="06833FB3" w14:textId="77777777" w:rsidR="00766403" w:rsidRDefault="00A45C80" w:rsidP="00154D8C">
                    <w:r>
                      <w:t>The signal turns ON for one program scan if</w:t>
                    </w:r>
                    <w:r w:rsidR="00766403">
                      <w:t xml:space="preserve"> an error has occurred during the IO-Link port event data read command execution.</w:t>
                    </w:r>
                  </w:p>
                </w:tc>
              </w:tr>
            </w:sdtContent>
          </w:sdt>
          <w:sdt>
            <w:sdtPr>
              <w:id w:val="362104351"/>
            </w:sdtPr>
            <w:sdtEndPr/>
            <w:sdtContent>
              <w:tr w:rsidR="00DB6739" w14:paraId="43E376DD" w14:textId="77777777" w:rsidTr="0003121A">
                <w:tc>
                  <w:tcPr>
                    <w:tcW w:w="0" w:type="auto"/>
                  </w:tcPr>
                  <w:p w14:paraId="59EF4B89" w14:textId="257BBDF4" w:rsidR="00DB6739" w:rsidRDefault="00DB6739" w:rsidP="00DB6739">
                    <w:r>
                      <w:t>(9)</w:t>
                    </w:r>
                  </w:p>
                </w:tc>
                <w:tc>
                  <w:tcPr>
                    <w:tcW w:w="0" w:type="auto"/>
                  </w:tcPr>
                  <w:p w14:paraId="4C31A04F" w14:textId="1AECE4F9" w:rsidR="00DB6739" w:rsidRPr="00340178" w:rsidRDefault="00DB6739" w:rsidP="00DB6739">
                    <w:r>
                      <w:t>o_uCommErrID</w:t>
                    </w:r>
                  </w:p>
                </w:tc>
                <w:tc>
                  <w:tcPr>
                    <w:tcW w:w="0" w:type="auto"/>
                  </w:tcPr>
                  <w:p w14:paraId="26DFD2DD" w14:textId="1081F692" w:rsidR="00DB6739" w:rsidRDefault="00DB6739" w:rsidP="00DB6739">
                    <w:r>
                      <w:t>Read error code</w:t>
                    </w:r>
                  </w:p>
                </w:tc>
                <w:tc>
                  <w:tcPr>
                    <w:tcW w:w="0" w:type="auto"/>
                  </w:tcPr>
                  <w:p w14:paraId="73A92BCB" w14:textId="0F13784E" w:rsidR="00DB6739" w:rsidRPr="00A96AF6" w:rsidRDefault="00DB6739" w:rsidP="00DB6739">
                    <w:r w:rsidRPr="00697E33">
                      <w:t>Word [Unsigned]/Bit String [16-bit]</w:t>
                    </w:r>
                  </w:p>
                </w:tc>
                <w:tc>
                  <w:tcPr>
                    <w:tcW w:w="0" w:type="auto"/>
                  </w:tcPr>
                  <w:p w14:paraId="3C01FDD6" w14:textId="4F9E0C1B" w:rsidR="00DB6739" w:rsidRDefault="00DB6739" w:rsidP="00DB6739">
                    <w:r>
                      <w:t>0000h</w:t>
                    </w:r>
                  </w:p>
                </w:tc>
                <w:tc>
                  <w:tcPr>
                    <w:tcW w:w="0" w:type="auto"/>
                  </w:tcPr>
                  <w:p w14:paraId="178DD6BD" w14:textId="77777777" w:rsidR="00DB6739" w:rsidRDefault="00DB6739" w:rsidP="00DB6739">
                    <w:r>
                      <w:t>Stores the error code if an error has occurred during the SLMP acyclic communication.</w:t>
                    </w:r>
                  </w:p>
                  <w:p w14:paraId="7DAF29CC" w14:textId="5FE19B31" w:rsidR="00DB6739" w:rsidRPr="00154D8C" w:rsidRDefault="00DB6739" w:rsidP="00DB6739">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r:id="rId42" w:history="1">
                      <w:r w:rsidR="0003121A" w:rsidRPr="00F57217">
                        <w:rPr>
                          <w:rStyle w:val="Hyperlink"/>
                        </w:rPr>
                        <w:t>MELSEC iQ-F FX5 User's Manual (Ethernet Communication)</w:t>
                      </w:r>
                    </w:hyperlink>
                    <w:r>
                      <w:t>.</w:t>
                    </w:r>
                  </w:p>
                </w:tc>
              </w:tr>
            </w:sdtContent>
          </w:sdt>
          <w:sdt>
            <w:sdtPr>
              <w:id w:val="2029286681"/>
            </w:sdtPr>
            <w:sdtEndPr/>
            <w:sdtContent>
              <w:tr w:rsidR="00DB6739" w14:paraId="5453C733" w14:textId="77777777" w:rsidTr="0003121A">
                <w:tc>
                  <w:tcPr>
                    <w:tcW w:w="0" w:type="auto"/>
                  </w:tcPr>
                  <w:p w14:paraId="01C51E45" w14:textId="5A410ADD" w:rsidR="00DB6739" w:rsidRDefault="00DB6739" w:rsidP="00DB6739">
                    <w:pPr>
                      <w:tabs>
                        <w:tab w:val="left" w:pos="3450"/>
                      </w:tabs>
                    </w:pPr>
                    <w:r>
                      <w:t>(10)</w:t>
                    </w:r>
                  </w:p>
                </w:tc>
                <w:tc>
                  <w:tcPr>
                    <w:tcW w:w="0" w:type="auto"/>
                  </w:tcPr>
                  <w:p w14:paraId="0226E4B5" w14:textId="2460D6CD" w:rsidR="00DB6739" w:rsidRDefault="00DB6739" w:rsidP="00DB6739">
                    <w:r w:rsidRPr="003F150A">
                      <w:t>o_uIOLinkErrID</w:t>
                    </w:r>
                  </w:p>
                </w:tc>
                <w:tc>
                  <w:tcPr>
                    <w:tcW w:w="0" w:type="auto"/>
                  </w:tcPr>
                  <w:p w14:paraId="2920AA9B" w14:textId="25211277" w:rsidR="00DB6739" w:rsidRDefault="00DB6739" w:rsidP="00DB6739">
                    <w:r w:rsidRPr="003F150A">
                      <w:t>IO-Link request error code</w:t>
                    </w:r>
                  </w:p>
                </w:tc>
                <w:tc>
                  <w:tcPr>
                    <w:tcW w:w="3891" w:type="dxa"/>
                  </w:tcPr>
                  <w:p w14:paraId="653DC548" w14:textId="0230FC0F" w:rsidR="00DB6739" w:rsidRPr="000B2C7E" w:rsidRDefault="00DB6739" w:rsidP="00DB6739">
                    <w:r w:rsidRPr="003F150A">
                      <w:t>Word [Unsigned]/Bit String [16-bit]</w:t>
                    </w:r>
                  </w:p>
                </w:tc>
                <w:tc>
                  <w:tcPr>
                    <w:tcW w:w="1072" w:type="dxa"/>
                  </w:tcPr>
                  <w:p w14:paraId="0DC65093" w14:textId="10118FFE" w:rsidR="00DB6739" w:rsidRDefault="00DB6739" w:rsidP="00DB6739">
                    <w:pPr>
                      <w:jc w:val="left"/>
                    </w:pPr>
                    <w:r>
                      <w:t>0000h</w:t>
                    </w:r>
                  </w:p>
                </w:tc>
                <w:tc>
                  <w:tcPr>
                    <w:tcW w:w="0" w:type="auto"/>
                  </w:tcPr>
                  <w:p w14:paraId="0CCDC76D" w14:textId="77777777" w:rsidR="00DB6739" w:rsidRDefault="00DB6739" w:rsidP="00DB6739">
                    <w:r>
                      <w:t>Stores the error code if an error has occurred during the IO-Link command execution.</w:t>
                    </w:r>
                  </w:p>
                  <w:p w14:paraId="060DA3DB" w14:textId="66990DBE" w:rsidR="00DB6739" w:rsidRDefault="00DB6739" w:rsidP="00DB6739">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w:anchor="_List_of_Gateway" w:history="1">
                      <w:r w:rsidRPr="00154D8C">
                        <w:rPr>
                          <w:rStyle w:val="Hyperlink"/>
                          <w:rFonts w:hAnsiTheme="majorEastAsia"/>
                          <w:b/>
                        </w:rPr>
                        <w:t>Detail error check</w:t>
                      </w:r>
                    </w:hyperlink>
                    <w:r>
                      <w:t>.</w:t>
                    </w:r>
                  </w:p>
                </w:tc>
              </w:tr>
            </w:sdtContent>
          </w:sdt>
          <w:sdt>
            <w:sdtPr>
              <w:id w:val="-1720811183"/>
            </w:sdtPr>
            <w:sdtEndPr/>
            <w:sdtContent>
              <w:tr w:rsidR="00766403" w14:paraId="4E243987" w14:textId="77777777" w:rsidTr="0003121A">
                <w:tc>
                  <w:tcPr>
                    <w:tcW w:w="0" w:type="auto"/>
                  </w:tcPr>
                  <w:p w14:paraId="0853CA97" w14:textId="10BABCEF" w:rsidR="00766403" w:rsidRDefault="00766403" w:rsidP="00154D8C">
                    <w:r>
                      <w:t>(</w:t>
                    </w:r>
                    <w:r w:rsidR="00451586">
                      <w:t>1</w:t>
                    </w:r>
                    <w:r w:rsidR="004D5CB1">
                      <w:t>1</w:t>
                    </w:r>
                    <w:r>
                      <w:t>)</w:t>
                    </w:r>
                  </w:p>
                </w:tc>
                <w:tc>
                  <w:tcPr>
                    <w:tcW w:w="0" w:type="auto"/>
                  </w:tcPr>
                  <w:p w14:paraId="118FAF37" w14:textId="496491B7" w:rsidR="00766403" w:rsidRPr="00340178" w:rsidRDefault="00766403" w:rsidP="00154D8C">
                    <w:r w:rsidRPr="00340178">
                      <w:t>o_</w:t>
                    </w:r>
                    <w:r w:rsidR="00DB6739">
                      <w:t>u</w:t>
                    </w:r>
                    <w:r w:rsidRPr="00340178">
                      <w:t>Event</w:t>
                    </w:r>
                    <w:r w:rsidR="00DB6739">
                      <w:t>Qualifier</w:t>
                    </w:r>
                  </w:p>
                </w:tc>
                <w:tc>
                  <w:tcPr>
                    <w:tcW w:w="0" w:type="auto"/>
                  </w:tcPr>
                  <w:p w14:paraId="504198D6" w14:textId="701CD604" w:rsidR="00766403" w:rsidRPr="00746456" w:rsidRDefault="004D5CB1" w:rsidP="00154D8C">
                    <w:r w:rsidRPr="004D5CB1">
                      <w:t xml:space="preserve">Event </w:t>
                    </w:r>
                    <w:r w:rsidR="00DB6739">
                      <w:t>qualifier</w:t>
                    </w:r>
                  </w:p>
                </w:tc>
                <w:tc>
                  <w:tcPr>
                    <w:tcW w:w="0" w:type="auto"/>
                  </w:tcPr>
                  <w:p w14:paraId="7F912AFF" w14:textId="2A23F3DA" w:rsidR="00766403" w:rsidRPr="00A96AF6" w:rsidRDefault="00DB6739" w:rsidP="00154D8C">
                    <w:r w:rsidRPr="00A96AF6">
                      <w:t>Word [Unsigned]/Bit String [16-bit]</w:t>
                    </w:r>
                  </w:p>
                </w:tc>
                <w:tc>
                  <w:tcPr>
                    <w:tcW w:w="0" w:type="auto"/>
                  </w:tcPr>
                  <w:p w14:paraId="7F2B6FFE" w14:textId="30F53E91" w:rsidR="00766403" w:rsidRDefault="00DB6739" w:rsidP="00154D8C">
                    <w:r>
                      <w:t>0000h</w:t>
                    </w:r>
                  </w:p>
                </w:tc>
                <w:tc>
                  <w:tcPr>
                    <w:tcW w:w="0" w:type="auto"/>
                    <w:vAlign w:val="bottom"/>
                  </w:tcPr>
                  <w:p w14:paraId="4074711D" w14:textId="4FD7B91F" w:rsidR="00766403" w:rsidRDefault="00766403" w:rsidP="00154D8C">
                    <w:r>
                      <w:t xml:space="preserve">Stores the </w:t>
                    </w:r>
                    <w:r w:rsidR="004D5CB1">
                      <w:t>e</w:t>
                    </w:r>
                    <w:r w:rsidR="004D5CB1" w:rsidRPr="004D5CB1">
                      <w:t xml:space="preserve">vent </w:t>
                    </w:r>
                    <w:r w:rsidR="00DB6739">
                      <w:t>qualifier code read for the specified IO-Link port.</w:t>
                    </w:r>
                  </w:p>
                </w:tc>
              </w:tr>
            </w:sdtContent>
          </w:sdt>
          <w:sdt>
            <w:sdtPr>
              <w:id w:val="1525595032"/>
            </w:sdtPr>
            <w:sdtEndPr/>
            <w:sdtContent>
              <w:tr w:rsidR="00766403" w14:paraId="62224CB6" w14:textId="77777777" w:rsidTr="0003121A">
                <w:tc>
                  <w:tcPr>
                    <w:tcW w:w="0" w:type="auto"/>
                  </w:tcPr>
                  <w:p w14:paraId="5EBFE1A2" w14:textId="74C2343C" w:rsidR="00766403" w:rsidRDefault="00766403" w:rsidP="00154D8C">
                    <w:r>
                      <w:t>(1</w:t>
                    </w:r>
                    <w:r w:rsidR="004D5CB1">
                      <w:t>2</w:t>
                    </w:r>
                    <w:r>
                      <w:t>)</w:t>
                    </w:r>
                  </w:p>
                </w:tc>
                <w:tc>
                  <w:tcPr>
                    <w:tcW w:w="0" w:type="auto"/>
                  </w:tcPr>
                  <w:p w14:paraId="023FEBC8" w14:textId="77777777" w:rsidR="00766403" w:rsidRDefault="00766403" w:rsidP="00154D8C">
                    <w:r w:rsidRPr="00340178">
                      <w:t>o_uEventCode</w:t>
                    </w:r>
                  </w:p>
                </w:tc>
                <w:tc>
                  <w:tcPr>
                    <w:tcW w:w="0" w:type="auto"/>
                  </w:tcPr>
                  <w:p w14:paraId="694508A8" w14:textId="77777777" w:rsidR="00766403" w:rsidRPr="004D0388" w:rsidRDefault="00675F7F" w:rsidP="00154D8C">
                    <w:r>
                      <w:t>Event code</w:t>
                    </w:r>
                  </w:p>
                </w:tc>
                <w:tc>
                  <w:tcPr>
                    <w:tcW w:w="0" w:type="auto"/>
                  </w:tcPr>
                  <w:p w14:paraId="186A0D4C" w14:textId="77777777" w:rsidR="00766403" w:rsidRDefault="00766403" w:rsidP="00154D8C">
                    <w:r w:rsidRPr="00A96AF6">
                      <w:t>Word [Unsigned]/Bit String [16-bit]</w:t>
                    </w:r>
                  </w:p>
                </w:tc>
                <w:tc>
                  <w:tcPr>
                    <w:tcW w:w="0" w:type="auto"/>
                  </w:tcPr>
                  <w:p w14:paraId="378CD52E" w14:textId="77777777" w:rsidR="00766403" w:rsidRDefault="00766403" w:rsidP="00154D8C">
                    <w:r>
                      <w:t>0000</w:t>
                    </w:r>
                    <w:r w:rsidR="00A81BCD">
                      <w:t>h</w:t>
                    </w:r>
                  </w:p>
                </w:tc>
                <w:tc>
                  <w:tcPr>
                    <w:tcW w:w="0" w:type="auto"/>
                    <w:vAlign w:val="bottom"/>
                  </w:tcPr>
                  <w:p w14:paraId="30DB24DF" w14:textId="77777777" w:rsidR="00766403" w:rsidRDefault="00766403" w:rsidP="00154D8C">
                    <w:r>
                      <w:t>Stores the event data code read for the specified IO-Link port.</w:t>
                    </w:r>
                  </w:p>
                </w:tc>
              </w:tr>
            </w:sdtContent>
          </w:sdt>
        </w:tbl>
      </w:sdtContent>
    </w:sdt>
    <w:sdt>
      <w:sdtPr>
        <w:id w:val="-2045745638"/>
      </w:sdtPr>
      <w:sdtEndPr/>
      <w:sdtContent>
        <w:p w14:paraId="58E5C9D1" w14:textId="77777777" w:rsidR="008F39C5" w:rsidRPr="00000CEB" w:rsidRDefault="008F39C5" w:rsidP="00B90344">
          <w:pPr>
            <w:pStyle w:val="Heading4"/>
            <w:spacing w:before="180"/>
          </w:pPr>
          <w:r w:rsidRPr="00694F4F">
            <w:t>F</w:t>
          </w:r>
          <w:r>
            <w:t>B</w:t>
          </w:r>
          <w:r w:rsidRPr="00694F4F">
            <w:t xml:space="preserve"> </w:t>
          </w:r>
          <w:r>
            <w:t>details</w:t>
          </w:r>
        </w:p>
      </w:sdtContent>
    </w:sdt>
    <w:sdt>
      <w:sdtPr>
        <w:rPr>
          <w:b w:val="0"/>
        </w:rPr>
        <w:id w:val="-1605485530"/>
      </w:sdtPr>
      <w:sdtEndPr/>
      <w:sdtContent>
        <w:tbl>
          <w:tblPr>
            <w:tblStyle w:val="TableGrid"/>
            <w:tblW w:w="0" w:type="auto"/>
            <w:tblLook w:val="04A0" w:firstRow="1" w:lastRow="0" w:firstColumn="1" w:lastColumn="0" w:noHBand="0" w:noVBand="1"/>
          </w:tblPr>
          <w:tblGrid>
            <w:gridCol w:w="1527"/>
            <w:gridCol w:w="4990"/>
            <w:gridCol w:w="3111"/>
          </w:tblGrid>
          <w:sdt>
            <w:sdtPr>
              <w:rPr>
                <w:b w:val="0"/>
              </w:rPr>
              <w:id w:val="1148246148"/>
            </w:sdtPr>
            <w:sdtEndPr>
              <w:rPr>
                <w:b/>
              </w:rPr>
            </w:sdtEndPr>
            <w:sdtContent>
              <w:tr w:rsidR="008F39C5" w14:paraId="569644E6" w14:textId="77777777" w:rsidTr="005A2DB7">
                <w:tc>
                  <w:tcPr>
                    <w:tcW w:w="0" w:type="auto"/>
                    <w:shd w:val="clear" w:color="auto" w:fill="A1C4E7"/>
                  </w:tcPr>
                  <w:p w14:paraId="027C3FC1" w14:textId="77777777" w:rsidR="008F39C5" w:rsidRDefault="008F39C5" w:rsidP="00D249F2">
                    <w:pPr>
                      <w:pStyle w:val="TableHeadere-Manual"/>
                    </w:pPr>
                    <w:r w:rsidRPr="00694F4F">
                      <w:t>Item</w:t>
                    </w:r>
                  </w:p>
                </w:tc>
                <w:tc>
                  <w:tcPr>
                    <w:tcW w:w="0" w:type="auto"/>
                    <w:gridSpan w:val="2"/>
                    <w:shd w:val="clear" w:color="auto" w:fill="A1C4E7"/>
                  </w:tcPr>
                  <w:p w14:paraId="73A68702" w14:textId="77777777" w:rsidR="008F39C5" w:rsidRDefault="008F39C5" w:rsidP="00D249F2">
                    <w:pPr>
                      <w:pStyle w:val="TableHeadere-Manual"/>
                    </w:pPr>
                    <w:r>
                      <w:t>Description</w:t>
                    </w:r>
                  </w:p>
                </w:tc>
              </w:tr>
            </w:sdtContent>
          </w:sdt>
          <w:sdt>
            <w:sdtPr>
              <w:id w:val="-1171027640"/>
            </w:sdtPr>
            <w:sdtEndPr/>
            <w:sdtContent>
              <w:tr w:rsidR="008F39C5" w14:paraId="74215886" w14:textId="77777777" w:rsidTr="005A2DB7">
                <w:tc>
                  <w:tcPr>
                    <w:tcW w:w="0" w:type="auto"/>
                    <w:vMerge w:val="restart"/>
                  </w:tcPr>
                  <w:p w14:paraId="5DDE0EFC" w14:textId="77777777" w:rsidR="008F39C5" w:rsidRDefault="008F39C5" w:rsidP="00D249F2">
                    <w:pPr>
                      <w:tabs>
                        <w:tab w:val="left" w:pos="3450"/>
                      </w:tabs>
                    </w:pPr>
                    <w:r w:rsidRPr="00694F4F">
                      <w:t>Applicable hardware and software</w:t>
                    </w:r>
                  </w:p>
                </w:tc>
                <w:tc>
                  <w:tcPr>
                    <w:tcW w:w="0" w:type="auto"/>
                  </w:tcPr>
                  <w:p w14:paraId="2AF1B4D0" w14:textId="77777777" w:rsidR="008F39C5" w:rsidRDefault="008F39C5" w:rsidP="00D249F2">
                    <w:r w:rsidRPr="00694F4F">
                      <w:t xml:space="preserve">Applicable </w:t>
                    </w:r>
                    <w:r>
                      <w:t>CPU</w:t>
                    </w:r>
                  </w:p>
                </w:tc>
                <w:tc>
                  <w:tcPr>
                    <w:tcW w:w="0" w:type="auto"/>
                  </w:tcPr>
                  <w:p w14:paraId="15B24C2F" w14:textId="6C477D16" w:rsidR="008F39C5" w:rsidRPr="00694F4F" w:rsidRDefault="00255A73" w:rsidP="00D249F2">
                    <w:r>
                      <w:t>FX5U(C)/FX5UJ CPU</w:t>
                    </w:r>
                  </w:p>
                </w:tc>
              </w:tr>
            </w:sdtContent>
          </w:sdt>
          <w:sdt>
            <w:sdtPr>
              <w:id w:val="-53094978"/>
            </w:sdtPr>
            <w:sdtEndPr/>
            <w:sdtContent>
              <w:tr w:rsidR="008F39C5" w14:paraId="666DA9BD" w14:textId="77777777" w:rsidTr="005A2DB7">
                <w:tc>
                  <w:tcPr>
                    <w:tcW w:w="0" w:type="auto"/>
                    <w:vMerge/>
                  </w:tcPr>
                  <w:p w14:paraId="3E4E0863" w14:textId="77777777" w:rsidR="008F39C5" w:rsidRDefault="008F39C5" w:rsidP="00D249F2">
                    <w:pPr>
                      <w:tabs>
                        <w:tab w:val="left" w:pos="3450"/>
                      </w:tabs>
                    </w:pPr>
                  </w:p>
                </w:tc>
                <w:tc>
                  <w:tcPr>
                    <w:tcW w:w="0" w:type="auto"/>
                  </w:tcPr>
                  <w:p w14:paraId="52A4939B" w14:textId="77777777" w:rsidR="008F39C5" w:rsidRPr="00694F4F" w:rsidRDefault="008F39C5" w:rsidP="00D249F2">
                    <w:r w:rsidRPr="00D9016D">
                      <w:t>Applicable engineering tool</w:t>
                    </w:r>
                  </w:p>
                </w:tc>
                <w:tc>
                  <w:tcPr>
                    <w:tcW w:w="0" w:type="auto"/>
                  </w:tcPr>
                  <w:p w14:paraId="0EBF92C1" w14:textId="77777777" w:rsidR="008F39C5" w:rsidRDefault="008F39C5" w:rsidP="00D249F2">
                    <w:r w:rsidRPr="00D9016D">
                      <w:t>GX Works3</w:t>
                    </w:r>
                  </w:p>
                </w:tc>
              </w:tr>
            </w:sdtContent>
          </w:sdt>
          <w:sdt>
            <w:sdtPr>
              <w:id w:val="1190107256"/>
            </w:sdtPr>
            <w:sdtEndPr/>
            <w:sdtContent>
              <w:tr w:rsidR="008F39C5" w14:paraId="64DD23F4" w14:textId="77777777" w:rsidTr="005A2DB7">
                <w:tc>
                  <w:tcPr>
                    <w:tcW w:w="0" w:type="auto"/>
                  </w:tcPr>
                  <w:p w14:paraId="18159745" w14:textId="77777777" w:rsidR="008F39C5" w:rsidRDefault="008F39C5" w:rsidP="00D249F2">
                    <w:pPr>
                      <w:tabs>
                        <w:tab w:val="left" w:pos="3450"/>
                      </w:tabs>
                    </w:pPr>
                    <w:r w:rsidRPr="00D84E08">
                      <w:t>Language</w:t>
                    </w:r>
                  </w:p>
                </w:tc>
                <w:tc>
                  <w:tcPr>
                    <w:tcW w:w="0" w:type="auto"/>
                    <w:gridSpan w:val="2"/>
                  </w:tcPr>
                  <w:p w14:paraId="0F590338" w14:textId="77777777" w:rsidR="008F39C5" w:rsidRPr="00D9016D" w:rsidRDefault="008F39C5" w:rsidP="00D249F2">
                    <w:r>
                      <w:t>Function Block Diagram (FBD/LD)</w:t>
                    </w:r>
                  </w:p>
                </w:tc>
              </w:tr>
            </w:sdtContent>
          </w:sdt>
          <w:sdt>
            <w:sdtPr>
              <w:id w:val="-1757894380"/>
            </w:sdtPr>
            <w:sdtEndPr/>
            <w:sdtContent>
              <w:tr w:rsidR="008F39C5" w14:paraId="28E409A4" w14:textId="77777777" w:rsidTr="005A2DB7">
                <w:tc>
                  <w:tcPr>
                    <w:tcW w:w="0" w:type="auto"/>
                  </w:tcPr>
                  <w:p w14:paraId="12B932B7" w14:textId="77777777" w:rsidR="008F39C5" w:rsidRDefault="008F39C5" w:rsidP="00D249F2">
                    <w:pPr>
                      <w:tabs>
                        <w:tab w:val="left" w:pos="3450"/>
                      </w:tabs>
                    </w:pPr>
                    <w:r w:rsidRPr="00D84E08">
                      <w:t>Number of basic steps</w:t>
                    </w:r>
                  </w:p>
                </w:tc>
                <w:tc>
                  <w:tcPr>
                    <w:tcW w:w="0" w:type="auto"/>
                    <w:gridSpan w:val="2"/>
                  </w:tcPr>
                  <w:p w14:paraId="65DB5F9C" w14:textId="51FEFD49" w:rsidR="008F39C5" w:rsidRDefault="00B356FC" w:rsidP="00D249F2">
                    <w:r>
                      <w:t>600</w:t>
                    </w:r>
                    <w:r w:rsidR="008F39C5">
                      <w:t xml:space="preserve"> steps</w:t>
                    </w:r>
                  </w:p>
                  <w:p w14:paraId="2BEFC84D" w14:textId="17DEC2A1" w:rsidR="008F39C5" w:rsidRPr="004D0388" w:rsidRDefault="008F39C5" w:rsidP="00D249F2">
                    <w:pPr>
                      <w:rPr>
                        <w:b/>
                      </w:rPr>
                    </w:pPr>
                    <w:r w:rsidRPr="00E73E19">
                      <w:t>The number of steps of the FB in a program varies depending on the CPU module used, input and output definition, and the option settings of GX Works3. For the option settings of GX Works3, refer to</w:t>
                    </w:r>
                    <w:r>
                      <w:t xml:space="preserve"> the </w:t>
                    </w:r>
                    <w:hyperlink r:id="rId43" w:history="1">
                      <w:r w:rsidRPr="00E73E19">
                        <w:rPr>
                          <w:rStyle w:val="Hyperlink"/>
                        </w:rPr>
                        <w:t>GX Works3 Operating Manual</w:t>
                      </w:r>
                    </w:hyperlink>
                    <w:r w:rsidRPr="00E73E19">
                      <w:t>.</w:t>
                    </w:r>
                  </w:p>
                </w:tc>
              </w:tr>
            </w:sdtContent>
          </w:sdt>
          <w:sdt>
            <w:sdtPr>
              <w:id w:val="-802076667"/>
            </w:sdtPr>
            <w:sdtEndPr/>
            <w:sdtContent>
              <w:tr w:rsidR="008F39C5" w14:paraId="65676B14" w14:textId="77777777" w:rsidTr="005A2DB7">
                <w:tc>
                  <w:tcPr>
                    <w:tcW w:w="0" w:type="auto"/>
                  </w:tcPr>
                  <w:p w14:paraId="4F529FFC" w14:textId="77777777" w:rsidR="008F39C5" w:rsidRPr="00D84E08" w:rsidRDefault="008F39C5" w:rsidP="00D249F2">
                    <w:pPr>
                      <w:tabs>
                        <w:tab w:val="left" w:pos="3450"/>
                      </w:tabs>
                    </w:pPr>
                    <w:r w:rsidRPr="00D84E08">
                      <w:t>Function description</w:t>
                    </w:r>
                    <w:r>
                      <w:t xml:space="preserve"> and operation</w:t>
                    </w:r>
                  </w:p>
                </w:tc>
                <w:tc>
                  <w:tcPr>
                    <w:tcW w:w="0" w:type="auto"/>
                    <w:gridSpan w:val="2"/>
                  </w:tcPr>
                  <w:p w14:paraId="2FD0645C" w14:textId="31E250F2" w:rsidR="009057B0" w:rsidRPr="009057B0" w:rsidRDefault="008B4FF7" w:rsidP="009057B0">
                    <w:pPr>
                      <w:rPr>
                        <w:lang w:eastAsia="en-US"/>
                      </w:rPr>
                    </w:pPr>
                    <w:r w:rsidRPr="0095625A">
                      <w:rPr>
                        <w:rFonts w:hAnsiTheme="majorEastAsia"/>
                      </w:rPr>
                      <w:t xml:space="preserve">This function block is used </w:t>
                    </w:r>
                    <w:r>
                      <w:rPr>
                        <w:rFonts w:hAnsiTheme="majorEastAsia"/>
                      </w:rPr>
                      <w:t xml:space="preserve">for </w:t>
                    </w:r>
                    <w:r w:rsidR="00A95B27">
                      <w:t xml:space="preserve">reading pending event data from the event buffer assigned to the specified IO-Link port of a Balluff Network Interface BNI CIB-508-105-Z015 CC-Link IE Field Basic IO-Link Master via acyclic communication (SLMP), using </w:t>
                    </w:r>
                    <w:r w:rsidR="00A95B27">
                      <w:rPr>
                        <w:sz w:val="22"/>
                        <w:szCs w:val="22"/>
                      </w:rPr>
                      <w:t xml:space="preserve">the MELSEC </w:t>
                    </w:r>
                    <w:r w:rsidR="005A2DB7">
                      <w:rPr>
                        <w:lang w:val="en-150"/>
                      </w:rPr>
                      <w:t>FX5U(C)/FX5UJ CPU</w:t>
                    </w:r>
                    <w:r w:rsidR="005A2DB7">
                      <w:t xml:space="preserve"> </w:t>
                    </w:r>
                    <w:r w:rsidR="005A2DB7">
                      <w:rPr>
                        <w:lang w:val="en-150"/>
                      </w:rPr>
                      <w:t xml:space="preserve">built-in </w:t>
                    </w:r>
                    <w:r w:rsidR="00A95B27">
                      <w:rPr>
                        <w:sz w:val="22"/>
                        <w:szCs w:val="22"/>
                      </w:rPr>
                      <w:t>Ethernet/CC-Link IE Field Basic interface</w:t>
                    </w:r>
                    <w:r w:rsidR="009057B0" w:rsidRPr="009057B0">
                      <w:rPr>
                        <w:lang w:eastAsia="en-US"/>
                      </w:rPr>
                      <w:t>.</w:t>
                    </w:r>
                  </w:p>
                  <w:p w14:paraId="68A6E0C8" w14:textId="77777777" w:rsidR="009057B0" w:rsidRPr="009057B0" w:rsidRDefault="009057B0" w:rsidP="009057B0">
                    <w:pPr>
                      <w:rPr>
                        <w:lang w:eastAsia="en-US"/>
                      </w:rPr>
                    </w:pPr>
                    <w:r w:rsidRPr="009057B0">
                      <w:rPr>
                        <w:lang w:eastAsia="en-US"/>
                      </w:rPr>
                      <w:t>The event data consists of two components, each stored in a data word:</w:t>
                    </w:r>
                    <w:r w:rsidRPr="009057B0">
                      <w:rPr>
                        <w:lang w:eastAsia="en-US"/>
                      </w:rPr>
                      <w:br/>
                    </w:r>
                    <w:r w:rsidRPr="009057B0">
                      <w:rPr>
                        <w:lang w:eastAsia="en-US"/>
                      </w:rPr>
                      <w:t> </w:t>
                    </w:r>
                    <w:r w:rsidRPr="009057B0">
                      <w:rPr>
                        <w:lang w:eastAsia="en-US"/>
                      </w:rPr>
                      <w:t xml:space="preserve"> </w:t>
                    </w:r>
                    <w:r w:rsidRPr="009057B0">
                      <w:rPr>
                        <w:lang w:eastAsia="en-US"/>
                      </w:rPr>
                      <w:t> </w:t>
                    </w:r>
                    <w:r w:rsidRPr="009057B0">
                      <w:rPr>
                        <w:lang w:eastAsia="en-US"/>
                      </w:rPr>
                      <w:t xml:space="preserve"> </w:t>
                    </w:r>
                    <w:r w:rsidRPr="00421CF1">
                      <w:rPr>
                        <w:lang w:eastAsia="en-US"/>
                      </w:rPr>
                      <w:t>•</w:t>
                    </w:r>
                    <w:r w:rsidRPr="00421CF1">
                      <w:rPr>
                        <w:lang w:eastAsia="en-US"/>
                      </w:rPr>
                      <w:t xml:space="preserve"> </w:t>
                    </w:r>
                    <w:r w:rsidRPr="009C77AD">
                      <w:rPr>
                        <w:bCs/>
                        <w:iCs/>
                        <w:lang w:eastAsia="en-US"/>
                      </w:rPr>
                      <w:t>Event qualifier</w:t>
                    </w:r>
                    <w:r w:rsidRPr="00421CF1">
                      <w:rPr>
                        <w:lang w:eastAsia="en-US"/>
                      </w:rPr>
                      <w:br/>
                    </w:r>
                    <w:r w:rsidRPr="00421CF1">
                      <w:rPr>
                        <w:lang w:eastAsia="en-US"/>
                      </w:rPr>
                      <w:t> </w:t>
                    </w:r>
                    <w:r w:rsidRPr="00421CF1">
                      <w:rPr>
                        <w:lang w:eastAsia="en-US"/>
                      </w:rPr>
                      <w:t xml:space="preserve"> </w:t>
                    </w:r>
                    <w:r w:rsidRPr="00421CF1">
                      <w:rPr>
                        <w:lang w:eastAsia="en-US"/>
                      </w:rPr>
                      <w:t> </w:t>
                    </w:r>
                    <w:r w:rsidRPr="00421CF1">
                      <w:rPr>
                        <w:lang w:eastAsia="en-US"/>
                      </w:rPr>
                      <w:t xml:space="preserve"> </w:t>
                    </w:r>
                    <w:r w:rsidRPr="00421CF1">
                      <w:rPr>
                        <w:lang w:eastAsia="en-US"/>
                      </w:rPr>
                      <w:t>•</w:t>
                    </w:r>
                    <w:r w:rsidRPr="00421CF1">
                      <w:rPr>
                        <w:lang w:eastAsia="en-US"/>
                      </w:rPr>
                      <w:t xml:space="preserve"> </w:t>
                    </w:r>
                    <w:r w:rsidRPr="009C77AD">
                      <w:rPr>
                        <w:bCs/>
                        <w:iCs/>
                        <w:lang w:eastAsia="en-US"/>
                      </w:rPr>
                      <w:t>Event code</w:t>
                    </w:r>
                    <w:r w:rsidRPr="00421CF1">
                      <w:rPr>
                        <w:lang w:eastAsia="en-US"/>
                      </w:rPr>
                      <w:t>.</w:t>
                    </w:r>
                    <w:r w:rsidRPr="009057B0">
                      <w:rPr>
                        <w:lang w:eastAsia="en-US"/>
                      </w:rPr>
                      <w:t xml:space="preserve"> </w:t>
                    </w:r>
                  </w:p>
                  <w:p w14:paraId="650A3DCF" w14:textId="77777777" w:rsidR="009057B0" w:rsidRPr="009057B0" w:rsidRDefault="009057B0" w:rsidP="009057B0">
                    <w:pPr>
                      <w:rPr>
                        <w:lang w:eastAsia="en-US"/>
                      </w:rPr>
                    </w:pPr>
                    <w:r w:rsidRPr="009057B0">
                      <w:rPr>
                        <w:lang w:eastAsia="en-US"/>
                      </w:rPr>
                      <w:t xml:space="preserve">The event qualifier and event code values range along with their corresponding description vary depending on the IO-Link module connected through the specified IO-Link port. </w:t>
                    </w:r>
                  </w:p>
                  <w:p w14:paraId="54F21048" w14:textId="4E4EBA4F" w:rsidR="008F39C5" w:rsidRPr="009057B0" w:rsidRDefault="009057B0" w:rsidP="009057B0">
                    <w:pPr>
                      <w:rPr>
                        <w:lang w:eastAsia="en-US"/>
                      </w:rPr>
                    </w:pPr>
                    <w:r w:rsidRPr="009057B0">
                      <w:rPr>
                        <w:lang w:eastAsia="en-US"/>
                      </w:rPr>
                      <w:t xml:space="preserve">A pending event is indicated by the </w:t>
                    </w:r>
                    <w:r w:rsidR="009C77AD">
                      <w:rPr>
                        <w:lang w:eastAsia="en-US"/>
                      </w:rPr>
                      <w:t>&lt;</w:t>
                    </w:r>
                    <w:r w:rsidR="00A81BCD" w:rsidRPr="009C77AD">
                      <w:rPr>
                        <w:lang w:eastAsia="en-US"/>
                      </w:rPr>
                      <w:t>o_u</w:t>
                    </w:r>
                    <w:r w:rsidRPr="009C77AD">
                      <w:rPr>
                        <w:bCs/>
                        <w:iCs/>
                        <w:lang w:eastAsia="en-US"/>
                      </w:rPr>
                      <w:t>IOLinkPortEvents</w:t>
                    </w:r>
                    <w:r w:rsidR="009C77AD">
                      <w:rPr>
                        <w:lang w:eastAsia="en-US"/>
                      </w:rPr>
                      <w:t>&gt;</w:t>
                    </w:r>
                    <w:r w:rsidRPr="009057B0">
                      <w:rPr>
                        <w:lang w:eastAsia="en-US"/>
                      </w:rPr>
                      <w:t xml:space="preserve"> output label of the </w:t>
                    </w:r>
                    <w:hyperlink w:anchor="_MEU+RCPU_CCLinkIEfieldBasicIOLinkP1" w:history="1">
                      <w:r w:rsidR="00ED365C">
                        <w:rPr>
                          <w:rStyle w:val="Hyperlink"/>
                          <w:b/>
                          <w:bCs/>
                          <w:lang w:eastAsia="en-US"/>
                        </w:rPr>
                        <w:t>P+Balluff</w:t>
                      </w:r>
                      <w:r w:rsidR="004C662C" w:rsidRPr="004C662C">
                        <w:rPr>
                          <w:rStyle w:val="Hyperlink"/>
                          <w:b/>
                          <w:bCs/>
                          <w:lang w:eastAsia="en-US"/>
                        </w:rPr>
                        <w:t>_CCLinkIEFieldBasicIOLinkP1</w:t>
                      </w:r>
                    </w:hyperlink>
                    <w:r w:rsidR="00ED365C">
                      <w:rPr>
                        <w:rStyle w:val="Hyperlink"/>
                        <w:b/>
                        <w:bCs/>
                        <w:lang w:val="en-150" w:eastAsia="en-US"/>
                      </w:rPr>
                      <w:t>_F</w:t>
                    </w:r>
                    <w:r w:rsidR="00A95B27">
                      <w:rPr>
                        <w:lang w:eastAsia="en-US"/>
                      </w:rPr>
                      <w:t xml:space="preserve">, </w:t>
                    </w:r>
                    <w:hyperlink w:anchor="_MEU+RCPU_CCLinkIEFieldBasicIOLinkP3" w:history="1">
                      <w:r w:rsidR="00ED365C">
                        <w:rPr>
                          <w:rStyle w:val="Hyperlink"/>
                          <w:b/>
                          <w:bCs/>
                          <w:lang w:eastAsia="en-US"/>
                        </w:rPr>
                        <w:t>P+Balluff</w:t>
                      </w:r>
                      <w:r w:rsidR="004C662C" w:rsidRPr="004C662C">
                        <w:rPr>
                          <w:rStyle w:val="Hyperlink"/>
                          <w:b/>
                          <w:bCs/>
                          <w:lang w:eastAsia="en-US"/>
                        </w:rPr>
                        <w:t>_CCLinkIEFieldBasicIOLinkP</w:t>
                      </w:r>
                      <w:r w:rsidR="004C662C">
                        <w:rPr>
                          <w:rStyle w:val="Hyperlink"/>
                          <w:b/>
                          <w:bCs/>
                          <w:lang w:eastAsia="en-US"/>
                        </w:rPr>
                        <w:t>2</w:t>
                      </w:r>
                      <w:r w:rsidR="00ED365C">
                        <w:rPr>
                          <w:rStyle w:val="Hyperlink"/>
                          <w:b/>
                          <w:bCs/>
                          <w:lang w:val="en-150" w:eastAsia="en-US"/>
                        </w:rPr>
                        <w:t>_F</w:t>
                      </w:r>
                      <w:r w:rsidR="004C662C" w:rsidRPr="004C662C">
                        <w:rPr>
                          <w:rStyle w:val="Hyperlink"/>
                          <w:b/>
                          <w:bCs/>
                          <w:u w:val="none"/>
                          <w:lang w:eastAsia="en-US"/>
                        </w:rPr>
                        <w:t xml:space="preserve"> </w:t>
                      </w:r>
                      <w:r w:rsidR="004C662C" w:rsidRPr="009057B0">
                        <w:rPr>
                          <w:lang w:eastAsia="en-US"/>
                        </w:rPr>
                        <w:t>or</w:t>
                      </w:r>
                      <w:r w:rsidR="004C662C" w:rsidRPr="004C662C">
                        <w:t xml:space="preserve"> </w:t>
                      </w:r>
                      <w:r w:rsidR="004C662C">
                        <w:rPr>
                          <w:rStyle w:val="Hyperlink"/>
                          <w:b/>
                          <w:bCs/>
                          <w:u w:val="none"/>
                          <w:lang w:eastAsia="en-US"/>
                        </w:rPr>
                        <w:t xml:space="preserve">  </w:t>
                      </w:r>
                      <w:r w:rsidR="00ED365C">
                        <w:rPr>
                          <w:rStyle w:val="Hyperlink"/>
                          <w:b/>
                          <w:bCs/>
                          <w:lang w:eastAsia="en-US"/>
                        </w:rPr>
                        <w:t>P+Balluff</w:t>
                      </w:r>
                      <w:r w:rsidR="004C662C" w:rsidRPr="004C662C">
                        <w:rPr>
                          <w:rStyle w:val="Hyperlink"/>
                          <w:b/>
                          <w:bCs/>
                          <w:lang w:eastAsia="en-US"/>
                        </w:rPr>
                        <w:t>_CCLinkIEFieldBasicIOLinkP</w:t>
                      </w:r>
                      <w:r w:rsidR="004C662C">
                        <w:rPr>
                          <w:rStyle w:val="Hyperlink"/>
                          <w:b/>
                          <w:bCs/>
                          <w:lang w:eastAsia="en-US"/>
                        </w:rPr>
                        <w:t>3</w:t>
                      </w:r>
                    </w:hyperlink>
                    <w:r w:rsidR="00ED365C">
                      <w:rPr>
                        <w:rStyle w:val="Hyperlink"/>
                        <w:b/>
                        <w:bCs/>
                        <w:lang w:val="en-150" w:eastAsia="en-US"/>
                      </w:rPr>
                      <w:t>_F</w:t>
                    </w:r>
                    <w:r w:rsidRPr="009057B0">
                      <w:rPr>
                        <w:lang w:eastAsia="en-US"/>
                      </w:rPr>
                      <w:t xml:space="preserve"> function blocks. Once the event </w:t>
                    </w:r>
                    <w:r w:rsidR="00A95B27">
                      <w:rPr>
                        <w:lang w:eastAsia="en-US"/>
                      </w:rPr>
                      <w:t>is</w:t>
                    </w:r>
                    <w:r w:rsidRPr="009057B0">
                      <w:rPr>
                        <w:lang w:eastAsia="en-US"/>
                      </w:rPr>
                      <w:t xml:space="preserve"> read, if the corresponding's IO-Link port event buffer is clear, the IO-Link channel event status changes to 0. </w:t>
                    </w:r>
                  </w:p>
                </w:tc>
              </w:tr>
            </w:sdtContent>
          </w:sdt>
          <w:sdt>
            <w:sdtPr>
              <w:id w:val="882524706"/>
            </w:sdtPr>
            <w:sdtEndPr/>
            <w:sdtContent>
              <w:tr w:rsidR="008F39C5" w14:paraId="2A856F74" w14:textId="77777777" w:rsidTr="005A2DB7">
                <w:tc>
                  <w:tcPr>
                    <w:tcW w:w="0" w:type="auto"/>
                  </w:tcPr>
                  <w:p w14:paraId="4B83BEB3" w14:textId="77777777" w:rsidR="008F39C5" w:rsidRPr="00D84E08" w:rsidRDefault="008F39C5" w:rsidP="00D249F2">
                    <w:pPr>
                      <w:tabs>
                        <w:tab w:val="left" w:pos="3450"/>
                      </w:tabs>
                    </w:pPr>
                    <w:r w:rsidRPr="00F97092">
                      <w:t>Restrictions and precautions</w:t>
                    </w:r>
                  </w:p>
                </w:tc>
                <w:tc>
                  <w:tcPr>
                    <w:tcW w:w="0" w:type="auto"/>
                    <w:gridSpan w:val="2"/>
                  </w:tcPr>
                  <w:p w14:paraId="1837AA1A" w14:textId="4E8129B1" w:rsidR="008F39C5" w:rsidRPr="000B79A3" w:rsidRDefault="008F39C5" w:rsidP="001F30B3">
                    <w:pPr>
                      <w:pStyle w:val="ListParagraph"/>
                      <w:numPr>
                        <w:ilvl w:val="0"/>
                        <w:numId w:val="5"/>
                      </w:numPr>
                      <w:ind w:leftChars="0"/>
                      <w:rPr>
                        <w:rFonts w:eastAsia="Times New Roman" w:cs="Arial"/>
                      </w:rPr>
                    </w:pPr>
                  </w:p>
                </w:tc>
              </w:tr>
            </w:sdtContent>
          </w:sdt>
          <w:sdt>
            <w:sdtPr>
              <w:id w:val="1677148401"/>
            </w:sdtPr>
            <w:sdtEndPr/>
            <w:sdtContent>
              <w:tr w:rsidR="008F39C5" w:rsidRPr="00D9016D" w14:paraId="620239C4" w14:textId="77777777" w:rsidTr="005A2DB7">
                <w:tc>
                  <w:tcPr>
                    <w:tcW w:w="0" w:type="auto"/>
                  </w:tcPr>
                  <w:p w14:paraId="5C117DF8" w14:textId="77777777" w:rsidR="008F39C5" w:rsidRDefault="008F39C5" w:rsidP="00D249F2">
                    <w:pPr>
                      <w:tabs>
                        <w:tab w:val="left" w:pos="3450"/>
                      </w:tabs>
                    </w:pPr>
                    <w:r w:rsidRPr="00A34AEE">
                      <w:t>FB compiling method</w:t>
                    </w:r>
                  </w:p>
                </w:tc>
                <w:tc>
                  <w:tcPr>
                    <w:tcW w:w="0" w:type="auto"/>
                    <w:gridSpan w:val="2"/>
                  </w:tcPr>
                  <w:p w14:paraId="261A8237" w14:textId="77777777" w:rsidR="008F39C5" w:rsidRPr="00D9016D" w:rsidRDefault="008F39C5" w:rsidP="00D249F2">
                    <w:r>
                      <w:t>Macro</w:t>
                    </w:r>
                  </w:p>
                </w:tc>
              </w:tr>
            </w:sdtContent>
          </w:sdt>
          <w:sdt>
            <w:sdtPr>
              <w:id w:val="-1131856162"/>
            </w:sdtPr>
            <w:sdtEndPr/>
            <w:sdtContent>
              <w:tr w:rsidR="008F39C5" w:rsidRPr="00C67C46" w14:paraId="358A539D" w14:textId="77777777" w:rsidTr="005A2DB7">
                <w:tc>
                  <w:tcPr>
                    <w:tcW w:w="0" w:type="auto"/>
                  </w:tcPr>
                  <w:p w14:paraId="0A6F007A" w14:textId="77777777" w:rsidR="008F39C5" w:rsidRPr="00F97092" w:rsidRDefault="008F39C5" w:rsidP="00D249F2">
                    <w:pPr>
                      <w:tabs>
                        <w:tab w:val="left" w:pos="3450"/>
                      </w:tabs>
                    </w:pPr>
                    <w:r w:rsidRPr="00A34AEE">
                      <w:t>FB operation type</w:t>
                    </w:r>
                  </w:p>
                </w:tc>
                <w:tc>
                  <w:tcPr>
                    <w:tcW w:w="0" w:type="auto"/>
                    <w:gridSpan w:val="2"/>
                  </w:tcPr>
                  <w:p w14:paraId="5F720DDA" w14:textId="77777777" w:rsidR="008F39C5" w:rsidRPr="00C67C46" w:rsidRDefault="0009660B" w:rsidP="00D249F2">
                    <w:r>
                      <w:t>Real-time execution</w:t>
                    </w:r>
                  </w:p>
                </w:tc>
              </w:tr>
            </w:sdtContent>
          </w:sdt>
          <w:sdt>
            <w:sdtPr>
              <w:id w:val="543108712"/>
            </w:sdtPr>
            <w:sdtEndPr/>
            <w:sdtContent>
              <w:tr w:rsidR="008F39C5" w:rsidRPr="00A34AEE" w14:paraId="16BF939C" w14:textId="77777777" w:rsidTr="005A2DB7">
                <w:tc>
                  <w:tcPr>
                    <w:tcW w:w="0" w:type="auto"/>
                  </w:tcPr>
                  <w:p w14:paraId="16B68BB3" w14:textId="77777777" w:rsidR="008F39C5" w:rsidRPr="00A34AEE" w:rsidRDefault="008F39C5" w:rsidP="00D249F2">
                    <w:pPr>
                      <w:tabs>
                        <w:tab w:val="left" w:pos="3450"/>
                      </w:tabs>
                    </w:pPr>
                    <w:r w:rsidRPr="001915C2">
                      <w:t>Timing chart</w:t>
                    </w:r>
                  </w:p>
                </w:tc>
                <w:tc>
                  <w:tcPr>
                    <w:tcW w:w="0" w:type="auto"/>
                    <w:gridSpan w:val="2"/>
                  </w:tcPr>
                  <w:p w14:paraId="741A0773" w14:textId="77777777" w:rsidR="008F39C5" w:rsidRPr="00A7791F" w:rsidRDefault="008F39C5" w:rsidP="001F30B3">
                    <w:pPr>
                      <w:pStyle w:val="ListParagraph"/>
                      <w:numPr>
                        <w:ilvl w:val="0"/>
                        <w:numId w:val="7"/>
                      </w:numPr>
                      <w:ind w:leftChars="0"/>
                      <w:rPr>
                        <w:rFonts w:asciiTheme="minorHAnsi" w:cstheme="minorHAnsi"/>
                        <w:sz w:val="22"/>
                        <w:szCs w:val="22"/>
                      </w:rPr>
                    </w:pPr>
                    <w:r>
                      <w:t>When the operation is completed successfully</w:t>
                    </w:r>
                  </w:p>
                  <w:p w14:paraId="259CB42D" w14:textId="77777777" w:rsidR="008F39C5" w:rsidRPr="00A7791F" w:rsidRDefault="00184CA5" w:rsidP="00D249F2">
                    <w:pPr>
                      <w:rPr>
                        <w:rFonts w:asciiTheme="minorHAnsi" w:cstheme="minorHAnsi"/>
                        <w:sz w:val="22"/>
                        <w:szCs w:val="22"/>
                      </w:rPr>
                    </w:pPr>
                    <w:r w:rsidRPr="00184CA5">
                      <w:rPr>
                        <w:rFonts w:asciiTheme="minorHAnsi" w:cstheme="minorHAnsi"/>
                        <w:noProof/>
                        <w:sz w:val="22"/>
                        <w:szCs w:val="22"/>
                      </w:rPr>
                      <w:drawing>
                        <wp:inline distT="0" distB="0" distL="0" distR="0" wp14:anchorId="063C00C5" wp14:editId="7CFC8280">
                          <wp:extent cx="4663440" cy="4553712"/>
                          <wp:effectExtent l="0" t="0" r="381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663440" cy="4553712"/>
                                  </a:xfrm>
                                  <a:prstGeom prst="rect">
                                    <a:avLst/>
                                  </a:prstGeom>
                                </pic:spPr>
                              </pic:pic>
                            </a:graphicData>
                          </a:graphic>
                        </wp:inline>
                      </w:drawing>
                    </w:r>
                  </w:p>
                  <w:p w14:paraId="07B8DD52" w14:textId="77777777" w:rsidR="008F39C5" w:rsidRDefault="008F39C5" w:rsidP="001F30B3">
                    <w:pPr>
                      <w:pStyle w:val="ListParagraph"/>
                      <w:numPr>
                        <w:ilvl w:val="0"/>
                        <w:numId w:val="5"/>
                      </w:numPr>
                      <w:ind w:leftChars="0"/>
                    </w:pPr>
                    <w:r>
                      <w:t>When the operation is completed with an error</w:t>
                    </w:r>
                  </w:p>
                  <w:p w14:paraId="5A0F4464" w14:textId="77777777" w:rsidR="008F39C5" w:rsidRPr="00A61FDB" w:rsidRDefault="00184CA5" w:rsidP="00A61FDB">
                    <w:pPr>
                      <w:rPr>
                        <w:rFonts w:asciiTheme="minorHAnsi" w:cstheme="minorHAnsi"/>
                        <w:sz w:val="22"/>
                        <w:szCs w:val="22"/>
                      </w:rPr>
                    </w:pPr>
                    <w:r w:rsidRPr="00184CA5">
                      <w:rPr>
                        <w:noProof/>
                      </w:rPr>
                      <w:drawing>
                        <wp:inline distT="0" distB="0" distL="0" distR="0" wp14:anchorId="714D11C4" wp14:editId="390DC7AD">
                          <wp:extent cx="4663440" cy="4553712"/>
                          <wp:effectExtent l="0" t="0" r="381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663440" cy="4553712"/>
                                  </a:xfrm>
                                  <a:prstGeom prst="rect">
                                    <a:avLst/>
                                  </a:prstGeom>
                                </pic:spPr>
                              </pic:pic>
                            </a:graphicData>
                          </a:graphic>
                        </wp:inline>
                      </w:drawing>
                    </w:r>
                  </w:p>
                </w:tc>
              </w:tr>
            </w:sdtContent>
          </w:sdt>
        </w:tbl>
      </w:sdtContent>
    </w:sdt>
    <w:p w14:paraId="4E8E94FF" w14:textId="77777777" w:rsidR="008F39C5" w:rsidRDefault="008F39C5" w:rsidP="00EF43F5"/>
    <w:sdt>
      <w:sdtPr>
        <w:id w:val="-628167888"/>
      </w:sdtPr>
      <w:sdtEndPr/>
      <w:sdtContent>
        <w:p w14:paraId="4EF6E5DC" w14:textId="6C3181A7" w:rsidR="00D439E5" w:rsidRPr="00684975" w:rsidRDefault="00ED365C" w:rsidP="00B90344">
          <w:pPr>
            <w:pStyle w:val="Heading2"/>
            <w:spacing w:before="180"/>
            <w:rPr>
              <w:rStyle w:val="Instructione-Manual"/>
            </w:rPr>
          </w:pPr>
          <w:r>
            <w:rPr>
              <w:rStyle w:val="Instructione-Manual"/>
            </w:rPr>
            <w:t>P+Balluff</w:t>
          </w:r>
          <w:r w:rsidR="00415A27" w:rsidRPr="00415A27">
            <w:rPr>
              <w:rStyle w:val="Instructione-Manual"/>
            </w:rPr>
            <w:t>_</w:t>
          </w:r>
          <w:r w:rsidR="00415A27" w:rsidRPr="00B90344">
            <w:rPr>
              <w:rStyle w:val="Instructione-Manual"/>
            </w:rPr>
            <w:t>ReadIdentificationData</w:t>
          </w:r>
          <w:r w:rsidR="005D3A94">
            <w:rPr>
              <w:rStyle w:val="Instructione-Manual"/>
            </w:rPr>
            <w:t>CIB</w:t>
          </w:r>
          <w:r>
            <w:rPr>
              <w:rStyle w:val="Instructione-Manual"/>
              <w:lang w:val="en-150"/>
            </w:rPr>
            <w:t>_F</w:t>
          </w:r>
        </w:p>
      </w:sdtContent>
    </w:sdt>
    <w:sdt>
      <w:sdtPr>
        <w:id w:val="-126780593"/>
      </w:sdtPr>
      <w:sdtEndPr/>
      <w:sdtContent>
        <w:p w14:paraId="70DCFFFC" w14:textId="77777777" w:rsidR="00D439E5" w:rsidRPr="009960BA" w:rsidRDefault="00D439E5" w:rsidP="00B90344">
          <w:pPr>
            <w:pStyle w:val="Heading4"/>
            <w:spacing w:before="180"/>
          </w:pPr>
          <w:r w:rsidRPr="007050F7">
            <w:t>Name</w:t>
          </w:r>
        </w:p>
      </w:sdtContent>
    </w:sdt>
    <w:sdt>
      <w:sdtPr>
        <w:id w:val="-603878604"/>
      </w:sdtPr>
      <w:sdtEndPr/>
      <w:sdtContent>
        <w:p w14:paraId="6955694B" w14:textId="5A319CDD" w:rsidR="00D439E5" w:rsidRPr="00ED365C" w:rsidRDefault="00ED365C" w:rsidP="00D439E5">
          <w:pPr>
            <w:rPr>
              <w:lang w:val="en-150"/>
            </w:rPr>
          </w:pPr>
          <w:r>
            <w:t>P+Balluff</w:t>
          </w:r>
          <w:r w:rsidR="00415A27" w:rsidRPr="00415A27">
            <w:t>_ReadIdentificationData</w:t>
          </w:r>
          <w:r w:rsidR="005D3A94">
            <w:t>CIB</w:t>
          </w:r>
          <w:r>
            <w:rPr>
              <w:lang w:val="en-150"/>
            </w:rPr>
            <w:t>_F</w:t>
          </w:r>
        </w:p>
      </w:sdtContent>
    </w:sdt>
    <w:sdt>
      <w:sdtPr>
        <w:id w:val="-1428342374"/>
      </w:sdtPr>
      <w:sdtEndPr/>
      <w:sdtContent>
        <w:p w14:paraId="0CB5611A" w14:textId="77777777" w:rsidR="00D439E5" w:rsidRPr="009960BA" w:rsidRDefault="00D439E5" w:rsidP="00B90344">
          <w:pPr>
            <w:pStyle w:val="Heading4"/>
            <w:spacing w:before="180"/>
          </w:pPr>
          <w:r w:rsidRPr="004F5504">
            <w:t>Overview</w:t>
          </w:r>
        </w:p>
      </w:sdtContent>
    </w:sdt>
    <w:sdt>
      <w:sdtPr>
        <w:rPr>
          <w:b w:val="0"/>
        </w:rPr>
        <w:id w:val="1475018211"/>
      </w:sdtPr>
      <w:sdtEndPr/>
      <w:sdtContent>
        <w:tbl>
          <w:tblPr>
            <w:tblStyle w:val="TableGrid"/>
            <w:tblW w:w="0" w:type="auto"/>
            <w:tblLook w:val="04A0" w:firstRow="1" w:lastRow="0" w:firstColumn="1" w:lastColumn="0" w:noHBand="0" w:noVBand="1"/>
          </w:tblPr>
          <w:tblGrid>
            <w:gridCol w:w="1452"/>
            <w:gridCol w:w="8176"/>
          </w:tblGrid>
          <w:sdt>
            <w:sdtPr>
              <w:rPr>
                <w:b w:val="0"/>
              </w:rPr>
              <w:id w:val="526443169"/>
            </w:sdtPr>
            <w:sdtEndPr>
              <w:rPr>
                <w:b/>
              </w:rPr>
            </w:sdtEndPr>
            <w:sdtContent>
              <w:tr w:rsidR="00D439E5" w14:paraId="180D5C33" w14:textId="77777777" w:rsidTr="0035230D">
                <w:tc>
                  <w:tcPr>
                    <w:tcW w:w="0" w:type="auto"/>
                    <w:shd w:val="clear" w:color="auto" w:fill="A1C4E7"/>
                  </w:tcPr>
                  <w:p w14:paraId="255AE9C7" w14:textId="77777777" w:rsidR="00D439E5" w:rsidRDefault="00D439E5" w:rsidP="00AA3E43">
                    <w:pPr>
                      <w:pStyle w:val="TableHeadere-Manual"/>
                    </w:pPr>
                    <w:r w:rsidRPr="004F5504">
                      <w:t>Item</w:t>
                    </w:r>
                  </w:p>
                </w:tc>
                <w:tc>
                  <w:tcPr>
                    <w:tcW w:w="0" w:type="auto"/>
                    <w:shd w:val="clear" w:color="auto" w:fill="A1C4E7"/>
                  </w:tcPr>
                  <w:p w14:paraId="2BC74E23" w14:textId="77777777" w:rsidR="00D439E5" w:rsidRDefault="00D439E5" w:rsidP="00AA3E43">
                    <w:pPr>
                      <w:pStyle w:val="TableHeadere-Manual"/>
                    </w:pPr>
                    <w:r w:rsidRPr="004F5504">
                      <w:t>Description</w:t>
                    </w:r>
                  </w:p>
                </w:tc>
              </w:tr>
            </w:sdtContent>
          </w:sdt>
          <w:sdt>
            <w:sdtPr>
              <w:id w:val="-1705092582"/>
            </w:sdtPr>
            <w:sdtEndPr/>
            <w:sdtContent>
              <w:tr w:rsidR="00D439E5" w14:paraId="6BD092B2" w14:textId="77777777" w:rsidTr="0035230D">
                <w:tc>
                  <w:tcPr>
                    <w:tcW w:w="0" w:type="auto"/>
                  </w:tcPr>
                  <w:p w14:paraId="5396CEF1" w14:textId="77777777" w:rsidR="00D439E5" w:rsidRDefault="00D439E5" w:rsidP="00AA3E43">
                    <w:r w:rsidRPr="004F5504">
                      <w:t>Function overview</w:t>
                    </w:r>
                  </w:p>
                </w:tc>
                <w:tc>
                  <w:tcPr>
                    <w:tcW w:w="0" w:type="auto"/>
                  </w:tcPr>
                  <w:p w14:paraId="5B8DD927" w14:textId="14234CFD" w:rsidR="00D439E5" w:rsidRDefault="00405200" w:rsidP="00AA3E43">
                    <w:r>
                      <w:t>Reads the module identification data of the Balluff Network Interface BNI CIB-508-105-Z015 CC-Link IE Field Basic IO-Link Master</w:t>
                    </w:r>
                    <w:r w:rsidR="00F77833">
                      <w:t xml:space="preserve">, </w:t>
                    </w:r>
                    <w:r>
                      <w:t xml:space="preserve">using </w:t>
                    </w:r>
                    <w:r>
                      <w:rPr>
                        <w:sz w:val="22"/>
                        <w:szCs w:val="22"/>
                      </w:rPr>
                      <w:t xml:space="preserve">the MELSEC </w:t>
                    </w:r>
                    <w:r w:rsidR="0035230D">
                      <w:rPr>
                        <w:lang w:val="en-150"/>
                      </w:rPr>
                      <w:t>FX5U(C)/FX5UJ CPU</w:t>
                    </w:r>
                    <w:r w:rsidR="0035230D">
                      <w:t xml:space="preserve"> </w:t>
                    </w:r>
                    <w:r w:rsidR="0035230D">
                      <w:rPr>
                        <w:lang w:val="en-150"/>
                      </w:rPr>
                      <w:t xml:space="preserve">built-in </w:t>
                    </w:r>
                    <w:r>
                      <w:rPr>
                        <w:sz w:val="22"/>
                        <w:szCs w:val="22"/>
                      </w:rPr>
                      <w:t>Ethernet/CC-Link IE Field Basic interface</w:t>
                    </w:r>
                    <w:r w:rsidR="00004270">
                      <w:t>.</w:t>
                    </w:r>
                  </w:p>
                </w:tc>
              </w:tr>
            </w:sdtContent>
          </w:sdt>
          <w:sdt>
            <w:sdtPr>
              <w:id w:val="-554707201"/>
            </w:sdtPr>
            <w:sdtEndPr/>
            <w:sdtContent>
              <w:tr w:rsidR="00D439E5" w14:paraId="03B466AE" w14:textId="77777777" w:rsidTr="0035230D">
                <w:tc>
                  <w:tcPr>
                    <w:tcW w:w="0" w:type="auto"/>
                  </w:tcPr>
                  <w:p w14:paraId="3B989539" w14:textId="77777777" w:rsidR="00D439E5" w:rsidRDefault="00D439E5" w:rsidP="00AA3E43">
                    <w:r>
                      <w:t>Symbol</w:t>
                    </w:r>
                  </w:p>
                  <w:p w14:paraId="67A18E89" w14:textId="77777777" w:rsidR="00D439E5" w:rsidRPr="004F5504" w:rsidRDefault="00D439E5" w:rsidP="00AA3E43">
                    <w:r>
                      <w:t>[Function Block D</w:t>
                    </w:r>
                    <w:r w:rsidRPr="004F5504">
                      <w:t>iagram</w:t>
                    </w:r>
                    <w:r>
                      <w:t>]</w:t>
                    </w:r>
                  </w:p>
                </w:tc>
                <w:tc>
                  <w:tcPr>
                    <w:tcW w:w="0" w:type="auto"/>
                  </w:tcPr>
                  <w:p w14:paraId="3BE60E03" w14:textId="77777777" w:rsidR="00D439E5" w:rsidRDefault="00421CF1" w:rsidP="00AA3E43">
                    <w:r w:rsidRPr="00421CF1">
                      <w:rPr>
                        <w:noProof/>
                      </w:rPr>
                      <w:drawing>
                        <wp:inline distT="0" distB="0" distL="0" distR="0" wp14:anchorId="4B9F1B11" wp14:editId="304B3FCA">
                          <wp:extent cx="2894400" cy="3408537"/>
                          <wp:effectExtent l="0" t="0" r="1270" b="1905"/>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Picture 114"/>
                                  <pic:cNvPicPr/>
                                </pic:nvPicPr>
                                <pic:blipFill>
                                  <a:blip r:embed="rId46"/>
                                  <a:stretch>
                                    <a:fillRect/>
                                  </a:stretch>
                                </pic:blipFill>
                                <pic:spPr>
                                  <a:xfrm>
                                    <a:off x="0" y="0"/>
                                    <a:ext cx="2894400" cy="3408537"/>
                                  </a:xfrm>
                                  <a:prstGeom prst="rect">
                                    <a:avLst/>
                                  </a:prstGeom>
                                </pic:spPr>
                              </pic:pic>
                            </a:graphicData>
                          </a:graphic>
                        </wp:inline>
                      </w:drawing>
                    </w:r>
                  </w:p>
                </w:tc>
              </w:tr>
            </w:sdtContent>
          </w:sdt>
        </w:tbl>
      </w:sdtContent>
    </w:sdt>
    <w:sdt>
      <w:sdtPr>
        <w:id w:val="1459529046"/>
      </w:sdtPr>
      <w:sdtEndPr/>
      <w:sdtContent>
        <w:p w14:paraId="3AD3CFAB" w14:textId="77777777" w:rsidR="00D439E5" w:rsidRPr="00000CEB" w:rsidRDefault="00D439E5" w:rsidP="00B90344">
          <w:pPr>
            <w:pStyle w:val="Heading4"/>
            <w:spacing w:before="180"/>
          </w:pPr>
          <w:r w:rsidRPr="009960BA">
            <w:t>Labels</w:t>
          </w:r>
        </w:p>
      </w:sdtContent>
    </w:sdt>
    <w:sdt>
      <w:sdtPr>
        <w:id w:val="665517979"/>
      </w:sdtPr>
      <w:sdtEndPr/>
      <w:sdtContent>
        <w:p w14:paraId="6AD29E46" w14:textId="77777777" w:rsidR="00D439E5" w:rsidRPr="009A79D6" w:rsidRDefault="00D439E5" w:rsidP="00B90344">
          <w:pPr>
            <w:pStyle w:val="Heading5"/>
            <w:spacing w:before="180"/>
          </w:pPr>
          <w:r>
            <w:t>Input Labels</w:t>
          </w:r>
        </w:p>
      </w:sdtContent>
    </w:sdt>
    <w:sdt>
      <w:sdtPr>
        <w:rPr>
          <w:b w:val="0"/>
        </w:rPr>
        <w:id w:val="963317061"/>
      </w:sdtPr>
      <w:sdtEndPr/>
      <w:sdtContent>
        <w:tbl>
          <w:tblPr>
            <w:tblStyle w:val="TableGrid"/>
            <w:tblW w:w="0" w:type="auto"/>
            <w:tblInd w:w="-8" w:type="dxa"/>
            <w:tblLook w:val="04A0" w:firstRow="1" w:lastRow="0" w:firstColumn="1" w:lastColumn="0" w:noHBand="0" w:noVBand="1"/>
          </w:tblPr>
          <w:tblGrid>
            <w:gridCol w:w="469"/>
            <w:gridCol w:w="1800"/>
            <w:gridCol w:w="1383"/>
            <w:gridCol w:w="1383"/>
            <w:gridCol w:w="966"/>
            <w:gridCol w:w="3635"/>
          </w:tblGrid>
          <w:sdt>
            <w:sdtPr>
              <w:rPr>
                <w:b w:val="0"/>
              </w:rPr>
              <w:id w:val="1292015242"/>
            </w:sdtPr>
            <w:sdtEndPr>
              <w:rPr>
                <w:b/>
              </w:rPr>
            </w:sdtEndPr>
            <w:sdtContent>
              <w:tr w:rsidR="00D439E5" w14:paraId="1A646879" w14:textId="77777777" w:rsidTr="004E6FCB">
                <w:tc>
                  <w:tcPr>
                    <w:tcW w:w="0" w:type="auto"/>
                    <w:shd w:val="clear" w:color="auto" w:fill="A1C4E7"/>
                  </w:tcPr>
                  <w:p w14:paraId="2D0EC463" w14:textId="77777777" w:rsidR="00D439E5" w:rsidRPr="00684975" w:rsidRDefault="00D439E5" w:rsidP="00AA3E43">
                    <w:pPr>
                      <w:pStyle w:val="TableHeadere-Manual"/>
                    </w:pPr>
                    <w:r w:rsidRPr="00684975">
                      <w:t>No.</w:t>
                    </w:r>
                  </w:p>
                </w:tc>
                <w:tc>
                  <w:tcPr>
                    <w:tcW w:w="0" w:type="auto"/>
                    <w:shd w:val="clear" w:color="auto" w:fill="A1C4E7"/>
                  </w:tcPr>
                  <w:p w14:paraId="2A90E59B" w14:textId="77777777" w:rsidR="00D439E5" w:rsidRPr="00684975" w:rsidRDefault="00D439E5" w:rsidP="00AA3E43">
                    <w:pPr>
                      <w:pStyle w:val="TableHeadere-Manual"/>
                    </w:pPr>
                    <w:r w:rsidRPr="00684975">
                      <w:t>Variable Name</w:t>
                    </w:r>
                  </w:p>
                </w:tc>
                <w:tc>
                  <w:tcPr>
                    <w:tcW w:w="0" w:type="auto"/>
                    <w:shd w:val="clear" w:color="auto" w:fill="A1C4E7"/>
                  </w:tcPr>
                  <w:p w14:paraId="13C52468" w14:textId="77777777" w:rsidR="00D439E5" w:rsidRPr="00FC5E50" w:rsidRDefault="00D439E5" w:rsidP="00AA3E43">
                    <w:pPr>
                      <w:pStyle w:val="TableHeadere-Manual"/>
                    </w:pPr>
                    <w:r>
                      <w:t>Name</w:t>
                    </w:r>
                  </w:p>
                </w:tc>
                <w:tc>
                  <w:tcPr>
                    <w:tcW w:w="0" w:type="auto"/>
                    <w:shd w:val="clear" w:color="auto" w:fill="A1C4E7"/>
                  </w:tcPr>
                  <w:p w14:paraId="0D126CFF" w14:textId="77777777" w:rsidR="00D439E5" w:rsidRDefault="00D439E5" w:rsidP="00AA3E43">
                    <w:pPr>
                      <w:pStyle w:val="TableHeadere-Manual"/>
                    </w:pPr>
                    <w:r w:rsidRPr="00FC5E50">
                      <w:t>Data type</w:t>
                    </w:r>
                  </w:p>
                </w:tc>
                <w:tc>
                  <w:tcPr>
                    <w:tcW w:w="0" w:type="auto"/>
                    <w:shd w:val="clear" w:color="auto" w:fill="A1C4E7"/>
                  </w:tcPr>
                  <w:p w14:paraId="16EC237E" w14:textId="77777777" w:rsidR="00D439E5" w:rsidRDefault="00D439E5" w:rsidP="00AA3E43">
                    <w:pPr>
                      <w:pStyle w:val="TableHeadere-Manual"/>
                    </w:pPr>
                    <w:r w:rsidRPr="00FC5E50">
                      <w:t>Setting Range</w:t>
                    </w:r>
                  </w:p>
                </w:tc>
                <w:tc>
                  <w:tcPr>
                    <w:tcW w:w="0" w:type="auto"/>
                    <w:shd w:val="clear" w:color="auto" w:fill="A1C4E7"/>
                  </w:tcPr>
                  <w:p w14:paraId="7C1A5CBB" w14:textId="77777777" w:rsidR="00D439E5" w:rsidRDefault="00D439E5" w:rsidP="00AA3E43">
                    <w:pPr>
                      <w:pStyle w:val="TableHeadere-Manual"/>
                    </w:pPr>
                    <w:r w:rsidRPr="00FC5E50">
                      <w:t>Description</w:t>
                    </w:r>
                  </w:p>
                </w:tc>
              </w:tr>
            </w:sdtContent>
          </w:sdt>
          <w:sdt>
            <w:sdtPr>
              <w:id w:val="-2020690341"/>
            </w:sdtPr>
            <w:sdtEndPr/>
            <w:sdtContent>
              <w:tr w:rsidR="00421CF1" w14:paraId="089F79BC" w14:textId="77777777" w:rsidTr="004E6FCB">
                <w:tc>
                  <w:tcPr>
                    <w:tcW w:w="0" w:type="auto"/>
                  </w:tcPr>
                  <w:p w14:paraId="1908AB39" w14:textId="77777777" w:rsidR="00421CF1" w:rsidRDefault="00421CF1" w:rsidP="00F263FE">
                    <w:r>
                      <w:t>(1)</w:t>
                    </w:r>
                  </w:p>
                </w:tc>
                <w:tc>
                  <w:tcPr>
                    <w:tcW w:w="0" w:type="auto"/>
                  </w:tcPr>
                  <w:p w14:paraId="7C9D6532" w14:textId="77777777" w:rsidR="00421CF1" w:rsidRPr="001F2E57" w:rsidRDefault="005A485D" w:rsidP="00F263FE">
                    <w:r w:rsidRPr="00B84DE9">
                      <w:t>i_b</w:t>
                    </w:r>
                    <w:r>
                      <w:t>EN</w:t>
                    </w:r>
                  </w:p>
                </w:tc>
                <w:tc>
                  <w:tcPr>
                    <w:tcW w:w="0" w:type="auto"/>
                  </w:tcPr>
                  <w:p w14:paraId="3D4037E9" w14:textId="77777777" w:rsidR="00421CF1" w:rsidRPr="00A006D5" w:rsidRDefault="0085539F" w:rsidP="00F263FE">
                    <w:r>
                      <w:t>Read identification data start command</w:t>
                    </w:r>
                  </w:p>
                </w:tc>
                <w:tc>
                  <w:tcPr>
                    <w:tcW w:w="0" w:type="auto"/>
                  </w:tcPr>
                  <w:p w14:paraId="63ADAC26" w14:textId="77777777" w:rsidR="00421CF1" w:rsidRPr="006D1B71" w:rsidRDefault="00421CF1" w:rsidP="00F263FE">
                    <w:r w:rsidRPr="006D1B71">
                      <w:t>Bit</w:t>
                    </w:r>
                  </w:p>
                </w:tc>
                <w:tc>
                  <w:tcPr>
                    <w:tcW w:w="0" w:type="auto"/>
                  </w:tcPr>
                  <w:p w14:paraId="18B22B16" w14:textId="77777777" w:rsidR="00421CF1" w:rsidRDefault="00421CF1" w:rsidP="00F263FE">
                    <w:r>
                      <w:t>ON, OFF</w:t>
                    </w:r>
                  </w:p>
                </w:tc>
                <w:tc>
                  <w:tcPr>
                    <w:tcW w:w="0" w:type="auto"/>
                    <w:vAlign w:val="bottom"/>
                  </w:tcPr>
                  <w:p w14:paraId="062BB972" w14:textId="79C4DC9C" w:rsidR="00473ACF" w:rsidRDefault="00473ACF" w:rsidP="00473ACF">
                    <w:r>
                      <w:t xml:space="preserve">ON: The BNI </w:t>
                    </w:r>
                    <w:r w:rsidR="0068116A">
                      <w:t>CIB-508</w:t>
                    </w:r>
                    <w:r>
                      <w:t xml:space="preserve">-105-Z015 </w:t>
                    </w:r>
                    <w:r w:rsidR="006D2CE2">
                      <w:t>CC-Link IE Field Basic IO-Link Master</w:t>
                    </w:r>
                    <w:r>
                      <w:t xml:space="preserve"> identification data read command is enabled.</w:t>
                    </w:r>
                  </w:p>
                  <w:p w14:paraId="567604B5" w14:textId="7348E30E" w:rsidR="00421CF1" w:rsidRDefault="00473ACF" w:rsidP="00473ACF">
                    <w:pPr>
                      <w:rPr>
                        <w:rFonts w:eastAsia="Times New Roman"/>
                      </w:rPr>
                    </w:pPr>
                    <w:r>
                      <w:t xml:space="preserve">OFF: The BNI </w:t>
                    </w:r>
                    <w:r w:rsidR="0068116A">
                      <w:t>CIB-508</w:t>
                    </w:r>
                    <w:r>
                      <w:t xml:space="preserve">-105-Z015 </w:t>
                    </w:r>
                    <w:r w:rsidR="006D2CE2">
                      <w:t>CC-Link IE Field Basic IO-Link Master</w:t>
                    </w:r>
                    <w:r>
                      <w:t xml:space="preserve"> identification data read command is disabled.</w:t>
                    </w:r>
                  </w:p>
                </w:tc>
              </w:tr>
            </w:sdtContent>
          </w:sdt>
          <w:sdt>
            <w:sdtPr>
              <w:id w:val="663745277"/>
            </w:sdtPr>
            <w:sdtEndPr/>
            <w:sdtContent>
              <w:tr w:rsidR="003A19C7" w14:paraId="38F3A43F" w14:textId="77777777" w:rsidTr="004E6FCB">
                <w:tc>
                  <w:tcPr>
                    <w:tcW w:w="535" w:type="dxa"/>
                  </w:tcPr>
                  <w:p w14:paraId="5A7AE880" w14:textId="3487B062" w:rsidR="003A19C7" w:rsidRDefault="003A19C7" w:rsidP="003A19C7">
                    <w:pPr>
                      <w:tabs>
                        <w:tab w:val="left" w:pos="3450"/>
                      </w:tabs>
                    </w:pPr>
                    <w:r>
                      <w:t>(2)</w:t>
                    </w:r>
                  </w:p>
                </w:tc>
                <w:tc>
                  <w:tcPr>
                    <w:tcW w:w="2211" w:type="dxa"/>
                  </w:tcPr>
                  <w:p w14:paraId="38366F23" w14:textId="46E4EA9A" w:rsidR="003A19C7" w:rsidRPr="00FC5E50" w:rsidRDefault="003A19C7" w:rsidP="003A19C7">
                    <w:r w:rsidRPr="00935BA7">
                      <w:t>i_udRemoteIPAddress</w:t>
                    </w:r>
                  </w:p>
                </w:tc>
                <w:tc>
                  <w:tcPr>
                    <w:tcW w:w="3499" w:type="dxa"/>
                  </w:tcPr>
                  <w:p w14:paraId="1B525620" w14:textId="0B73D440" w:rsidR="003A19C7" w:rsidRPr="00746456" w:rsidRDefault="003A19C7" w:rsidP="003A19C7">
                    <w:r>
                      <w:t>Remote IP address</w:t>
                    </w:r>
                  </w:p>
                </w:tc>
                <w:tc>
                  <w:tcPr>
                    <w:tcW w:w="3801" w:type="dxa"/>
                  </w:tcPr>
                  <w:p w14:paraId="40BEDD3F" w14:textId="6D31D892" w:rsidR="003A19C7" w:rsidRPr="00FC5E50" w:rsidRDefault="003A19C7" w:rsidP="003A19C7">
                    <w:r w:rsidRPr="004C662C">
                      <w:t>Double Word [Unsigned]/Bit String [32-bit]</w:t>
                    </w:r>
                  </w:p>
                </w:tc>
                <w:tc>
                  <w:tcPr>
                    <w:tcW w:w="1212" w:type="dxa"/>
                  </w:tcPr>
                  <w:p w14:paraId="753A88A2" w14:textId="51361A23" w:rsidR="003A19C7" w:rsidRDefault="003A19C7" w:rsidP="003A19C7">
                    <w:r>
                      <w:t>1h to FFFFFFFFh</w:t>
                    </w:r>
                  </w:p>
                </w:tc>
                <w:tc>
                  <w:tcPr>
                    <w:tcW w:w="11129" w:type="dxa"/>
                  </w:tcPr>
                  <w:p w14:paraId="3B9AD3A1" w14:textId="77777777" w:rsidR="003A19C7" w:rsidRDefault="003A19C7" w:rsidP="003A19C7">
                    <w:r>
                      <w:t xml:space="preserve">Specify the remote IP address of the </w:t>
                    </w:r>
                    <w:r w:rsidRPr="00CF041F">
                      <w:rPr>
                        <w:rFonts w:hAnsiTheme="majorEastAsia" w:cs="Calibri"/>
                        <w:color w:val="000000"/>
                      </w:rPr>
                      <w:t xml:space="preserve">BNI </w:t>
                    </w:r>
                    <w:r>
                      <w:rPr>
                        <w:rFonts w:hAnsiTheme="majorEastAsia" w:cs="Calibri"/>
                        <w:color w:val="000000"/>
                      </w:rPr>
                      <w:t>CIB-508</w:t>
                    </w:r>
                    <w:r w:rsidRPr="00CF041F">
                      <w:rPr>
                        <w:rFonts w:hAnsiTheme="majorEastAsia" w:cs="Calibri"/>
                        <w:color w:val="000000"/>
                      </w:rPr>
                      <w:t xml:space="preserve">-105-Z015 </w:t>
                    </w:r>
                    <w:r>
                      <w:rPr>
                        <w:rFonts w:hAnsiTheme="majorEastAsia" w:cs="Calibri"/>
                        <w:color w:val="000000"/>
                      </w:rPr>
                      <w:t>CC-Link IE Field Basic IO-Link Master</w:t>
                    </w:r>
                    <w:r>
                      <w:t xml:space="preserve">. </w:t>
                    </w:r>
                    <w:r w:rsidRPr="00AF4D47">
                      <w:t>Specify the third and fourth octets to the 1st word, and first and second octets to the 2nd word</w:t>
                    </w:r>
                    <w:r>
                      <w:t>.</w:t>
                    </w:r>
                  </w:p>
                  <w:p w14:paraId="6198AB61" w14:textId="3DB593EA" w:rsidR="003A19C7" w:rsidRDefault="003A19C7" w:rsidP="003A19C7">
                    <w:r>
                      <w:rPr>
                        <w:noProof/>
                      </w:rPr>
                      <w:drawing>
                        <wp:inline distT="0" distB="0" distL="0" distR="0" wp14:anchorId="79F85C55" wp14:editId="47FB3166">
                          <wp:extent cx="2734778" cy="762308"/>
                          <wp:effectExtent l="0" t="0" r="0" b="0"/>
                          <wp:docPr id="5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P_addr_2.png"/>
                                  <pic:cNvPicPr/>
                                </pic:nvPicPr>
                                <pic:blipFill>
                                  <a:blip r:embed="rId26"/>
                                  <a:stretch>
                                    <a:fillRect/>
                                  </a:stretch>
                                </pic:blipFill>
                                <pic:spPr>
                                  <a:xfrm>
                                    <a:off x="0" y="0"/>
                                    <a:ext cx="2734778" cy="762308"/>
                                  </a:xfrm>
                                  <a:prstGeom prst="rect">
                                    <a:avLst/>
                                  </a:prstGeom>
                                </pic:spPr>
                              </pic:pic>
                            </a:graphicData>
                          </a:graphic>
                        </wp:inline>
                      </w:drawing>
                    </w:r>
                  </w:p>
                </w:tc>
              </w:tr>
            </w:sdtContent>
          </w:sdt>
          <w:sdt>
            <w:sdtPr>
              <w:id w:val="989680436"/>
            </w:sdtPr>
            <w:sdtEndPr/>
            <w:sdtContent>
              <w:tr w:rsidR="003A19C7" w14:paraId="4A43CF3F" w14:textId="77777777" w:rsidTr="004E6FCB">
                <w:tc>
                  <w:tcPr>
                    <w:tcW w:w="0" w:type="auto"/>
                  </w:tcPr>
                  <w:p w14:paraId="4B685C6A" w14:textId="2794F8F8" w:rsidR="003A19C7" w:rsidRDefault="003A19C7" w:rsidP="003A19C7">
                    <w:pPr>
                      <w:tabs>
                        <w:tab w:val="left" w:pos="3450"/>
                      </w:tabs>
                    </w:pPr>
                    <w:r>
                      <w:t>(3)</w:t>
                    </w:r>
                  </w:p>
                </w:tc>
                <w:tc>
                  <w:tcPr>
                    <w:tcW w:w="0" w:type="auto"/>
                  </w:tcPr>
                  <w:p w14:paraId="7DAE3CA6" w14:textId="7D5E4E34" w:rsidR="003A19C7" w:rsidRDefault="003A19C7" w:rsidP="003A19C7">
                    <w:r w:rsidRPr="00B84DE9">
                      <w:t>i_u</w:t>
                    </w:r>
                    <w:r>
                      <w:t>StationNumber</w:t>
                    </w:r>
                  </w:p>
                </w:tc>
                <w:tc>
                  <w:tcPr>
                    <w:tcW w:w="0" w:type="auto"/>
                  </w:tcPr>
                  <w:p w14:paraId="2059ACF5" w14:textId="476FF254" w:rsidR="003A19C7" w:rsidRPr="00A006D5" w:rsidRDefault="003A19C7" w:rsidP="003A19C7">
                    <w:r>
                      <w:t>IO-Link Master station number</w:t>
                    </w:r>
                  </w:p>
                </w:tc>
                <w:tc>
                  <w:tcPr>
                    <w:tcW w:w="0" w:type="auto"/>
                  </w:tcPr>
                  <w:p w14:paraId="2B4D0833" w14:textId="05A3B9EE" w:rsidR="003A19C7" w:rsidRDefault="003A19C7" w:rsidP="003A19C7">
                    <w:r w:rsidRPr="00330233">
                      <w:t>Word [Unsigned]/Bit String [16-bit]</w:t>
                    </w:r>
                  </w:p>
                </w:tc>
                <w:tc>
                  <w:tcPr>
                    <w:tcW w:w="0" w:type="auto"/>
                  </w:tcPr>
                  <w:p w14:paraId="45405429" w14:textId="4112172B" w:rsidR="003A19C7" w:rsidRPr="00A27DAD" w:rsidRDefault="003A19C7" w:rsidP="003A19C7">
                    <w:pPr>
                      <w:rPr>
                        <w:lang w:val="en-150"/>
                      </w:rPr>
                    </w:pPr>
                    <w:r>
                      <w:t xml:space="preserve">1 to </w:t>
                    </w:r>
                    <w:r w:rsidR="00A27DAD">
                      <w:rPr>
                        <w:lang w:val="en-150"/>
                      </w:rPr>
                      <w:t>16</w:t>
                    </w:r>
                  </w:p>
                </w:tc>
                <w:tc>
                  <w:tcPr>
                    <w:tcW w:w="0" w:type="auto"/>
                  </w:tcPr>
                  <w:p w14:paraId="4FE9753F" w14:textId="43632EEF" w:rsidR="003A19C7" w:rsidRDefault="003A19C7" w:rsidP="003A19C7">
                    <w:r>
                      <w:t>Specify the CC-Link IEF Basic station number of the BNI CIB-508-105-Z015 CC-Link IE Field Basic IO-Link Master.</w:t>
                    </w:r>
                  </w:p>
                </w:tc>
              </w:tr>
            </w:sdtContent>
          </w:sdt>
        </w:tbl>
      </w:sdtContent>
    </w:sdt>
    <w:sdt>
      <w:sdtPr>
        <w:id w:val="1610005907"/>
      </w:sdtPr>
      <w:sdtEndPr/>
      <w:sdtContent>
        <w:p w14:paraId="1DD897BA" w14:textId="77777777" w:rsidR="00D439E5" w:rsidRPr="009A79D6" w:rsidRDefault="00D439E5" w:rsidP="00B90344">
          <w:pPr>
            <w:pStyle w:val="Heading5"/>
            <w:spacing w:before="180"/>
          </w:pPr>
          <w:r>
            <w:t>Output Labels</w:t>
          </w:r>
        </w:p>
      </w:sdtContent>
    </w:sdt>
    <w:sdt>
      <w:sdtPr>
        <w:rPr>
          <w:b w:val="0"/>
        </w:rPr>
        <w:id w:val="684636358"/>
      </w:sdtPr>
      <w:sdtEndPr/>
      <w:sdtContent>
        <w:tbl>
          <w:tblPr>
            <w:tblStyle w:val="TableGrid"/>
            <w:tblW w:w="22506" w:type="dxa"/>
            <w:tblInd w:w="-8" w:type="dxa"/>
            <w:tblLook w:val="04A0" w:firstRow="1" w:lastRow="0" w:firstColumn="1" w:lastColumn="0" w:noHBand="0" w:noVBand="1"/>
          </w:tblPr>
          <w:tblGrid>
            <w:gridCol w:w="736"/>
            <w:gridCol w:w="2631"/>
            <w:gridCol w:w="2843"/>
            <w:gridCol w:w="3780"/>
            <w:gridCol w:w="1260"/>
            <w:gridCol w:w="11256"/>
          </w:tblGrid>
          <w:sdt>
            <w:sdtPr>
              <w:rPr>
                <w:b w:val="0"/>
              </w:rPr>
              <w:id w:val="517746902"/>
            </w:sdtPr>
            <w:sdtEndPr>
              <w:rPr>
                <w:b/>
              </w:rPr>
            </w:sdtEndPr>
            <w:sdtContent>
              <w:tr w:rsidR="00D439E5" w14:paraId="2BEEE58D" w14:textId="77777777" w:rsidTr="0003121A">
                <w:tc>
                  <w:tcPr>
                    <w:tcW w:w="736" w:type="dxa"/>
                    <w:shd w:val="clear" w:color="auto" w:fill="A1C4E7"/>
                  </w:tcPr>
                  <w:p w14:paraId="19417E29" w14:textId="77777777" w:rsidR="00D439E5" w:rsidRDefault="00D439E5" w:rsidP="00AA3E43">
                    <w:pPr>
                      <w:pStyle w:val="TableHeadere-Manual"/>
                    </w:pPr>
                    <w:r w:rsidRPr="00FC5E50">
                      <w:t>No.</w:t>
                    </w:r>
                  </w:p>
                </w:tc>
                <w:tc>
                  <w:tcPr>
                    <w:tcW w:w="2631" w:type="dxa"/>
                    <w:shd w:val="clear" w:color="auto" w:fill="A1C4E7"/>
                  </w:tcPr>
                  <w:p w14:paraId="0091983B" w14:textId="77777777" w:rsidR="00D439E5" w:rsidRDefault="00D439E5" w:rsidP="00AA3E43">
                    <w:pPr>
                      <w:pStyle w:val="TableHeadere-Manual"/>
                    </w:pPr>
                    <w:r w:rsidRPr="00FC5E50">
                      <w:t>Variable Name</w:t>
                    </w:r>
                  </w:p>
                </w:tc>
                <w:tc>
                  <w:tcPr>
                    <w:tcW w:w="2843" w:type="dxa"/>
                    <w:shd w:val="clear" w:color="auto" w:fill="A1C4E7"/>
                  </w:tcPr>
                  <w:p w14:paraId="6C89BEC9" w14:textId="77777777" w:rsidR="00D439E5" w:rsidRPr="00FC5E50" w:rsidRDefault="00D439E5" w:rsidP="00AA3E43">
                    <w:pPr>
                      <w:pStyle w:val="TableHeadere-Manual"/>
                    </w:pPr>
                    <w:r>
                      <w:t>Name</w:t>
                    </w:r>
                  </w:p>
                </w:tc>
                <w:tc>
                  <w:tcPr>
                    <w:tcW w:w="3780" w:type="dxa"/>
                    <w:shd w:val="clear" w:color="auto" w:fill="A1C4E7"/>
                  </w:tcPr>
                  <w:p w14:paraId="7B691D6D" w14:textId="77777777" w:rsidR="00D439E5" w:rsidRDefault="00D439E5" w:rsidP="00AA3E43">
                    <w:pPr>
                      <w:pStyle w:val="TableHeadere-Manual"/>
                    </w:pPr>
                    <w:r w:rsidRPr="00FC5E50">
                      <w:t>Data type</w:t>
                    </w:r>
                  </w:p>
                </w:tc>
                <w:tc>
                  <w:tcPr>
                    <w:tcW w:w="1260" w:type="dxa"/>
                    <w:shd w:val="clear" w:color="auto" w:fill="A1C4E7"/>
                  </w:tcPr>
                  <w:p w14:paraId="0A9AE672" w14:textId="77777777" w:rsidR="00D439E5" w:rsidRDefault="00D439E5" w:rsidP="00AA3E43">
                    <w:pPr>
                      <w:pStyle w:val="TableHeadere-Manual"/>
                    </w:pPr>
                    <w:r>
                      <w:t>Default Value</w:t>
                    </w:r>
                  </w:p>
                </w:tc>
                <w:tc>
                  <w:tcPr>
                    <w:tcW w:w="11256" w:type="dxa"/>
                    <w:shd w:val="clear" w:color="auto" w:fill="A1C4E7"/>
                  </w:tcPr>
                  <w:p w14:paraId="73876306" w14:textId="77777777" w:rsidR="00D439E5" w:rsidRDefault="00D439E5" w:rsidP="00AA3E43">
                    <w:pPr>
                      <w:pStyle w:val="TableHeadere-Manual"/>
                    </w:pPr>
                    <w:r w:rsidRPr="00FC5E50">
                      <w:t>Description</w:t>
                    </w:r>
                  </w:p>
                </w:tc>
              </w:tr>
            </w:sdtContent>
          </w:sdt>
          <w:sdt>
            <w:sdtPr>
              <w:id w:val="-1052923012"/>
            </w:sdtPr>
            <w:sdtEndPr/>
            <w:sdtContent>
              <w:tr w:rsidR="00CD22C7" w14:paraId="3CF4F0E9" w14:textId="77777777" w:rsidTr="0003121A">
                <w:tc>
                  <w:tcPr>
                    <w:tcW w:w="736" w:type="dxa"/>
                  </w:tcPr>
                  <w:p w14:paraId="06E91C2E" w14:textId="570F9745" w:rsidR="00CD22C7" w:rsidRDefault="00CD22C7" w:rsidP="00CD22C7">
                    <w:pPr>
                      <w:tabs>
                        <w:tab w:val="left" w:pos="3450"/>
                      </w:tabs>
                      <w:jc w:val="left"/>
                      <w:rPr>
                        <w:lang w:val="de-DE"/>
                      </w:rPr>
                    </w:pPr>
                    <w:r>
                      <w:rPr>
                        <w:lang w:val="de-DE"/>
                      </w:rPr>
                      <w:t>(</w:t>
                    </w:r>
                    <w:r w:rsidR="006F7F58">
                      <w:rPr>
                        <w:lang w:val="de-DE"/>
                      </w:rPr>
                      <w:t>4</w:t>
                    </w:r>
                    <w:r>
                      <w:rPr>
                        <w:lang w:val="de-DE"/>
                      </w:rPr>
                      <w:t>)</w:t>
                    </w:r>
                  </w:p>
                </w:tc>
                <w:tc>
                  <w:tcPr>
                    <w:tcW w:w="2631" w:type="dxa"/>
                  </w:tcPr>
                  <w:p w14:paraId="37EACEE7" w14:textId="77777777" w:rsidR="00CD22C7" w:rsidRPr="0055698F" w:rsidRDefault="00CD22C7" w:rsidP="00CD22C7">
                    <w:pPr>
                      <w:jc w:val="left"/>
                    </w:pPr>
                    <w:r>
                      <w:t>o_bENO</w:t>
                    </w:r>
                  </w:p>
                </w:tc>
                <w:tc>
                  <w:tcPr>
                    <w:tcW w:w="2843" w:type="dxa"/>
                  </w:tcPr>
                  <w:p w14:paraId="4610449E" w14:textId="77777777" w:rsidR="00CD22C7" w:rsidRDefault="00CD22C7" w:rsidP="00CD22C7">
                    <w:pPr>
                      <w:jc w:val="left"/>
                    </w:pPr>
                    <w:r>
                      <w:t>Read identification data command output status</w:t>
                    </w:r>
                  </w:p>
                </w:tc>
                <w:tc>
                  <w:tcPr>
                    <w:tcW w:w="3780" w:type="dxa"/>
                  </w:tcPr>
                  <w:p w14:paraId="79252CEC" w14:textId="77777777" w:rsidR="00CD22C7" w:rsidRPr="001319BD" w:rsidRDefault="00CD22C7" w:rsidP="00CD22C7">
                    <w:pPr>
                      <w:jc w:val="left"/>
                    </w:pPr>
                    <w:r>
                      <w:t>Bit</w:t>
                    </w:r>
                  </w:p>
                </w:tc>
                <w:tc>
                  <w:tcPr>
                    <w:tcW w:w="1260" w:type="dxa"/>
                  </w:tcPr>
                  <w:p w14:paraId="22395D89" w14:textId="77777777" w:rsidR="00CD22C7" w:rsidRDefault="00CD22C7" w:rsidP="00CD22C7">
                    <w:pPr>
                      <w:jc w:val="left"/>
                    </w:pPr>
                    <w:r>
                      <w:t>OFF</w:t>
                    </w:r>
                  </w:p>
                </w:tc>
                <w:tc>
                  <w:tcPr>
                    <w:tcW w:w="11256" w:type="dxa"/>
                  </w:tcPr>
                  <w:p w14:paraId="0DC617BB" w14:textId="28925A10" w:rsidR="00CD22C7" w:rsidRDefault="00CD22C7" w:rsidP="00CD22C7">
                    <w:pPr>
                      <w:pStyle w:val="NoSpacing"/>
                      <w:jc w:val="left"/>
                    </w:pPr>
                    <w:r>
                      <w:t xml:space="preserve">ON: The BNI </w:t>
                    </w:r>
                    <w:r w:rsidR="0068116A">
                      <w:t>CIB-508</w:t>
                    </w:r>
                    <w:r>
                      <w:t xml:space="preserve">-105-Z015 </w:t>
                    </w:r>
                    <w:r w:rsidR="006D2CE2">
                      <w:t>CC-Link IE Field Basic IO-Link Master</w:t>
                    </w:r>
                    <w:r>
                      <w:t xml:space="preserve"> identification data read command control signal is active.</w:t>
                    </w:r>
                  </w:p>
                  <w:p w14:paraId="038914F0" w14:textId="3E9E39C6" w:rsidR="00CD22C7" w:rsidRDefault="00CD22C7" w:rsidP="00CD22C7">
                    <w:pPr>
                      <w:pStyle w:val="NoSpacing"/>
                      <w:jc w:val="left"/>
                    </w:pPr>
                    <w:r>
                      <w:t xml:space="preserve">OFF: The BNI </w:t>
                    </w:r>
                    <w:r w:rsidR="0068116A">
                      <w:t>CIB-508</w:t>
                    </w:r>
                    <w:r>
                      <w:t xml:space="preserve">-105-Z015 </w:t>
                    </w:r>
                    <w:r w:rsidR="006D2CE2">
                      <w:t>CC-Link IE Field Basic IO-Link Master</w:t>
                    </w:r>
                    <w:r>
                      <w:t xml:space="preserve"> identification data read command control signal is inactive.</w:t>
                    </w:r>
                  </w:p>
                </w:tc>
              </w:tr>
            </w:sdtContent>
          </w:sdt>
          <w:sdt>
            <w:sdtPr>
              <w:id w:val="667834299"/>
            </w:sdtPr>
            <w:sdtEndPr/>
            <w:sdtContent>
              <w:tr w:rsidR="003A19C7" w14:paraId="5ABD8B7A" w14:textId="77777777" w:rsidTr="0003121A">
                <w:tc>
                  <w:tcPr>
                    <w:tcW w:w="736" w:type="dxa"/>
                  </w:tcPr>
                  <w:p w14:paraId="1BCAFD8D" w14:textId="3D69335A" w:rsidR="003A19C7" w:rsidRDefault="003A19C7" w:rsidP="003A19C7">
                    <w:pPr>
                      <w:tabs>
                        <w:tab w:val="left" w:pos="3450"/>
                      </w:tabs>
                    </w:pPr>
                    <w:r>
                      <w:t>(</w:t>
                    </w:r>
                    <w:r w:rsidR="00A26014">
                      <w:t>5</w:t>
                    </w:r>
                    <w:r>
                      <w:t>)</w:t>
                    </w:r>
                  </w:p>
                </w:tc>
                <w:tc>
                  <w:tcPr>
                    <w:tcW w:w="2631" w:type="dxa"/>
                  </w:tcPr>
                  <w:p w14:paraId="556DDB12" w14:textId="44879D83" w:rsidR="003A19C7" w:rsidRPr="00F97C79" w:rsidRDefault="003A19C7" w:rsidP="003A19C7">
                    <w:r w:rsidRPr="0042724E">
                      <w:t>o_bDataLinkOK</w:t>
                    </w:r>
                  </w:p>
                </w:tc>
                <w:tc>
                  <w:tcPr>
                    <w:tcW w:w="2843" w:type="dxa"/>
                  </w:tcPr>
                  <w:p w14:paraId="727A1B00" w14:textId="5AB448EE" w:rsidR="003A19C7" w:rsidRPr="000B2C7E" w:rsidRDefault="003A19C7" w:rsidP="003A19C7">
                    <w:r>
                      <w:rPr>
                        <w:rFonts w:hAnsiTheme="majorEastAsia"/>
                      </w:rPr>
                      <w:t>Data link status</w:t>
                    </w:r>
                  </w:p>
                </w:tc>
                <w:tc>
                  <w:tcPr>
                    <w:tcW w:w="3780" w:type="dxa"/>
                  </w:tcPr>
                  <w:p w14:paraId="516ACA8E" w14:textId="3AB9987A" w:rsidR="003A19C7" w:rsidRPr="00402A5B" w:rsidRDefault="003A19C7" w:rsidP="003A19C7">
                    <w:r w:rsidRPr="00697E33">
                      <w:t>Bit</w:t>
                    </w:r>
                  </w:p>
                </w:tc>
                <w:tc>
                  <w:tcPr>
                    <w:tcW w:w="1260" w:type="dxa"/>
                  </w:tcPr>
                  <w:p w14:paraId="08E997A9" w14:textId="1DF141F9" w:rsidR="003A19C7" w:rsidRDefault="003A19C7" w:rsidP="003A19C7">
                    <w:pPr>
                      <w:jc w:val="left"/>
                    </w:pPr>
                    <w:r>
                      <w:t>OFF</w:t>
                    </w:r>
                  </w:p>
                </w:tc>
                <w:tc>
                  <w:tcPr>
                    <w:tcW w:w="11256" w:type="dxa"/>
                  </w:tcPr>
                  <w:p w14:paraId="0A27E09E" w14:textId="77777777" w:rsidR="003A19C7" w:rsidRDefault="003A19C7" w:rsidP="003A19C7">
                    <w:r>
                      <w:t>ON: The data link with the BNI CIB-508-105-Z015 CC-Link IE Field Basic IO-Link Master station is active.</w:t>
                    </w:r>
                  </w:p>
                  <w:p w14:paraId="38CAE4F0" w14:textId="36E0BAE1" w:rsidR="003A19C7" w:rsidRDefault="003A19C7" w:rsidP="003A19C7">
                    <w:pPr>
                      <w:rPr>
                        <w:rFonts w:eastAsia="Times New Roman"/>
                      </w:rPr>
                    </w:pPr>
                    <w:r>
                      <w:t>OFF: The data link with the BNI CIB-508-105-Z015 CC-Link IE Field Basic IO-Link Master station is inactive.</w:t>
                    </w:r>
                  </w:p>
                </w:tc>
              </w:tr>
            </w:sdtContent>
          </w:sdt>
          <w:sdt>
            <w:sdtPr>
              <w:id w:val="146250742"/>
            </w:sdtPr>
            <w:sdtEndPr/>
            <w:sdtContent>
              <w:tr w:rsidR="00F263FE" w14:paraId="7B5C9925" w14:textId="77777777" w:rsidTr="0003121A">
                <w:tc>
                  <w:tcPr>
                    <w:tcW w:w="736" w:type="dxa"/>
                  </w:tcPr>
                  <w:p w14:paraId="349C9B51" w14:textId="1ABA62DB" w:rsidR="00F263FE" w:rsidRDefault="00F263FE" w:rsidP="00F263FE">
                    <w:pPr>
                      <w:tabs>
                        <w:tab w:val="left" w:pos="3450"/>
                      </w:tabs>
                    </w:pPr>
                    <w:r>
                      <w:t>(</w:t>
                    </w:r>
                    <w:r w:rsidR="006F7F58">
                      <w:t>6</w:t>
                    </w:r>
                    <w:r>
                      <w:t>)</w:t>
                    </w:r>
                  </w:p>
                </w:tc>
                <w:tc>
                  <w:tcPr>
                    <w:tcW w:w="2631" w:type="dxa"/>
                  </w:tcPr>
                  <w:p w14:paraId="76FF3DA7" w14:textId="77777777" w:rsidR="00F263FE" w:rsidRPr="00F97C79" w:rsidRDefault="004F3ACF" w:rsidP="00F263FE">
                    <w:r>
                      <w:t>o_bOK</w:t>
                    </w:r>
                  </w:p>
                </w:tc>
                <w:tc>
                  <w:tcPr>
                    <w:tcW w:w="2843" w:type="dxa"/>
                  </w:tcPr>
                  <w:p w14:paraId="38ED1798" w14:textId="77777777" w:rsidR="00F263FE" w:rsidRPr="000B2C7E" w:rsidRDefault="00F263FE" w:rsidP="00F263FE">
                    <w:r>
                      <w:t>Read completed</w:t>
                    </w:r>
                  </w:p>
                </w:tc>
                <w:tc>
                  <w:tcPr>
                    <w:tcW w:w="3780" w:type="dxa"/>
                  </w:tcPr>
                  <w:p w14:paraId="7AAEF9A8" w14:textId="77777777" w:rsidR="00F263FE" w:rsidRPr="00402A5B" w:rsidRDefault="00F263FE" w:rsidP="00F263FE">
                    <w:r w:rsidRPr="00402A5B">
                      <w:t>Bit</w:t>
                    </w:r>
                  </w:p>
                </w:tc>
                <w:tc>
                  <w:tcPr>
                    <w:tcW w:w="1260" w:type="dxa"/>
                  </w:tcPr>
                  <w:p w14:paraId="25ACA143" w14:textId="77777777" w:rsidR="00F263FE" w:rsidRDefault="00F263FE" w:rsidP="00F263FE">
                    <w:pPr>
                      <w:jc w:val="left"/>
                    </w:pPr>
                    <w:r>
                      <w:t>OFF</w:t>
                    </w:r>
                  </w:p>
                </w:tc>
                <w:tc>
                  <w:tcPr>
                    <w:tcW w:w="11256" w:type="dxa"/>
                    <w:vAlign w:val="bottom"/>
                  </w:tcPr>
                  <w:p w14:paraId="6AB34B4C" w14:textId="4FA2CF41" w:rsidR="00F263FE" w:rsidRDefault="00A45C80" w:rsidP="00F263FE">
                    <w:r>
                      <w:t>The signal turns ON for one program scan if</w:t>
                    </w:r>
                    <w:r w:rsidR="0085397A">
                      <w:t xml:space="preserve"> </w:t>
                    </w:r>
                    <w:r w:rsidR="00F263FE">
                      <w:t xml:space="preserve">the BNI </w:t>
                    </w:r>
                    <w:r w:rsidR="0068116A">
                      <w:t>CIB-508</w:t>
                    </w:r>
                    <w:r w:rsidR="00F263FE">
                      <w:t xml:space="preserve">-105-Z015 </w:t>
                    </w:r>
                    <w:r w:rsidR="006D2CE2">
                      <w:t>CC-Link IE Field Basic IO-Link Master</w:t>
                    </w:r>
                    <w:r w:rsidR="00F263FE">
                      <w:t xml:space="preserve"> identification data read command is normally completed.</w:t>
                    </w:r>
                  </w:p>
                </w:tc>
              </w:tr>
            </w:sdtContent>
          </w:sdt>
          <w:sdt>
            <w:sdtPr>
              <w:id w:val="-2008750914"/>
            </w:sdtPr>
            <w:sdtEndPr/>
            <w:sdtContent>
              <w:tr w:rsidR="00F263FE" w14:paraId="3C4D9809" w14:textId="77777777" w:rsidTr="0003121A">
                <w:tc>
                  <w:tcPr>
                    <w:tcW w:w="736" w:type="dxa"/>
                  </w:tcPr>
                  <w:p w14:paraId="2A6C07EB" w14:textId="75B24F24" w:rsidR="00F263FE" w:rsidRDefault="00F263FE" w:rsidP="00F263FE">
                    <w:pPr>
                      <w:tabs>
                        <w:tab w:val="left" w:pos="3450"/>
                      </w:tabs>
                    </w:pPr>
                    <w:r>
                      <w:t>(</w:t>
                    </w:r>
                    <w:r w:rsidR="006F7F58">
                      <w:t>7</w:t>
                    </w:r>
                    <w:r>
                      <w:t>)</w:t>
                    </w:r>
                  </w:p>
                </w:tc>
                <w:tc>
                  <w:tcPr>
                    <w:tcW w:w="2631" w:type="dxa"/>
                  </w:tcPr>
                  <w:p w14:paraId="0D78965E" w14:textId="77777777" w:rsidR="00F263FE" w:rsidRPr="00F97C79" w:rsidRDefault="004F3ACF" w:rsidP="00F263FE">
                    <w:r>
                      <w:t>o_bErr</w:t>
                    </w:r>
                  </w:p>
                </w:tc>
                <w:tc>
                  <w:tcPr>
                    <w:tcW w:w="2843" w:type="dxa"/>
                  </w:tcPr>
                  <w:p w14:paraId="662D5F60" w14:textId="77777777" w:rsidR="00F263FE" w:rsidRPr="000B2C7E" w:rsidRDefault="00F263FE" w:rsidP="00F263FE">
                    <w:r>
                      <w:t>Read error</w:t>
                    </w:r>
                  </w:p>
                </w:tc>
                <w:tc>
                  <w:tcPr>
                    <w:tcW w:w="3780" w:type="dxa"/>
                  </w:tcPr>
                  <w:p w14:paraId="75B0CDCC" w14:textId="77777777" w:rsidR="00F263FE" w:rsidRPr="00402A5B" w:rsidRDefault="00F263FE" w:rsidP="00F263FE">
                    <w:r w:rsidRPr="00402A5B">
                      <w:t>Bit</w:t>
                    </w:r>
                  </w:p>
                </w:tc>
                <w:tc>
                  <w:tcPr>
                    <w:tcW w:w="1260" w:type="dxa"/>
                  </w:tcPr>
                  <w:p w14:paraId="1AD408D7" w14:textId="77777777" w:rsidR="00F263FE" w:rsidRDefault="00F263FE" w:rsidP="00F263FE">
                    <w:pPr>
                      <w:jc w:val="left"/>
                    </w:pPr>
                    <w:r>
                      <w:t>OFF</w:t>
                    </w:r>
                  </w:p>
                </w:tc>
                <w:tc>
                  <w:tcPr>
                    <w:tcW w:w="11256" w:type="dxa"/>
                    <w:vAlign w:val="bottom"/>
                  </w:tcPr>
                  <w:p w14:paraId="5363F227" w14:textId="7895481A" w:rsidR="00F263FE" w:rsidRDefault="00A45C80" w:rsidP="00F263FE">
                    <w:r>
                      <w:t>The signal turns ON for one program scan if</w:t>
                    </w:r>
                    <w:r w:rsidR="0085397A">
                      <w:t xml:space="preserve"> </w:t>
                    </w:r>
                    <w:r w:rsidR="00F263FE">
                      <w:t xml:space="preserve">an error has occurred during the BNI </w:t>
                    </w:r>
                    <w:r w:rsidR="0068116A">
                      <w:t>CIB-508</w:t>
                    </w:r>
                    <w:r w:rsidR="00F263FE">
                      <w:t xml:space="preserve">-105-Z015 </w:t>
                    </w:r>
                    <w:r w:rsidR="006D2CE2">
                      <w:t>CC-Link IE Field Basic IO-Link Master</w:t>
                    </w:r>
                    <w:r w:rsidR="00F263FE">
                      <w:t xml:space="preserve"> identification data read command execution.</w:t>
                    </w:r>
                  </w:p>
                </w:tc>
              </w:tr>
            </w:sdtContent>
          </w:sdt>
          <w:sdt>
            <w:sdtPr>
              <w:id w:val="-963730097"/>
            </w:sdtPr>
            <w:sdtEndPr/>
            <w:sdtContent>
              <w:tr w:rsidR="003A19C7" w14:paraId="45F1FE66" w14:textId="77777777" w:rsidTr="0003121A">
                <w:tc>
                  <w:tcPr>
                    <w:tcW w:w="736" w:type="dxa"/>
                  </w:tcPr>
                  <w:p w14:paraId="07CE7142" w14:textId="5346A497" w:rsidR="003A19C7" w:rsidRDefault="003A19C7" w:rsidP="003A19C7">
                    <w:pPr>
                      <w:tabs>
                        <w:tab w:val="left" w:pos="3450"/>
                      </w:tabs>
                    </w:pPr>
                    <w:r>
                      <w:t>(</w:t>
                    </w:r>
                    <w:r w:rsidR="00A26014">
                      <w:t>8</w:t>
                    </w:r>
                    <w:r>
                      <w:t>)</w:t>
                    </w:r>
                  </w:p>
                </w:tc>
                <w:tc>
                  <w:tcPr>
                    <w:tcW w:w="2631" w:type="dxa"/>
                  </w:tcPr>
                  <w:p w14:paraId="15DB983E" w14:textId="57B5D570" w:rsidR="003A19C7" w:rsidRPr="00F97C79" w:rsidRDefault="003A19C7" w:rsidP="003A19C7">
                    <w:r>
                      <w:t>o_uCommErrID</w:t>
                    </w:r>
                  </w:p>
                </w:tc>
                <w:tc>
                  <w:tcPr>
                    <w:tcW w:w="2843" w:type="dxa"/>
                  </w:tcPr>
                  <w:p w14:paraId="246C3CE5" w14:textId="63D90DFC" w:rsidR="003A19C7" w:rsidRDefault="003A19C7" w:rsidP="003A19C7">
                    <w:r>
                      <w:t>Read error code</w:t>
                    </w:r>
                  </w:p>
                </w:tc>
                <w:tc>
                  <w:tcPr>
                    <w:tcW w:w="3780" w:type="dxa"/>
                  </w:tcPr>
                  <w:p w14:paraId="6768E3C6" w14:textId="5C40270B" w:rsidR="003A19C7" w:rsidRPr="00402A5B" w:rsidRDefault="003A19C7" w:rsidP="003A19C7">
                    <w:r w:rsidRPr="00697E33">
                      <w:t>Word [Unsigned]/Bit String [16-bit]</w:t>
                    </w:r>
                  </w:p>
                </w:tc>
                <w:tc>
                  <w:tcPr>
                    <w:tcW w:w="1260" w:type="dxa"/>
                  </w:tcPr>
                  <w:p w14:paraId="3DF700D1" w14:textId="7A6EE5AB" w:rsidR="003A19C7" w:rsidRDefault="003A19C7" w:rsidP="003A19C7">
                    <w:pPr>
                      <w:jc w:val="left"/>
                    </w:pPr>
                    <w:r>
                      <w:t>0000h</w:t>
                    </w:r>
                  </w:p>
                </w:tc>
                <w:tc>
                  <w:tcPr>
                    <w:tcW w:w="11256" w:type="dxa"/>
                  </w:tcPr>
                  <w:p w14:paraId="102F2174" w14:textId="77777777" w:rsidR="003A19C7" w:rsidRDefault="003A19C7" w:rsidP="003A19C7">
                    <w:r>
                      <w:t>Stores the error code if an error has occurred during the SLMP acyclic communication.</w:t>
                    </w:r>
                  </w:p>
                  <w:p w14:paraId="0833CAA6" w14:textId="4A615BFF" w:rsidR="003A19C7" w:rsidRPr="00154D8C" w:rsidRDefault="003A19C7" w:rsidP="003A19C7">
                    <w:pPr>
                      <w:pStyle w:val="NoSpacing"/>
                    </w:pPr>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r:id="rId47" w:history="1">
                      <w:r w:rsidR="0003121A" w:rsidRPr="00F57217">
                        <w:rPr>
                          <w:rStyle w:val="Hyperlink"/>
                        </w:rPr>
                        <w:t>MELSEC iQ-F FX5 User's Manual (Ethernet Communication)</w:t>
                      </w:r>
                    </w:hyperlink>
                    <w:r>
                      <w:t>.</w:t>
                    </w:r>
                  </w:p>
                </w:tc>
              </w:tr>
            </w:sdtContent>
          </w:sdt>
          <w:sdt>
            <w:sdtPr>
              <w:id w:val="768898802"/>
            </w:sdtPr>
            <w:sdtEndPr/>
            <w:sdtContent>
              <w:tr w:rsidR="003A19C7" w14:paraId="247C2C92" w14:textId="77777777" w:rsidTr="0003121A">
                <w:tc>
                  <w:tcPr>
                    <w:tcW w:w="736" w:type="dxa"/>
                  </w:tcPr>
                  <w:p w14:paraId="27DE8D73" w14:textId="206FA268" w:rsidR="003A19C7" w:rsidRDefault="003A19C7" w:rsidP="003A19C7">
                    <w:pPr>
                      <w:tabs>
                        <w:tab w:val="left" w:pos="3450"/>
                      </w:tabs>
                    </w:pPr>
                    <w:r>
                      <w:t>(</w:t>
                    </w:r>
                    <w:r w:rsidR="00A26014">
                      <w:t>9</w:t>
                    </w:r>
                    <w:r>
                      <w:t>)</w:t>
                    </w:r>
                  </w:p>
                </w:tc>
                <w:tc>
                  <w:tcPr>
                    <w:tcW w:w="2631" w:type="dxa"/>
                  </w:tcPr>
                  <w:p w14:paraId="1FE54567" w14:textId="1ED9A637" w:rsidR="003A19C7" w:rsidRDefault="003A19C7" w:rsidP="003A19C7">
                    <w:r w:rsidRPr="003F150A">
                      <w:t>o_uIOLinkErrID</w:t>
                    </w:r>
                  </w:p>
                </w:tc>
                <w:tc>
                  <w:tcPr>
                    <w:tcW w:w="2843" w:type="dxa"/>
                  </w:tcPr>
                  <w:p w14:paraId="39A444FA" w14:textId="510250E4" w:rsidR="003A19C7" w:rsidRDefault="003A19C7" w:rsidP="003A19C7">
                    <w:r w:rsidRPr="003F150A">
                      <w:t>IO-Link request error code</w:t>
                    </w:r>
                  </w:p>
                </w:tc>
                <w:tc>
                  <w:tcPr>
                    <w:tcW w:w="3780" w:type="dxa"/>
                  </w:tcPr>
                  <w:p w14:paraId="6DF70C60" w14:textId="7474A425" w:rsidR="003A19C7" w:rsidRPr="000B2C7E" w:rsidRDefault="003A19C7" w:rsidP="003A19C7">
                    <w:r w:rsidRPr="003F150A">
                      <w:t>Word [Unsigned]/Bit String [16-bit]</w:t>
                    </w:r>
                  </w:p>
                </w:tc>
                <w:tc>
                  <w:tcPr>
                    <w:tcW w:w="1260" w:type="dxa"/>
                  </w:tcPr>
                  <w:p w14:paraId="39A2ABBF" w14:textId="19AB7496" w:rsidR="003A19C7" w:rsidRDefault="003A19C7" w:rsidP="003A19C7">
                    <w:pPr>
                      <w:jc w:val="left"/>
                    </w:pPr>
                    <w:r>
                      <w:t>0000h</w:t>
                    </w:r>
                  </w:p>
                </w:tc>
                <w:tc>
                  <w:tcPr>
                    <w:tcW w:w="11256" w:type="dxa"/>
                  </w:tcPr>
                  <w:p w14:paraId="61A45916" w14:textId="77777777" w:rsidR="003A19C7" w:rsidRDefault="003A19C7" w:rsidP="003A19C7">
                    <w:r>
                      <w:t>Stores the error code if an error has occurred during the IO-Link command execution.</w:t>
                    </w:r>
                  </w:p>
                  <w:p w14:paraId="0EA67FA9" w14:textId="3E78450D" w:rsidR="003A19C7" w:rsidRDefault="003A19C7" w:rsidP="003A19C7">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w:anchor="_List_of_Gateway" w:history="1">
                      <w:r w:rsidRPr="00154D8C">
                        <w:rPr>
                          <w:rStyle w:val="Hyperlink"/>
                          <w:rFonts w:hAnsiTheme="majorEastAsia"/>
                          <w:b/>
                        </w:rPr>
                        <w:t>Detail error check</w:t>
                      </w:r>
                    </w:hyperlink>
                    <w:r>
                      <w:t>.</w:t>
                    </w:r>
                  </w:p>
                </w:tc>
              </w:tr>
            </w:sdtContent>
          </w:sdt>
          <w:sdt>
            <w:sdtPr>
              <w:id w:val="1989129953"/>
            </w:sdtPr>
            <w:sdtEndPr/>
            <w:sdtContent>
              <w:tr w:rsidR="006F7F58" w14:paraId="65AF9CD6" w14:textId="77777777" w:rsidTr="0003121A">
                <w:tc>
                  <w:tcPr>
                    <w:tcW w:w="736" w:type="dxa"/>
                  </w:tcPr>
                  <w:p w14:paraId="6FB95C74" w14:textId="1233EB96" w:rsidR="006F7F58" w:rsidRDefault="006F7F58" w:rsidP="006F7F58">
                    <w:pPr>
                      <w:tabs>
                        <w:tab w:val="left" w:pos="3450"/>
                      </w:tabs>
                    </w:pPr>
                    <w:r>
                      <w:t>(10)</w:t>
                    </w:r>
                  </w:p>
                </w:tc>
                <w:tc>
                  <w:tcPr>
                    <w:tcW w:w="2631" w:type="dxa"/>
                  </w:tcPr>
                  <w:p w14:paraId="351CC055" w14:textId="6E7320F8" w:rsidR="006F7F58" w:rsidRDefault="006F7F58" w:rsidP="006F7F58">
                    <w:r w:rsidRPr="006F7F58">
                      <w:t>o_sManufacturerName</w:t>
                    </w:r>
                  </w:p>
                </w:tc>
                <w:tc>
                  <w:tcPr>
                    <w:tcW w:w="2843" w:type="dxa"/>
                  </w:tcPr>
                  <w:p w14:paraId="2B0B4FD3" w14:textId="48FD597C" w:rsidR="006F7F58" w:rsidRPr="00746456" w:rsidRDefault="006F7F58" w:rsidP="006F7F58">
                    <w:r w:rsidRPr="006F7F58">
                      <w:t>Manufacturer name</w:t>
                    </w:r>
                  </w:p>
                </w:tc>
                <w:tc>
                  <w:tcPr>
                    <w:tcW w:w="3780" w:type="dxa"/>
                  </w:tcPr>
                  <w:p w14:paraId="6C022E69" w14:textId="0EA4C4FD" w:rsidR="006F7F58" w:rsidRDefault="006F7F58" w:rsidP="006F7F58">
                    <w:r>
                      <w:t>String (56</w:t>
                    </w:r>
                    <w:r w:rsidRPr="00402A5B">
                      <w:t>)</w:t>
                    </w:r>
                  </w:p>
                </w:tc>
                <w:tc>
                  <w:tcPr>
                    <w:tcW w:w="1260" w:type="dxa"/>
                  </w:tcPr>
                  <w:p w14:paraId="2ABB6D67" w14:textId="5EAE48D8" w:rsidR="006F7F58" w:rsidRDefault="00E7495B" w:rsidP="006F7F58">
                    <w:pPr>
                      <w:jc w:val="left"/>
                    </w:pPr>
                    <w:r>
                      <w:t>-</w:t>
                    </w:r>
                  </w:p>
                </w:tc>
                <w:tc>
                  <w:tcPr>
                    <w:tcW w:w="11256" w:type="dxa"/>
                    <w:vAlign w:val="bottom"/>
                  </w:tcPr>
                  <w:p w14:paraId="7360DA9D" w14:textId="0F909270" w:rsidR="006F7F58" w:rsidRDefault="005B3759" w:rsidP="006F7F58">
                    <w:r>
                      <w:t xml:space="preserve">Stores </w:t>
                    </w:r>
                    <w:r w:rsidR="00800316">
                      <w:t>the m</w:t>
                    </w:r>
                    <w:r w:rsidR="00800316" w:rsidRPr="00D8613A">
                      <w:rPr>
                        <w:lang w:val="en-GB"/>
                      </w:rPr>
                      <w:t>anufacturer</w:t>
                    </w:r>
                    <w:r w:rsidR="00800316">
                      <w:t xml:space="preserve"> n</w:t>
                    </w:r>
                    <w:r w:rsidR="00800316" w:rsidRPr="00D8613A">
                      <w:rPr>
                        <w:lang w:val="en-GB"/>
                      </w:rPr>
                      <w:t xml:space="preserve">ame </w:t>
                    </w:r>
                    <w:r w:rsidR="006F7F58">
                      <w:t xml:space="preserve">for the BNI </w:t>
                    </w:r>
                    <w:r w:rsidR="0068116A">
                      <w:t>CIB-508</w:t>
                    </w:r>
                    <w:r w:rsidR="006F7F58">
                      <w:t xml:space="preserve">-105-Z015 </w:t>
                    </w:r>
                    <w:r w:rsidR="006D2CE2">
                      <w:t>CC-Link IE Field Basic IO-Link Master</w:t>
                    </w:r>
                    <w:r w:rsidR="006F7F58">
                      <w:t>.</w:t>
                    </w:r>
                  </w:p>
                </w:tc>
              </w:tr>
            </w:sdtContent>
          </w:sdt>
          <w:sdt>
            <w:sdtPr>
              <w:id w:val="868887408"/>
            </w:sdtPr>
            <w:sdtEndPr/>
            <w:sdtContent>
              <w:tr w:rsidR="006F7F58" w14:paraId="500C4897" w14:textId="77777777" w:rsidTr="0003121A">
                <w:tc>
                  <w:tcPr>
                    <w:tcW w:w="736" w:type="dxa"/>
                  </w:tcPr>
                  <w:p w14:paraId="54CBBBD1" w14:textId="679AB361" w:rsidR="006F7F58" w:rsidRDefault="006F7F58" w:rsidP="006F7F58">
                    <w:pPr>
                      <w:tabs>
                        <w:tab w:val="left" w:pos="3450"/>
                      </w:tabs>
                    </w:pPr>
                    <w:r>
                      <w:t>(11)</w:t>
                    </w:r>
                  </w:p>
                </w:tc>
                <w:tc>
                  <w:tcPr>
                    <w:tcW w:w="2631" w:type="dxa"/>
                  </w:tcPr>
                  <w:p w14:paraId="26F135E4" w14:textId="57C2EC81" w:rsidR="006F7F58" w:rsidRPr="006F7F58" w:rsidRDefault="006F7F58" w:rsidP="006F7F58">
                    <w:r w:rsidRPr="006F7F58">
                      <w:t>o_sManufacturerText</w:t>
                    </w:r>
                  </w:p>
                </w:tc>
                <w:tc>
                  <w:tcPr>
                    <w:tcW w:w="2843" w:type="dxa"/>
                  </w:tcPr>
                  <w:p w14:paraId="0EAD3410" w14:textId="2E531058" w:rsidR="006F7F58" w:rsidRDefault="006F7F58" w:rsidP="006F7F58">
                    <w:r w:rsidRPr="006F7F58">
                      <w:t>Manufacturer text</w:t>
                    </w:r>
                  </w:p>
                </w:tc>
                <w:tc>
                  <w:tcPr>
                    <w:tcW w:w="3780" w:type="dxa"/>
                  </w:tcPr>
                  <w:p w14:paraId="25B30130" w14:textId="4C35046C" w:rsidR="006F7F58" w:rsidRDefault="006F7F58" w:rsidP="006F7F58">
                    <w:r>
                      <w:t>String (56</w:t>
                    </w:r>
                    <w:r w:rsidRPr="00402A5B">
                      <w:t>)</w:t>
                    </w:r>
                  </w:p>
                </w:tc>
                <w:tc>
                  <w:tcPr>
                    <w:tcW w:w="1260" w:type="dxa"/>
                  </w:tcPr>
                  <w:p w14:paraId="5F414AD4" w14:textId="0AEF97C7" w:rsidR="006F7F58" w:rsidRDefault="00986CA3" w:rsidP="006F7F58">
                    <w:pPr>
                      <w:jc w:val="left"/>
                    </w:pPr>
                    <w:r>
                      <w:t>-</w:t>
                    </w:r>
                  </w:p>
                </w:tc>
                <w:tc>
                  <w:tcPr>
                    <w:tcW w:w="11256" w:type="dxa"/>
                  </w:tcPr>
                  <w:p w14:paraId="66E0904A" w14:textId="26402EAF" w:rsidR="006F7F58" w:rsidRDefault="005B3759" w:rsidP="006F7F58">
                    <w:r>
                      <w:t>Stores</w:t>
                    </w:r>
                    <w:r w:rsidR="006F7F58">
                      <w:t xml:space="preserve"> the</w:t>
                    </w:r>
                    <w:r w:rsidR="00800316">
                      <w:t xml:space="preserve"> m</w:t>
                    </w:r>
                    <w:r w:rsidR="00800316" w:rsidRPr="00D8613A">
                      <w:rPr>
                        <w:lang w:val="en-GB"/>
                      </w:rPr>
                      <w:t>anufacturer</w:t>
                    </w:r>
                    <w:r w:rsidR="006F7F58">
                      <w:t xml:space="preserve"> </w:t>
                    </w:r>
                    <w:r w:rsidR="00800316">
                      <w:t>text</w:t>
                    </w:r>
                    <w:r w:rsidR="006F7F58" w:rsidRPr="00D8613A">
                      <w:rPr>
                        <w:lang w:val="en-GB"/>
                      </w:rPr>
                      <w:t xml:space="preserve"> </w:t>
                    </w:r>
                    <w:r w:rsidR="00800316">
                      <w:t xml:space="preserve">for the BNI </w:t>
                    </w:r>
                    <w:r w:rsidR="0068116A">
                      <w:t>CIB-508</w:t>
                    </w:r>
                    <w:r w:rsidR="00800316">
                      <w:t xml:space="preserve">-105-Z015 </w:t>
                    </w:r>
                    <w:r w:rsidR="006D2CE2">
                      <w:t>CC-Link IE Field Basic IO-Link Master</w:t>
                    </w:r>
                    <w:r w:rsidR="00020CEC">
                      <w:rPr>
                        <w:lang w:val="en-GB"/>
                      </w:rPr>
                      <w:t>.</w:t>
                    </w:r>
                  </w:p>
                </w:tc>
              </w:tr>
            </w:sdtContent>
          </w:sdt>
          <w:sdt>
            <w:sdtPr>
              <w:id w:val="-1081985576"/>
            </w:sdtPr>
            <w:sdtEndPr/>
            <w:sdtContent>
              <w:tr w:rsidR="006F7F58" w14:paraId="7A702660" w14:textId="77777777" w:rsidTr="0003121A">
                <w:tc>
                  <w:tcPr>
                    <w:tcW w:w="736" w:type="dxa"/>
                  </w:tcPr>
                  <w:p w14:paraId="24821E42" w14:textId="4A51E868" w:rsidR="006F7F58" w:rsidRDefault="006F7F58" w:rsidP="006F7F58">
                    <w:pPr>
                      <w:tabs>
                        <w:tab w:val="left" w:pos="3450"/>
                      </w:tabs>
                    </w:pPr>
                    <w:r>
                      <w:t>(12)</w:t>
                    </w:r>
                  </w:p>
                </w:tc>
                <w:tc>
                  <w:tcPr>
                    <w:tcW w:w="2631" w:type="dxa"/>
                  </w:tcPr>
                  <w:p w14:paraId="2ECFA16B" w14:textId="37AC771D" w:rsidR="006F7F58" w:rsidRPr="006F7F58" w:rsidRDefault="006F7F58" w:rsidP="006F7F58">
                    <w:r w:rsidRPr="006F7F58">
                      <w:t>o_sProductName</w:t>
                    </w:r>
                  </w:p>
                </w:tc>
                <w:tc>
                  <w:tcPr>
                    <w:tcW w:w="2843" w:type="dxa"/>
                  </w:tcPr>
                  <w:p w14:paraId="6E705EBC" w14:textId="17C53E36" w:rsidR="006F7F58" w:rsidRDefault="006F7F58" w:rsidP="006F7F58">
                    <w:r w:rsidRPr="006F7F58">
                      <w:t>Product name</w:t>
                    </w:r>
                  </w:p>
                </w:tc>
                <w:tc>
                  <w:tcPr>
                    <w:tcW w:w="3780" w:type="dxa"/>
                  </w:tcPr>
                  <w:p w14:paraId="67EF3C78" w14:textId="28F76EFD" w:rsidR="006F7F58" w:rsidRDefault="006F7F58" w:rsidP="006F7F58">
                    <w:r>
                      <w:t>String (56</w:t>
                    </w:r>
                    <w:r w:rsidRPr="00402A5B">
                      <w:t>)</w:t>
                    </w:r>
                  </w:p>
                </w:tc>
                <w:tc>
                  <w:tcPr>
                    <w:tcW w:w="1260" w:type="dxa"/>
                  </w:tcPr>
                  <w:p w14:paraId="5FEFB044" w14:textId="249E5CE0" w:rsidR="006F7F58" w:rsidRDefault="00986CA3" w:rsidP="006F7F58">
                    <w:pPr>
                      <w:jc w:val="left"/>
                    </w:pPr>
                    <w:r>
                      <w:t>-</w:t>
                    </w:r>
                  </w:p>
                </w:tc>
                <w:tc>
                  <w:tcPr>
                    <w:tcW w:w="11256" w:type="dxa"/>
                    <w:vAlign w:val="bottom"/>
                  </w:tcPr>
                  <w:p w14:paraId="094A1765" w14:textId="196CF223" w:rsidR="006F7F58" w:rsidRDefault="00800316" w:rsidP="006F7F58">
                    <w:r>
                      <w:rPr>
                        <w:lang w:val="en-GB"/>
                      </w:rPr>
                      <w:t>S</w:t>
                    </w:r>
                    <w:r w:rsidR="005B3759">
                      <w:rPr>
                        <w:lang w:val="en-GB"/>
                      </w:rPr>
                      <w:t>tores</w:t>
                    </w:r>
                    <w:r>
                      <w:rPr>
                        <w:lang w:val="en-GB"/>
                      </w:rPr>
                      <w:t xml:space="preserve"> the p</w:t>
                    </w:r>
                    <w:r w:rsidRPr="00D8613A">
                      <w:rPr>
                        <w:lang w:val="en-GB"/>
                      </w:rPr>
                      <w:t xml:space="preserve">roduct </w:t>
                    </w:r>
                    <w:r>
                      <w:rPr>
                        <w:lang w:val="en-GB"/>
                      </w:rPr>
                      <w:t xml:space="preserve">name </w:t>
                    </w:r>
                    <w:r w:rsidR="00020CEC" w:rsidRPr="00D8613A">
                      <w:rPr>
                        <w:lang w:val="en-GB"/>
                      </w:rPr>
                      <w:t xml:space="preserve">(website for example) </w:t>
                    </w:r>
                    <w:r>
                      <w:t xml:space="preserve">for the BNI </w:t>
                    </w:r>
                    <w:r w:rsidR="0068116A">
                      <w:t>CIB-508</w:t>
                    </w:r>
                    <w:r>
                      <w:t xml:space="preserve">-105-Z015 </w:t>
                    </w:r>
                    <w:r w:rsidR="006D2CE2">
                      <w:t>CC-Link IE Field Basic IO-Link Master</w:t>
                    </w:r>
                    <w:r>
                      <w:rPr>
                        <w:lang w:val="en-GB"/>
                      </w:rPr>
                      <w:t>.</w:t>
                    </w:r>
                  </w:p>
                </w:tc>
              </w:tr>
            </w:sdtContent>
          </w:sdt>
          <w:sdt>
            <w:sdtPr>
              <w:id w:val="-276649111"/>
            </w:sdtPr>
            <w:sdtEndPr/>
            <w:sdtContent>
              <w:tr w:rsidR="006F7F58" w14:paraId="6CAB6165" w14:textId="77777777" w:rsidTr="0003121A">
                <w:tc>
                  <w:tcPr>
                    <w:tcW w:w="736" w:type="dxa"/>
                  </w:tcPr>
                  <w:p w14:paraId="6577CD5E" w14:textId="4A8DF3D3" w:rsidR="006F7F58" w:rsidRDefault="006F7F58" w:rsidP="006F7F58">
                    <w:pPr>
                      <w:tabs>
                        <w:tab w:val="left" w:pos="3450"/>
                      </w:tabs>
                    </w:pPr>
                    <w:r>
                      <w:t>(13)</w:t>
                    </w:r>
                  </w:p>
                </w:tc>
                <w:tc>
                  <w:tcPr>
                    <w:tcW w:w="2631" w:type="dxa"/>
                  </w:tcPr>
                  <w:p w14:paraId="400E75BA" w14:textId="1C9C81B0" w:rsidR="006F7F58" w:rsidRPr="006F7F58" w:rsidRDefault="006F7F58" w:rsidP="006F7F58">
                    <w:r w:rsidRPr="006F7F58">
                      <w:t>o_udProductID</w:t>
                    </w:r>
                  </w:p>
                </w:tc>
                <w:tc>
                  <w:tcPr>
                    <w:tcW w:w="2843" w:type="dxa"/>
                  </w:tcPr>
                  <w:p w14:paraId="05C72D9A" w14:textId="6A0B139F" w:rsidR="006F7F58" w:rsidRDefault="006F7F58" w:rsidP="006F7F58">
                    <w:r w:rsidRPr="006F7F58">
                      <w:t>Product ID</w:t>
                    </w:r>
                  </w:p>
                </w:tc>
                <w:tc>
                  <w:tcPr>
                    <w:tcW w:w="3780" w:type="dxa"/>
                  </w:tcPr>
                  <w:p w14:paraId="452D15EE" w14:textId="3B75E6D7" w:rsidR="006F7F58" w:rsidRDefault="006F7F58" w:rsidP="006F7F58">
                    <w:r w:rsidRPr="006F7F58">
                      <w:t>Double Word [Unsigned]/Bit String [32-bit]</w:t>
                    </w:r>
                  </w:p>
                </w:tc>
                <w:tc>
                  <w:tcPr>
                    <w:tcW w:w="1260" w:type="dxa"/>
                  </w:tcPr>
                  <w:p w14:paraId="6DAF3302" w14:textId="400E9A14" w:rsidR="006F7F58" w:rsidRDefault="00E7495B" w:rsidP="006F7F58">
                    <w:pPr>
                      <w:jc w:val="left"/>
                    </w:pPr>
                    <w:r>
                      <w:t>00000000h</w:t>
                    </w:r>
                  </w:p>
                </w:tc>
                <w:tc>
                  <w:tcPr>
                    <w:tcW w:w="11256" w:type="dxa"/>
                  </w:tcPr>
                  <w:p w14:paraId="7544D4FA" w14:textId="27DE8842" w:rsidR="006F7F58" w:rsidRDefault="005B3759" w:rsidP="006F7F58">
                    <w:r>
                      <w:rPr>
                        <w:lang w:val="en-GB"/>
                      </w:rPr>
                      <w:t>Stores</w:t>
                    </w:r>
                    <w:r w:rsidR="00020CEC">
                      <w:rPr>
                        <w:lang w:val="en-GB"/>
                      </w:rPr>
                      <w:t xml:space="preserve"> the p</w:t>
                    </w:r>
                    <w:r w:rsidR="00020CEC" w:rsidRPr="00D8613A">
                      <w:rPr>
                        <w:lang w:val="en-GB"/>
                      </w:rPr>
                      <w:t xml:space="preserve">roduct </w:t>
                    </w:r>
                    <w:r w:rsidR="00800316">
                      <w:rPr>
                        <w:lang w:val="en-GB"/>
                      </w:rPr>
                      <w:t>ID</w:t>
                    </w:r>
                    <w:r w:rsidR="00020CEC" w:rsidRPr="00D8613A">
                      <w:rPr>
                        <w:lang w:val="en-GB"/>
                      </w:rPr>
                      <w:t xml:space="preserve"> </w:t>
                    </w:r>
                    <w:r w:rsidR="00800316">
                      <w:t xml:space="preserve">for the BNI </w:t>
                    </w:r>
                    <w:r w:rsidR="0068116A">
                      <w:t>CIB-508</w:t>
                    </w:r>
                    <w:r w:rsidR="00800316">
                      <w:t xml:space="preserve">-105-Z015 </w:t>
                    </w:r>
                    <w:r w:rsidR="006D2CE2">
                      <w:t>CC-Link IE Field Basic IO-Link Master</w:t>
                    </w:r>
                    <w:r w:rsidR="00800316">
                      <w:rPr>
                        <w:lang w:val="en-GB"/>
                      </w:rPr>
                      <w:t>.</w:t>
                    </w:r>
                  </w:p>
                </w:tc>
              </w:tr>
            </w:sdtContent>
          </w:sdt>
          <w:sdt>
            <w:sdtPr>
              <w:id w:val="1002638626"/>
            </w:sdtPr>
            <w:sdtEndPr/>
            <w:sdtContent>
              <w:tr w:rsidR="006F7F58" w14:paraId="04C41AF2" w14:textId="77777777" w:rsidTr="0003121A">
                <w:tc>
                  <w:tcPr>
                    <w:tcW w:w="736" w:type="dxa"/>
                  </w:tcPr>
                  <w:p w14:paraId="052F649C" w14:textId="20B3B7AE" w:rsidR="006F7F58" w:rsidRDefault="006F7F58" w:rsidP="006F7F58">
                    <w:pPr>
                      <w:tabs>
                        <w:tab w:val="left" w:pos="3450"/>
                      </w:tabs>
                    </w:pPr>
                    <w:r>
                      <w:t>(14)</w:t>
                    </w:r>
                  </w:p>
                </w:tc>
                <w:tc>
                  <w:tcPr>
                    <w:tcW w:w="2631" w:type="dxa"/>
                  </w:tcPr>
                  <w:p w14:paraId="06336441" w14:textId="58FCE9D1" w:rsidR="006F7F58" w:rsidRPr="006F7F58" w:rsidRDefault="006F7F58" w:rsidP="006F7F58">
                    <w:r w:rsidRPr="006F7F58">
                      <w:t>o_sProductText</w:t>
                    </w:r>
                  </w:p>
                </w:tc>
                <w:tc>
                  <w:tcPr>
                    <w:tcW w:w="2843" w:type="dxa"/>
                  </w:tcPr>
                  <w:p w14:paraId="7C99D233" w14:textId="444583A4" w:rsidR="006F7F58" w:rsidRDefault="006F7F58" w:rsidP="006F7F58">
                    <w:r w:rsidRPr="006F7F58">
                      <w:t xml:space="preserve">Product </w:t>
                    </w:r>
                    <w:r>
                      <w:t>text</w:t>
                    </w:r>
                  </w:p>
                </w:tc>
                <w:tc>
                  <w:tcPr>
                    <w:tcW w:w="3780" w:type="dxa"/>
                  </w:tcPr>
                  <w:p w14:paraId="3421DE65" w14:textId="3769ABE3" w:rsidR="006F7F58" w:rsidRDefault="006F7F58" w:rsidP="006F7F58">
                    <w:r>
                      <w:t>String (56</w:t>
                    </w:r>
                    <w:r w:rsidRPr="00402A5B">
                      <w:t>)</w:t>
                    </w:r>
                  </w:p>
                </w:tc>
                <w:tc>
                  <w:tcPr>
                    <w:tcW w:w="1260" w:type="dxa"/>
                  </w:tcPr>
                  <w:p w14:paraId="125DA9E0" w14:textId="294D763D" w:rsidR="006F7F58" w:rsidRDefault="00986CA3" w:rsidP="006F7F58">
                    <w:pPr>
                      <w:jc w:val="left"/>
                    </w:pPr>
                    <w:r>
                      <w:t>-</w:t>
                    </w:r>
                  </w:p>
                </w:tc>
                <w:tc>
                  <w:tcPr>
                    <w:tcW w:w="11256" w:type="dxa"/>
                    <w:vAlign w:val="bottom"/>
                  </w:tcPr>
                  <w:p w14:paraId="2E4AC068" w14:textId="16DB002C" w:rsidR="006F7F58" w:rsidRDefault="005B3759" w:rsidP="006F7F58">
                    <w:r>
                      <w:rPr>
                        <w:lang w:val="en-GB"/>
                      </w:rPr>
                      <w:t>Stores</w:t>
                    </w:r>
                    <w:r w:rsidR="00020CEC">
                      <w:rPr>
                        <w:lang w:val="en-GB"/>
                      </w:rPr>
                      <w:t xml:space="preserve"> the p</w:t>
                    </w:r>
                    <w:r w:rsidR="00020CEC" w:rsidRPr="00D8613A">
                      <w:rPr>
                        <w:lang w:val="en-GB"/>
                      </w:rPr>
                      <w:t xml:space="preserve">roduct </w:t>
                    </w:r>
                    <w:r w:rsidR="00020CEC">
                      <w:rPr>
                        <w:lang w:val="en-GB"/>
                      </w:rPr>
                      <w:t>text</w:t>
                    </w:r>
                    <w:r w:rsidR="00020CEC" w:rsidRPr="00D8613A">
                      <w:rPr>
                        <w:lang w:val="en-GB"/>
                      </w:rPr>
                      <w:t xml:space="preserve"> </w:t>
                    </w:r>
                    <w:r w:rsidR="00800316">
                      <w:t xml:space="preserve">for the BNI </w:t>
                    </w:r>
                    <w:r w:rsidR="0068116A">
                      <w:t>CIB-508</w:t>
                    </w:r>
                    <w:r w:rsidR="00800316">
                      <w:t xml:space="preserve">-105-Z015 </w:t>
                    </w:r>
                    <w:r w:rsidR="006D2CE2">
                      <w:t>CC-Link IE Field Basic IO-Link Master</w:t>
                    </w:r>
                    <w:r w:rsidR="00800316">
                      <w:rPr>
                        <w:lang w:val="en-GB"/>
                      </w:rPr>
                      <w:t>.</w:t>
                    </w:r>
                  </w:p>
                </w:tc>
              </w:tr>
            </w:sdtContent>
          </w:sdt>
        </w:tbl>
      </w:sdtContent>
    </w:sdt>
    <w:sdt>
      <w:sdtPr>
        <w:id w:val="-256674436"/>
      </w:sdtPr>
      <w:sdtEndPr/>
      <w:sdtContent>
        <w:p w14:paraId="1D20BBD9" w14:textId="77777777" w:rsidR="00D439E5" w:rsidRPr="009960BA" w:rsidRDefault="00D439E5" w:rsidP="00B90344">
          <w:pPr>
            <w:pStyle w:val="Heading4"/>
            <w:spacing w:before="180"/>
          </w:pPr>
          <w:r w:rsidRPr="00694F4F">
            <w:t>F</w:t>
          </w:r>
          <w:r>
            <w:t>B</w:t>
          </w:r>
          <w:r w:rsidRPr="00694F4F">
            <w:t xml:space="preserve"> </w:t>
          </w:r>
          <w:r>
            <w:t>details</w:t>
          </w:r>
        </w:p>
      </w:sdtContent>
    </w:sdt>
    <w:sdt>
      <w:sdtPr>
        <w:rPr>
          <w:b w:val="0"/>
        </w:rPr>
        <w:id w:val="-1537261022"/>
      </w:sdtPr>
      <w:sdtEndPr/>
      <w:sdtContent>
        <w:tbl>
          <w:tblPr>
            <w:tblStyle w:val="TableGrid"/>
            <w:tblW w:w="0" w:type="auto"/>
            <w:tblLook w:val="04A0" w:firstRow="1" w:lastRow="0" w:firstColumn="1" w:lastColumn="0" w:noHBand="0" w:noVBand="1"/>
          </w:tblPr>
          <w:tblGrid>
            <w:gridCol w:w="1531"/>
            <w:gridCol w:w="4976"/>
            <w:gridCol w:w="3121"/>
          </w:tblGrid>
          <w:sdt>
            <w:sdtPr>
              <w:rPr>
                <w:b w:val="0"/>
              </w:rPr>
              <w:id w:val="1731803982"/>
            </w:sdtPr>
            <w:sdtEndPr>
              <w:rPr>
                <w:b/>
              </w:rPr>
            </w:sdtEndPr>
            <w:sdtContent>
              <w:tr w:rsidR="00D439E5" w14:paraId="06533BA7" w14:textId="77777777" w:rsidTr="00303EC2">
                <w:tc>
                  <w:tcPr>
                    <w:tcW w:w="0" w:type="auto"/>
                    <w:shd w:val="clear" w:color="auto" w:fill="A1C4E7"/>
                  </w:tcPr>
                  <w:p w14:paraId="0BD34236" w14:textId="77777777" w:rsidR="00D439E5" w:rsidRDefault="00D439E5" w:rsidP="00AA3E43">
                    <w:pPr>
                      <w:pStyle w:val="TableHeadere-Manual"/>
                    </w:pPr>
                    <w:r w:rsidRPr="00694F4F">
                      <w:t>Item</w:t>
                    </w:r>
                  </w:p>
                </w:tc>
                <w:tc>
                  <w:tcPr>
                    <w:tcW w:w="0" w:type="auto"/>
                    <w:gridSpan w:val="2"/>
                    <w:shd w:val="clear" w:color="auto" w:fill="A1C4E7"/>
                  </w:tcPr>
                  <w:p w14:paraId="429FC4F1" w14:textId="77777777" w:rsidR="00D439E5" w:rsidRDefault="00D439E5" w:rsidP="00AA3E43">
                    <w:pPr>
                      <w:pStyle w:val="TableHeadere-Manual"/>
                    </w:pPr>
                    <w:r>
                      <w:t>Description</w:t>
                    </w:r>
                  </w:p>
                </w:tc>
              </w:tr>
            </w:sdtContent>
          </w:sdt>
          <w:sdt>
            <w:sdtPr>
              <w:id w:val="1854917826"/>
            </w:sdtPr>
            <w:sdtEndPr/>
            <w:sdtContent>
              <w:tr w:rsidR="00D439E5" w14:paraId="5D868669" w14:textId="77777777" w:rsidTr="00303EC2">
                <w:tc>
                  <w:tcPr>
                    <w:tcW w:w="0" w:type="auto"/>
                    <w:vMerge w:val="restart"/>
                  </w:tcPr>
                  <w:p w14:paraId="422430F0" w14:textId="77777777" w:rsidR="00D439E5" w:rsidRDefault="00D439E5" w:rsidP="00AA3E43">
                    <w:pPr>
                      <w:tabs>
                        <w:tab w:val="left" w:pos="3450"/>
                      </w:tabs>
                    </w:pPr>
                    <w:r w:rsidRPr="00694F4F">
                      <w:t>Applicable hardware and software</w:t>
                    </w:r>
                  </w:p>
                </w:tc>
                <w:tc>
                  <w:tcPr>
                    <w:tcW w:w="0" w:type="auto"/>
                  </w:tcPr>
                  <w:p w14:paraId="017634AB" w14:textId="77777777" w:rsidR="00D439E5" w:rsidRDefault="00D439E5" w:rsidP="00AA3E43">
                    <w:r w:rsidRPr="00694F4F">
                      <w:t xml:space="preserve">Applicable </w:t>
                    </w:r>
                    <w:r>
                      <w:t>CPU</w:t>
                    </w:r>
                  </w:p>
                </w:tc>
                <w:tc>
                  <w:tcPr>
                    <w:tcW w:w="0" w:type="auto"/>
                  </w:tcPr>
                  <w:p w14:paraId="2ECF308E" w14:textId="684AC126" w:rsidR="00D439E5" w:rsidRPr="00694F4F" w:rsidRDefault="00255A73" w:rsidP="00AA3E43">
                    <w:r>
                      <w:t>FX5U(C)/FX5UJ CPU</w:t>
                    </w:r>
                  </w:p>
                </w:tc>
              </w:tr>
            </w:sdtContent>
          </w:sdt>
          <w:sdt>
            <w:sdtPr>
              <w:id w:val="-1598172194"/>
            </w:sdtPr>
            <w:sdtEndPr/>
            <w:sdtContent>
              <w:tr w:rsidR="00D439E5" w14:paraId="5EDD8496" w14:textId="77777777" w:rsidTr="00303EC2">
                <w:tc>
                  <w:tcPr>
                    <w:tcW w:w="0" w:type="auto"/>
                    <w:vMerge/>
                  </w:tcPr>
                  <w:p w14:paraId="0CDF52C9" w14:textId="77777777" w:rsidR="00D439E5" w:rsidRDefault="00D439E5" w:rsidP="00AA3E43">
                    <w:pPr>
                      <w:tabs>
                        <w:tab w:val="left" w:pos="3450"/>
                      </w:tabs>
                    </w:pPr>
                  </w:p>
                </w:tc>
                <w:tc>
                  <w:tcPr>
                    <w:tcW w:w="0" w:type="auto"/>
                  </w:tcPr>
                  <w:p w14:paraId="6E77A2B6" w14:textId="77777777" w:rsidR="00D439E5" w:rsidRPr="00694F4F" w:rsidRDefault="00D439E5" w:rsidP="00AA3E43">
                    <w:r w:rsidRPr="00D9016D">
                      <w:t>Applicable engineering tool</w:t>
                    </w:r>
                  </w:p>
                </w:tc>
                <w:tc>
                  <w:tcPr>
                    <w:tcW w:w="0" w:type="auto"/>
                  </w:tcPr>
                  <w:p w14:paraId="7EAA1B12" w14:textId="77777777" w:rsidR="00D439E5" w:rsidRDefault="00D439E5" w:rsidP="00AA3E43">
                    <w:r w:rsidRPr="00D9016D">
                      <w:t>GX Works3</w:t>
                    </w:r>
                  </w:p>
                </w:tc>
              </w:tr>
            </w:sdtContent>
          </w:sdt>
          <w:sdt>
            <w:sdtPr>
              <w:id w:val="1359392582"/>
            </w:sdtPr>
            <w:sdtEndPr/>
            <w:sdtContent>
              <w:tr w:rsidR="00D439E5" w14:paraId="011185E9" w14:textId="77777777" w:rsidTr="00303EC2">
                <w:tc>
                  <w:tcPr>
                    <w:tcW w:w="0" w:type="auto"/>
                  </w:tcPr>
                  <w:p w14:paraId="733462DA" w14:textId="77777777" w:rsidR="00D439E5" w:rsidRDefault="00D439E5" w:rsidP="00AA3E43">
                    <w:pPr>
                      <w:tabs>
                        <w:tab w:val="left" w:pos="3450"/>
                      </w:tabs>
                    </w:pPr>
                    <w:r w:rsidRPr="00D84E08">
                      <w:t>Language</w:t>
                    </w:r>
                  </w:p>
                </w:tc>
                <w:tc>
                  <w:tcPr>
                    <w:tcW w:w="0" w:type="auto"/>
                    <w:gridSpan w:val="2"/>
                  </w:tcPr>
                  <w:p w14:paraId="3BC148C5" w14:textId="77777777" w:rsidR="00D439E5" w:rsidRPr="00D9016D" w:rsidRDefault="00D439E5" w:rsidP="00AA3E43">
                    <w:r>
                      <w:t>Function Block Diagram (FBD/LD)</w:t>
                    </w:r>
                  </w:p>
                </w:tc>
              </w:tr>
            </w:sdtContent>
          </w:sdt>
          <w:sdt>
            <w:sdtPr>
              <w:id w:val="1840425254"/>
            </w:sdtPr>
            <w:sdtEndPr/>
            <w:sdtContent>
              <w:tr w:rsidR="00D439E5" w14:paraId="6B471B5F" w14:textId="77777777" w:rsidTr="00303EC2">
                <w:tc>
                  <w:tcPr>
                    <w:tcW w:w="0" w:type="auto"/>
                  </w:tcPr>
                  <w:p w14:paraId="184AF50B" w14:textId="77777777" w:rsidR="00D439E5" w:rsidRDefault="00D439E5" w:rsidP="00AA3E43">
                    <w:pPr>
                      <w:tabs>
                        <w:tab w:val="left" w:pos="3450"/>
                      </w:tabs>
                    </w:pPr>
                    <w:r w:rsidRPr="00D84E08">
                      <w:t>Number of basic steps</w:t>
                    </w:r>
                  </w:p>
                </w:tc>
                <w:tc>
                  <w:tcPr>
                    <w:tcW w:w="0" w:type="auto"/>
                    <w:gridSpan w:val="2"/>
                  </w:tcPr>
                  <w:p w14:paraId="0EA75FB9" w14:textId="480D0EC4" w:rsidR="00D439E5" w:rsidRDefault="00DA573D" w:rsidP="00AA3E43">
                    <w:r>
                      <w:t>576</w:t>
                    </w:r>
                    <w:r w:rsidR="00D439E5">
                      <w:t xml:space="preserve"> steps</w:t>
                    </w:r>
                  </w:p>
                  <w:p w14:paraId="460FE814" w14:textId="5F10928E" w:rsidR="00D439E5" w:rsidRPr="004D0388" w:rsidRDefault="00D439E5" w:rsidP="00AA3E43">
                    <w:pPr>
                      <w:rPr>
                        <w:b/>
                      </w:rPr>
                    </w:pPr>
                    <w:r w:rsidRPr="00E73E19">
                      <w:t>The number of steps of the FB in a program varies depending on the CPU module used, input and output definition, and the option settings of GX Works3. For the option settings of GX Works3, refer to</w:t>
                    </w:r>
                    <w:r>
                      <w:t xml:space="preserve"> the </w:t>
                    </w:r>
                    <w:hyperlink r:id="rId48" w:history="1">
                      <w:r w:rsidRPr="00E73E19">
                        <w:rPr>
                          <w:rStyle w:val="Hyperlink"/>
                        </w:rPr>
                        <w:t>GX Works3 Operating Manual</w:t>
                      </w:r>
                    </w:hyperlink>
                    <w:r w:rsidRPr="00E73E19">
                      <w:t>.</w:t>
                    </w:r>
                  </w:p>
                </w:tc>
              </w:tr>
            </w:sdtContent>
          </w:sdt>
          <w:sdt>
            <w:sdtPr>
              <w:id w:val="-2132780141"/>
            </w:sdtPr>
            <w:sdtEndPr/>
            <w:sdtContent>
              <w:tr w:rsidR="00D439E5" w14:paraId="08843691" w14:textId="77777777" w:rsidTr="00303EC2">
                <w:tc>
                  <w:tcPr>
                    <w:tcW w:w="0" w:type="auto"/>
                  </w:tcPr>
                  <w:p w14:paraId="21F1F46A" w14:textId="77777777" w:rsidR="00D439E5" w:rsidRPr="00D84E08" w:rsidRDefault="00D439E5" w:rsidP="00AA3E43">
                    <w:pPr>
                      <w:tabs>
                        <w:tab w:val="left" w:pos="3450"/>
                      </w:tabs>
                    </w:pPr>
                    <w:r w:rsidRPr="00D84E08">
                      <w:t>Function description</w:t>
                    </w:r>
                    <w:r>
                      <w:t xml:space="preserve"> and operation</w:t>
                    </w:r>
                  </w:p>
                </w:tc>
                <w:tc>
                  <w:tcPr>
                    <w:tcW w:w="0" w:type="auto"/>
                    <w:gridSpan w:val="2"/>
                  </w:tcPr>
                  <w:p w14:paraId="5A3A455F" w14:textId="18533492" w:rsidR="00D439E5" w:rsidRPr="00F263FE" w:rsidRDefault="00F263FE" w:rsidP="00F263FE">
                    <w:pPr>
                      <w:rPr>
                        <w:rFonts w:cstheme="minorHAnsi"/>
                      </w:rPr>
                    </w:pPr>
                    <w:r>
                      <w:t xml:space="preserve">This function block is used </w:t>
                    </w:r>
                    <w:r w:rsidR="007024A0">
                      <w:t>for</w:t>
                    </w:r>
                    <w:r>
                      <w:t xml:space="preserve"> </w:t>
                    </w:r>
                    <w:r w:rsidR="008B0B45">
                      <w:t xml:space="preserve">reading the module identification data of the Balluff Network Interface BNI CIB-508-105-Z015 CC-Link IE Field Basic IO-Link Master via acyclic communication (SLMP), using </w:t>
                    </w:r>
                    <w:r w:rsidR="008B0B45">
                      <w:rPr>
                        <w:sz w:val="22"/>
                        <w:szCs w:val="22"/>
                      </w:rPr>
                      <w:t xml:space="preserve">the MELSEC </w:t>
                    </w:r>
                    <w:r w:rsidR="00303EC2">
                      <w:rPr>
                        <w:lang w:val="en-150"/>
                      </w:rPr>
                      <w:t>FX5U(C)/FX5UJ CPU</w:t>
                    </w:r>
                    <w:r w:rsidR="00303EC2">
                      <w:t xml:space="preserve"> </w:t>
                    </w:r>
                    <w:r w:rsidR="00303EC2">
                      <w:rPr>
                        <w:lang w:val="en-150"/>
                      </w:rPr>
                      <w:t xml:space="preserve">built-in </w:t>
                    </w:r>
                    <w:r w:rsidR="008B0B45">
                      <w:rPr>
                        <w:sz w:val="22"/>
                        <w:szCs w:val="22"/>
                      </w:rPr>
                      <w:t>Ethernet/CC-Link IE Field Basic interface</w:t>
                    </w:r>
                    <w:r>
                      <w:t>.</w:t>
                    </w:r>
                  </w:p>
                </w:tc>
              </w:tr>
            </w:sdtContent>
          </w:sdt>
          <w:sdt>
            <w:sdtPr>
              <w:id w:val="2042779697"/>
            </w:sdtPr>
            <w:sdtEndPr/>
            <w:sdtContent>
              <w:tr w:rsidR="00F263FE" w14:paraId="0431E986" w14:textId="77777777" w:rsidTr="00303EC2">
                <w:tc>
                  <w:tcPr>
                    <w:tcW w:w="0" w:type="auto"/>
                  </w:tcPr>
                  <w:p w14:paraId="532DFF1D" w14:textId="77777777" w:rsidR="00F263FE" w:rsidRPr="00D84E08" w:rsidRDefault="00F263FE" w:rsidP="00F263FE">
                    <w:pPr>
                      <w:tabs>
                        <w:tab w:val="left" w:pos="3450"/>
                      </w:tabs>
                    </w:pPr>
                    <w:r w:rsidRPr="00F97092">
                      <w:t>Restrictions and precautions</w:t>
                    </w:r>
                  </w:p>
                </w:tc>
                <w:tc>
                  <w:tcPr>
                    <w:tcW w:w="0" w:type="auto"/>
                    <w:gridSpan w:val="2"/>
                  </w:tcPr>
                  <w:p w14:paraId="26A0DC58" w14:textId="643015D0" w:rsidR="00F263FE" w:rsidRPr="00A75025" w:rsidRDefault="00F263FE" w:rsidP="00F263FE">
                    <w:pPr>
                      <w:pStyle w:val="ListParagraph"/>
                      <w:numPr>
                        <w:ilvl w:val="0"/>
                        <w:numId w:val="4"/>
                      </w:numPr>
                      <w:ind w:leftChars="0"/>
                    </w:pPr>
                  </w:p>
                </w:tc>
              </w:tr>
            </w:sdtContent>
          </w:sdt>
          <w:sdt>
            <w:sdtPr>
              <w:id w:val="-1808625588"/>
            </w:sdtPr>
            <w:sdtEndPr/>
            <w:sdtContent>
              <w:tr w:rsidR="00D439E5" w:rsidRPr="00D9016D" w14:paraId="23EA5F64" w14:textId="77777777" w:rsidTr="00303EC2">
                <w:tc>
                  <w:tcPr>
                    <w:tcW w:w="0" w:type="auto"/>
                  </w:tcPr>
                  <w:p w14:paraId="09D86D16" w14:textId="77777777" w:rsidR="00D439E5" w:rsidRDefault="00D439E5" w:rsidP="00AA3E43">
                    <w:pPr>
                      <w:tabs>
                        <w:tab w:val="left" w:pos="3450"/>
                      </w:tabs>
                    </w:pPr>
                    <w:r w:rsidRPr="00A34AEE">
                      <w:t>FB compiling method</w:t>
                    </w:r>
                  </w:p>
                </w:tc>
                <w:tc>
                  <w:tcPr>
                    <w:tcW w:w="0" w:type="auto"/>
                    <w:gridSpan w:val="2"/>
                  </w:tcPr>
                  <w:p w14:paraId="4EDD8955" w14:textId="77777777" w:rsidR="00D439E5" w:rsidRPr="00D9016D" w:rsidRDefault="00D439E5" w:rsidP="00AA3E43">
                    <w:r>
                      <w:t>Macro</w:t>
                    </w:r>
                  </w:p>
                </w:tc>
              </w:tr>
            </w:sdtContent>
          </w:sdt>
          <w:sdt>
            <w:sdtPr>
              <w:id w:val="416135949"/>
            </w:sdtPr>
            <w:sdtEndPr/>
            <w:sdtContent>
              <w:tr w:rsidR="00D439E5" w:rsidRPr="00C67C46" w14:paraId="7BAC2047" w14:textId="77777777" w:rsidTr="00303EC2">
                <w:tc>
                  <w:tcPr>
                    <w:tcW w:w="0" w:type="auto"/>
                  </w:tcPr>
                  <w:p w14:paraId="715A4D2D" w14:textId="77777777" w:rsidR="00D439E5" w:rsidRPr="00F97092" w:rsidRDefault="00D439E5" w:rsidP="00AA3E43">
                    <w:pPr>
                      <w:tabs>
                        <w:tab w:val="left" w:pos="3450"/>
                      </w:tabs>
                    </w:pPr>
                    <w:r w:rsidRPr="00A34AEE">
                      <w:t>FB operation type</w:t>
                    </w:r>
                  </w:p>
                </w:tc>
                <w:tc>
                  <w:tcPr>
                    <w:tcW w:w="0" w:type="auto"/>
                    <w:gridSpan w:val="2"/>
                  </w:tcPr>
                  <w:p w14:paraId="304FACFD" w14:textId="77777777" w:rsidR="00D439E5" w:rsidRPr="00C67C46" w:rsidRDefault="0009660B" w:rsidP="00AA3E43">
                    <w:r>
                      <w:t>Real-time execution</w:t>
                    </w:r>
                  </w:p>
                </w:tc>
              </w:tr>
            </w:sdtContent>
          </w:sdt>
          <w:sdt>
            <w:sdtPr>
              <w:id w:val="1320607543"/>
            </w:sdtPr>
            <w:sdtEndPr/>
            <w:sdtContent>
              <w:tr w:rsidR="00D439E5" w:rsidRPr="00A34AEE" w14:paraId="4DF76383" w14:textId="77777777" w:rsidTr="00303EC2">
                <w:tc>
                  <w:tcPr>
                    <w:tcW w:w="0" w:type="auto"/>
                  </w:tcPr>
                  <w:p w14:paraId="155F30BE" w14:textId="77777777" w:rsidR="00D439E5" w:rsidRPr="00A34AEE" w:rsidRDefault="00D439E5" w:rsidP="00AA3E43">
                    <w:pPr>
                      <w:tabs>
                        <w:tab w:val="left" w:pos="3450"/>
                      </w:tabs>
                    </w:pPr>
                    <w:r w:rsidRPr="001915C2">
                      <w:t>Timing chart</w:t>
                    </w:r>
                  </w:p>
                </w:tc>
                <w:tc>
                  <w:tcPr>
                    <w:tcW w:w="0" w:type="auto"/>
                    <w:gridSpan w:val="2"/>
                  </w:tcPr>
                  <w:p w14:paraId="7FDDA0B1" w14:textId="77777777" w:rsidR="00D439E5" w:rsidRPr="00A7791F" w:rsidRDefault="00D439E5" w:rsidP="001F30B3">
                    <w:pPr>
                      <w:pStyle w:val="ListParagraph"/>
                      <w:numPr>
                        <w:ilvl w:val="0"/>
                        <w:numId w:val="7"/>
                      </w:numPr>
                      <w:ind w:leftChars="0"/>
                      <w:rPr>
                        <w:rFonts w:asciiTheme="minorHAnsi" w:cstheme="minorHAnsi"/>
                        <w:sz w:val="22"/>
                        <w:szCs w:val="22"/>
                      </w:rPr>
                    </w:pPr>
                    <w:r>
                      <w:t>When the operation is completed successfully</w:t>
                    </w:r>
                  </w:p>
                  <w:p w14:paraId="746AA4ED" w14:textId="77777777" w:rsidR="00D439E5" w:rsidRPr="00A7791F" w:rsidRDefault="00184CA5" w:rsidP="00AA3E43">
                    <w:pPr>
                      <w:rPr>
                        <w:rFonts w:asciiTheme="minorHAnsi" w:cstheme="minorHAnsi"/>
                        <w:sz w:val="22"/>
                        <w:szCs w:val="22"/>
                      </w:rPr>
                    </w:pPr>
                    <w:r w:rsidRPr="00184CA5">
                      <w:rPr>
                        <w:rFonts w:asciiTheme="minorHAnsi" w:cstheme="minorHAnsi"/>
                        <w:noProof/>
                        <w:sz w:val="22"/>
                        <w:szCs w:val="22"/>
                      </w:rPr>
                      <w:drawing>
                        <wp:inline distT="0" distB="0" distL="0" distR="0" wp14:anchorId="529A9A16" wp14:editId="06FD3051">
                          <wp:extent cx="4663440" cy="5010912"/>
                          <wp:effectExtent l="0" t="0" r="381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4663440" cy="5010912"/>
                                  </a:xfrm>
                                  <a:prstGeom prst="rect">
                                    <a:avLst/>
                                  </a:prstGeom>
                                </pic:spPr>
                              </pic:pic>
                            </a:graphicData>
                          </a:graphic>
                        </wp:inline>
                      </w:drawing>
                    </w:r>
                  </w:p>
                  <w:p w14:paraId="3A461767" w14:textId="77777777" w:rsidR="00D439E5" w:rsidRDefault="00D439E5" w:rsidP="001F30B3">
                    <w:pPr>
                      <w:pStyle w:val="ListParagraph"/>
                      <w:numPr>
                        <w:ilvl w:val="0"/>
                        <w:numId w:val="5"/>
                      </w:numPr>
                      <w:ind w:leftChars="0"/>
                    </w:pPr>
                    <w:r>
                      <w:t>When the operation is completed with an error</w:t>
                    </w:r>
                  </w:p>
                  <w:p w14:paraId="2DFC9546" w14:textId="77777777" w:rsidR="00D439E5" w:rsidRPr="00A61FDB" w:rsidRDefault="00184CA5" w:rsidP="00A61FDB">
                    <w:pPr>
                      <w:rPr>
                        <w:rFonts w:asciiTheme="minorHAnsi" w:cstheme="minorHAnsi"/>
                        <w:sz w:val="22"/>
                        <w:szCs w:val="22"/>
                      </w:rPr>
                    </w:pPr>
                    <w:r w:rsidRPr="00184CA5">
                      <w:rPr>
                        <w:noProof/>
                      </w:rPr>
                      <w:drawing>
                        <wp:inline distT="0" distB="0" distL="0" distR="0" wp14:anchorId="3BC52ABB" wp14:editId="25C1B62B">
                          <wp:extent cx="4663440" cy="5010912"/>
                          <wp:effectExtent l="0" t="0" r="381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4663440" cy="5010912"/>
                                  </a:xfrm>
                                  <a:prstGeom prst="rect">
                                    <a:avLst/>
                                  </a:prstGeom>
                                </pic:spPr>
                              </pic:pic>
                            </a:graphicData>
                          </a:graphic>
                        </wp:inline>
                      </w:drawing>
                    </w:r>
                  </w:p>
                </w:tc>
              </w:tr>
            </w:sdtContent>
          </w:sdt>
        </w:tbl>
      </w:sdtContent>
    </w:sdt>
    <w:p w14:paraId="26B18490" w14:textId="77777777" w:rsidR="00D439E5" w:rsidRDefault="00D439E5" w:rsidP="00D439E5"/>
    <w:sdt>
      <w:sdtPr>
        <w:id w:val="1446496692"/>
      </w:sdtPr>
      <w:sdtEndPr/>
      <w:sdtContent>
        <w:p w14:paraId="03375857" w14:textId="63A0E216" w:rsidR="008F39C5" w:rsidRPr="00684975" w:rsidRDefault="00ED365C" w:rsidP="00B90344">
          <w:pPr>
            <w:pStyle w:val="Heading2"/>
            <w:spacing w:before="180"/>
            <w:rPr>
              <w:rStyle w:val="Instructione-Manual"/>
            </w:rPr>
          </w:pPr>
          <w:r>
            <w:rPr>
              <w:rStyle w:val="Instructione-Manual"/>
            </w:rPr>
            <w:t>P+Balluff</w:t>
          </w:r>
          <w:r w:rsidR="00C969C9" w:rsidRPr="00C969C9">
            <w:rPr>
              <w:rStyle w:val="Instructione-Manual"/>
            </w:rPr>
            <w:t>_</w:t>
          </w:r>
          <w:r w:rsidR="00C969C9" w:rsidRPr="00B90344">
            <w:rPr>
              <w:rStyle w:val="Instructione-Manual"/>
            </w:rPr>
            <w:t>ReadInitOperationSetting</w:t>
          </w:r>
          <w:r w:rsidR="006167FC">
            <w:rPr>
              <w:rStyle w:val="Instructione-Manual"/>
            </w:rPr>
            <w:t>CIB</w:t>
          </w:r>
          <w:r>
            <w:rPr>
              <w:rStyle w:val="Instructione-Manual"/>
              <w:lang w:val="en-150"/>
            </w:rPr>
            <w:t>_F</w:t>
          </w:r>
        </w:p>
      </w:sdtContent>
    </w:sdt>
    <w:sdt>
      <w:sdtPr>
        <w:id w:val="1994977557"/>
      </w:sdtPr>
      <w:sdtEndPr/>
      <w:sdtContent>
        <w:p w14:paraId="7D44B4C7" w14:textId="77777777" w:rsidR="008F39C5" w:rsidRPr="009960BA" w:rsidRDefault="008F39C5" w:rsidP="00B90344">
          <w:pPr>
            <w:pStyle w:val="Heading4"/>
            <w:spacing w:before="180"/>
          </w:pPr>
          <w:r w:rsidRPr="007050F7">
            <w:t>Name</w:t>
          </w:r>
        </w:p>
      </w:sdtContent>
    </w:sdt>
    <w:sdt>
      <w:sdtPr>
        <w:id w:val="569851347"/>
      </w:sdtPr>
      <w:sdtEndPr/>
      <w:sdtContent>
        <w:p w14:paraId="4FD838D2" w14:textId="75688C64" w:rsidR="008F39C5" w:rsidRPr="00ED365C" w:rsidRDefault="00ED365C" w:rsidP="008F39C5">
          <w:pPr>
            <w:rPr>
              <w:lang w:val="en-150"/>
            </w:rPr>
          </w:pPr>
          <w:r>
            <w:t>P+Balluff</w:t>
          </w:r>
          <w:r w:rsidR="00C969C9" w:rsidRPr="00C969C9">
            <w:t>_ReadInitOperationSetting</w:t>
          </w:r>
          <w:r w:rsidR="006167FC">
            <w:t>CIB</w:t>
          </w:r>
          <w:r>
            <w:rPr>
              <w:lang w:val="en-150"/>
            </w:rPr>
            <w:t>_F</w:t>
          </w:r>
        </w:p>
      </w:sdtContent>
    </w:sdt>
    <w:sdt>
      <w:sdtPr>
        <w:id w:val="527989630"/>
      </w:sdtPr>
      <w:sdtEndPr/>
      <w:sdtContent>
        <w:p w14:paraId="3508AAE1" w14:textId="77777777" w:rsidR="008F39C5" w:rsidRPr="009960BA" w:rsidRDefault="008F39C5" w:rsidP="00B90344">
          <w:pPr>
            <w:pStyle w:val="Heading4"/>
            <w:spacing w:before="180"/>
          </w:pPr>
          <w:r w:rsidRPr="004F5504">
            <w:t>Overview</w:t>
          </w:r>
        </w:p>
      </w:sdtContent>
    </w:sdt>
    <w:sdt>
      <w:sdtPr>
        <w:rPr>
          <w:b w:val="0"/>
        </w:rPr>
        <w:id w:val="-18009968"/>
      </w:sdtPr>
      <w:sdtEndPr/>
      <w:sdtContent>
        <w:tbl>
          <w:tblPr>
            <w:tblStyle w:val="TableGrid"/>
            <w:tblW w:w="0" w:type="auto"/>
            <w:tblLook w:val="04A0" w:firstRow="1" w:lastRow="0" w:firstColumn="1" w:lastColumn="0" w:noHBand="0" w:noVBand="1"/>
          </w:tblPr>
          <w:tblGrid>
            <w:gridCol w:w="1434"/>
            <w:gridCol w:w="8194"/>
          </w:tblGrid>
          <w:sdt>
            <w:sdtPr>
              <w:rPr>
                <w:b w:val="0"/>
              </w:rPr>
              <w:id w:val="-247736460"/>
            </w:sdtPr>
            <w:sdtEndPr>
              <w:rPr>
                <w:b/>
              </w:rPr>
            </w:sdtEndPr>
            <w:sdtContent>
              <w:tr w:rsidR="008F39C5" w14:paraId="0A707847" w14:textId="77777777" w:rsidTr="006670AA">
                <w:tc>
                  <w:tcPr>
                    <w:tcW w:w="0" w:type="auto"/>
                    <w:shd w:val="clear" w:color="auto" w:fill="A1C4E7"/>
                  </w:tcPr>
                  <w:p w14:paraId="2890445E" w14:textId="77777777" w:rsidR="008F39C5" w:rsidRDefault="008F39C5" w:rsidP="00D249F2">
                    <w:pPr>
                      <w:pStyle w:val="TableHeadere-Manual"/>
                    </w:pPr>
                    <w:r w:rsidRPr="004F5504">
                      <w:t>Item</w:t>
                    </w:r>
                  </w:p>
                </w:tc>
                <w:tc>
                  <w:tcPr>
                    <w:tcW w:w="0" w:type="auto"/>
                    <w:shd w:val="clear" w:color="auto" w:fill="A1C4E7"/>
                  </w:tcPr>
                  <w:p w14:paraId="419BA0B1" w14:textId="77777777" w:rsidR="008F39C5" w:rsidRDefault="008F39C5" w:rsidP="00D249F2">
                    <w:pPr>
                      <w:pStyle w:val="TableHeadere-Manual"/>
                    </w:pPr>
                    <w:r w:rsidRPr="004F5504">
                      <w:t>Description</w:t>
                    </w:r>
                  </w:p>
                </w:tc>
              </w:tr>
            </w:sdtContent>
          </w:sdt>
          <w:sdt>
            <w:sdtPr>
              <w:id w:val="-471982710"/>
            </w:sdtPr>
            <w:sdtEndPr/>
            <w:sdtContent>
              <w:tr w:rsidR="008F39C5" w14:paraId="61DAF703" w14:textId="77777777" w:rsidTr="006670AA">
                <w:tc>
                  <w:tcPr>
                    <w:tcW w:w="0" w:type="auto"/>
                  </w:tcPr>
                  <w:p w14:paraId="17C2E455" w14:textId="77777777" w:rsidR="008F39C5" w:rsidRDefault="008F39C5" w:rsidP="00D249F2">
                    <w:r w:rsidRPr="004F5504">
                      <w:t>Function overview</w:t>
                    </w:r>
                  </w:p>
                </w:tc>
                <w:tc>
                  <w:tcPr>
                    <w:tcW w:w="0" w:type="auto"/>
                  </w:tcPr>
                  <w:p w14:paraId="2ABE4E9F" w14:textId="14053532" w:rsidR="008F39C5" w:rsidRPr="009E5631" w:rsidRDefault="00C164E6" w:rsidP="00D249F2">
                    <w:pPr>
                      <w:rPr>
                        <w:rFonts w:cs="Arial"/>
                        <w:color w:val="000000"/>
                        <w:shd w:val="clear" w:color="auto" w:fill="FAFAFA"/>
                      </w:rPr>
                    </w:pPr>
                    <w:r>
                      <w:t xml:space="preserve">Reads the initial processing enable/disable setting of </w:t>
                    </w:r>
                    <w:r w:rsidR="003B227C">
                      <w:t>a</w:t>
                    </w:r>
                    <w:r>
                      <w:t xml:space="preserve"> Balluff Network Interface BNI CIB-508-105-Z015 CC-Link IE Field Basic IO-Link Master</w:t>
                    </w:r>
                    <w:r w:rsidR="00F77833">
                      <w:t xml:space="preserve">, </w:t>
                    </w:r>
                    <w:r>
                      <w:t xml:space="preserve">using </w:t>
                    </w:r>
                    <w:r>
                      <w:rPr>
                        <w:sz w:val="22"/>
                        <w:szCs w:val="22"/>
                      </w:rPr>
                      <w:t xml:space="preserve">the MELSEC </w:t>
                    </w:r>
                    <w:r w:rsidR="006670AA">
                      <w:rPr>
                        <w:lang w:val="en-150"/>
                      </w:rPr>
                      <w:t>FX5U(C)/FX5UJ CPU</w:t>
                    </w:r>
                    <w:r w:rsidR="006670AA">
                      <w:t xml:space="preserve"> </w:t>
                    </w:r>
                    <w:r w:rsidR="006670AA">
                      <w:rPr>
                        <w:lang w:val="en-150"/>
                      </w:rPr>
                      <w:t xml:space="preserve">built-in </w:t>
                    </w:r>
                    <w:r>
                      <w:rPr>
                        <w:sz w:val="22"/>
                        <w:szCs w:val="22"/>
                      </w:rPr>
                      <w:t>Ethernet/CC-Link IE Field Basic interface</w:t>
                    </w:r>
                    <w:r w:rsidR="008D4D4D">
                      <w:t>.</w:t>
                    </w:r>
                  </w:p>
                </w:tc>
              </w:tr>
            </w:sdtContent>
          </w:sdt>
          <w:sdt>
            <w:sdtPr>
              <w:id w:val="-1776009547"/>
            </w:sdtPr>
            <w:sdtEndPr/>
            <w:sdtContent>
              <w:tr w:rsidR="008F39C5" w14:paraId="7947DF6E" w14:textId="77777777" w:rsidTr="006670AA">
                <w:tc>
                  <w:tcPr>
                    <w:tcW w:w="0" w:type="auto"/>
                  </w:tcPr>
                  <w:p w14:paraId="28431258" w14:textId="77777777" w:rsidR="008F39C5" w:rsidRDefault="008F39C5" w:rsidP="00D249F2">
                    <w:r>
                      <w:t>Symbol</w:t>
                    </w:r>
                  </w:p>
                  <w:p w14:paraId="30239528" w14:textId="77777777" w:rsidR="008F39C5" w:rsidRPr="004F5504" w:rsidRDefault="008F39C5" w:rsidP="00D249F2">
                    <w:r>
                      <w:t>[Function Block D</w:t>
                    </w:r>
                    <w:r w:rsidRPr="004F5504">
                      <w:t>iagram</w:t>
                    </w:r>
                    <w:r>
                      <w:t>]</w:t>
                    </w:r>
                  </w:p>
                </w:tc>
                <w:tc>
                  <w:tcPr>
                    <w:tcW w:w="0" w:type="auto"/>
                  </w:tcPr>
                  <w:p w14:paraId="601DFB8B" w14:textId="77777777" w:rsidR="008F39C5" w:rsidRDefault="002F2F9A" w:rsidP="00D249F2">
                    <w:r w:rsidRPr="002F2F9A">
                      <w:rPr>
                        <w:noProof/>
                      </w:rPr>
                      <w:drawing>
                        <wp:inline distT="0" distB="0" distL="0" distR="0" wp14:anchorId="5D7D5FA5" wp14:editId="2EC56FD6">
                          <wp:extent cx="2894400" cy="2266010"/>
                          <wp:effectExtent l="0" t="0" r="1270" b="127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Picture 115"/>
                                  <pic:cNvPicPr/>
                                </pic:nvPicPr>
                                <pic:blipFill>
                                  <a:blip r:embed="rId51"/>
                                  <a:stretch>
                                    <a:fillRect/>
                                  </a:stretch>
                                </pic:blipFill>
                                <pic:spPr>
                                  <a:xfrm>
                                    <a:off x="0" y="0"/>
                                    <a:ext cx="2894400" cy="2266010"/>
                                  </a:xfrm>
                                  <a:prstGeom prst="rect">
                                    <a:avLst/>
                                  </a:prstGeom>
                                </pic:spPr>
                              </pic:pic>
                            </a:graphicData>
                          </a:graphic>
                        </wp:inline>
                      </w:drawing>
                    </w:r>
                  </w:p>
                </w:tc>
              </w:tr>
            </w:sdtContent>
          </w:sdt>
        </w:tbl>
      </w:sdtContent>
    </w:sdt>
    <w:sdt>
      <w:sdtPr>
        <w:id w:val="1342963080"/>
      </w:sdtPr>
      <w:sdtEndPr/>
      <w:sdtContent>
        <w:p w14:paraId="55537A4B" w14:textId="77777777" w:rsidR="008F39C5" w:rsidRPr="00E96D12" w:rsidRDefault="008F39C5" w:rsidP="00B90344">
          <w:pPr>
            <w:pStyle w:val="Heading4"/>
            <w:spacing w:before="180"/>
          </w:pPr>
          <w:r w:rsidRPr="009A79D6">
            <w:t>Labels</w:t>
          </w:r>
        </w:p>
      </w:sdtContent>
    </w:sdt>
    <w:sdt>
      <w:sdtPr>
        <w:id w:val="-1105954740"/>
      </w:sdtPr>
      <w:sdtEndPr/>
      <w:sdtContent>
        <w:p w14:paraId="7E87687B" w14:textId="77777777" w:rsidR="008F39C5" w:rsidRPr="009A79D6" w:rsidRDefault="008F39C5" w:rsidP="00B90344">
          <w:pPr>
            <w:pStyle w:val="Heading5"/>
            <w:spacing w:before="180"/>
          </w:pPr>
          <w:r>
            <w:t>Input Labels</w:t>
          </w:r>
        </w:p>
      </w:sdtContent>
    </w:sdt>
    <w:sdt>
      <w:sdtPr>
        <w:rPr>
          <w:b w:val="0"/>
        </w:rPr>
        <w:id w:val="-1301449794"/>
      </w:sdtPr>
      <w:sdtEndPr/>
      <w:sdtContent>
        <w:tbl>
          <w:tblPr>
            <w:tblStyle w:val="TableGrid"/>
            <w:tblW w:w="22410" w:type="dxa"/>
            <w:tblInd w:w="-8" w:type="dxa"/>
            <w:tblLook w:val="04A0" w:firstRow="1" w:lastRow="0" w:firstColumn="1" w:lastColumn="0" w:noHBand="0" w:noVBand="1"/>
          </w:tblPr>
          <w:tblGrid>
            <w:gridCol w:w="535"/>
            <w:gridCol w:w="2211"/>
            <w:gridCol w:w="3568"/>
            <w:gridCol w:w="3884"/>
            <w:gridCol w:w="1161"/>
            <w:gridCol w:w="11051"/>
          </w:tblGrid>
          <w:sdt>
            <w:sdtPr>
              <w:rPr>
                <w:b w:val="0"/>
              </w:rPr>
              <w:id w:val="1378977158"/>
            </w:sdtPr>
            <w:sdtEndPr>
              <w:rPr>
                <w:b/>
              </w:rPr>
            </w:sdtEndPr>
            <w:sdtContent>
              <w:tr w:rsidR="0085539F" w14:paraId="4DC8B4A3" w14:textId="77777777" w:rsidTr="00F95CFF">
                <w:tc>
                  <w:tcPr>
                    <w:tcW w:w="0" w:type="auto"/>
                    <w:shd w:val="clear" w:color="auto" w:fill="A1C4E7"/>
                  </w:tcPr>
                  <w:p w14:paraId="2BC043B3" w14:textId="77777777" w:rsidR="008F39C5" w:rsidRDefault="008F39C5" w:rsidP="00D249F2">
                    <w:pPr>
                      <w:pStyle w:val="TableHeadere-Manual"/>
                    </w:pPr>
                    <w:r w:rsidRPr="00FC5E50">
                      <w:t>No.</w:t>
                    </w:r>
                  </w:p>
                </w:tc>
                <w:tc>
                  <w:tcPr>
                    <w:tcW w:w="0" w:type="auto"/>
                    <w:shd w:val="clear" w:color="auto" w:fill="A1C4E7"/>
                  </w:tcPr>
                  <w:p w14:paraId="09F1FE2D" w14:textId="77777777" w:rsidR="008F39C5" w:rsidRDefault="008F39C5" w:rsidP="00D249F2">
                    <w:pPr>
                      <w:pStyle w:val="TableHeadere-Manual"/>
                    </w:pPr>
                    <w:r w:rsidRPr="00FC5E50">
                      <w:t>Variable Name</w:t>
                    </w:r>
                  </w:p>
                </w:tc>
                <w:tc>
                  <w:tcPr>
                    <w:tcW w:w="0" w:type="auto"/>
                    <w:shd w:val="clear" w:color="auto" w:fill="A1C4E7"/>
                  </w:tcPr>
                  <w:p w14:paraId="23B0B727" w14:textId="77777777" w:rsidR="008F39C5" w:rsidRPr="00FC5E50" w:rsidRDefault="008F39C5" w:rsidP="00D249F2">
                    <w:pPr>
                      <w:pStyle w:val="TableHeadere-Manual"/>
                    </w:pPr>
                    <w:r>
                      <w:t>Name</w:t>
                    </w:r>
                  </w:p>
                </w:tc>
                <w:tc>
                  <w:tcPr>
                    <w:tcW w:w="0" w:type="auto"/>
                    <w:shd w:val="clear" w:color="auto" w:fill="A1C4E7"/>
                  </w:tcPr>
                  <w:p w14:paraId="4D6F0C7D" w14:textId="77777777" w:rsidR="008F39C5" w:rsidRDefault="008F39C5" w:rsidP="00D249F2">
                    <w:pPr>
                      <w:pStyle w:val="TableHeadere-Manual"/>
                    </w:pPr>
                    <w:r w:rsidRPr="00FC5E50">
                      <w:t>Data type</w:t>
                    </w:r>
                  </w:p>
                </w:tc>
                <w:tc>
                  <w:tcPr>
                    <w:tcW w:w="0" w:type="auto"/>
                    <w:shd w:val="clear" w:color="auto" w:fill="A1C4E7"/>
                  </w:tcPr>
                  <w:p w14:paraId="383EEF87" w14:textId="77777777" w:rsidR="008F39C5" w:rsidRDefault="008F39C5" w:rsidP="00D249F2">
                    <w:pPr>
                      <w:pStyle w:val="TableHeadere-Manual"/>
                    </w:pPr>
                    <w:r w:rsidRPr="00FC5E50">
                      <w:t>Setting Range</w:t>
                    </w:r>
                  </w:p>
                </w:tc>
                <w:tc>
                  <w:tcPr>
                    <w:tcW w:w="11072" w:type="dxa"/>
                    <w:shd w:val="clear" w:color="auto" w:fill="A1C4E7"/>
                  </w:tcPr>
                  <w:p w14:paraId="6177D8E5" w14:textId="77777777" w:rsidR="008F39C5" w:rsidRDefault="008F39C5" w:rsidP="00D249F2">
                    <w:pPr>
                      <w:pStyle w:val="TableHeadere-Manual"/>
                    </w:pPr>
                    <w:r w:rsidRPr="00FC5E50">
                      <w:t>Description</w:t>
                    </w:r>
                  </w:p>
                </w:tc>
              </w:tr>
            </w:sdtContent>
          </w:sdt>
          <w:sdt>
            <w:sdtPr>
              <w:id w:val="-862747420"/>
            </w:sdtPr>
            <w:sdtEndPr/>
            <w:sdtContent>
              <w:tr w:rsidR="0085539F" w14:paraId="25D6FEF2" w14:textId="77777777" w:rsidTr="00F95CFF">
                <w:tc>
                  <w:tcPr>
                    <w:tcW w:w="0" w:type="auto"/>
                  </w:tcPr>
                  <w:p w14:paraId="27C6BD30" w14:textId="77777777" w:rsidR="00C71AE5" w:rsidRDefault="00C71AE5" w:rsidP="00154D8C">
                    <w:r>
                      <w:t>(1)</w:t>
                    </w:r>
                  </w:p>
                </w:tc>
                <w:tc>
                  <w:tcPr>
                    <w:tcW w:w="0" w:type="auto"/>
                  </w:tcPr>
                  <w:p w14:paraId="0E54AA77" w14:textId="77777777" w:rsidR="00C71AE5" w:rsidRPr="005C2FBA" w:rsidRDefault="000156DA" w:rsidP="00154D8C">
                    <w:r w:rsidRPr="00B84DE9">
                      <w:t>i_b</w:t>
                    </w:r>
                    <w:r>
                      <w:t>EN</w:t>
                    </w:r>
                  </w:p>
                </w:tc>
                <w:tc>
                  <w:tcPr>
                    <w:tcW w:w="0" w:type="auto"/>
                  </w:tcPr>
                  <w:p w14:paraId="611C4A68" w14:textId="77777777" w:rsidR="00C71AE5" w:rsidRPr="00A006D5" w:rsidRDefault="0085539F" w:rsidP="00154D8C">
                    <w:r>
                      <w:t>Read initial operation setting start command</w:t>
                    </w:r>
                  </w:p>
                </w:tc>
                <w:tc>
                  <w:tcPr>
                    <w:tcW w:w="0" w:type="auto"/>
                  </w:tcPr>
                  <w:p w14:paraId="155F53F2" w14:textId="77777777" w:rsidR="00C71AE5" w:rsidRPr="00D61D71" w:rsidRDefault="00C71AE5" w:rsidP="00154D8C">
                    <w:r w:rsidRPr="00D61D71">
                      <w:t>Bit</w:t>
                    </w:r>
                  </w:p>
                </w:tc>
                <w:tc>
                  <w:tcPr>
                    <w:tcW w:w="0" w:type="auto"/>
                  </w:tcPr>
                  <w:p w14:paraId="05242E6E" w14:textId="77777777" w:rsidR="00C71AE5" w:rsidRDefault="00C71AE5" w:rsidP="00154D8C">
                    <w:r>
                      <w:t>ON, OFF</w:t>
                    </w:r>
                  </w:p>
                </w:tc>
                <w:tc>
                  <w:tcPr>
                    <w:tcW w:w="11072" w:type="dxa"/>
                    <w:vAlign w:val="bottom"/>
                  </w:tcPr>
                  <w:p w14:paraId="5815D853" w14:textId="3719ADDA" w:rsidR="003A12A2" w:rsidRDefault="003A12A2" w:rsidP="003A12A2">
                    <w:r>
                      <w:t xml:space="preserve">ON: The BNI </w:t>
                    </w:r>
                    <w:r w:rsidR="0068116A">
                      <w:t>CIB-508</w:t>
                    </w:r>
                    <w:r>
                      <w:t xml:space="preserve">-105-Z015 </w:t>
                    </w:r>
                    <w:r w:rsidR="006D2CE2">
                      <w:t>CC-Link IE Field Basic IO-Link Master</w:t>
                    </w:r>
                    <w:r>
                      <w:t xml:space="preserve"> initial operation setting read command is enabled.</w:t>
                    </w:r>
                  </w:p>
                  <w:p w14:paraId="5918C1FD" w14:textId="05ECBFD1" w:rsidR="00C71AE5" w:rsidRDefault="003A12A2" w:rsidP="003A12A2">
                    <w:pPr>
                      <w:rPr>
                        <w:rFonts w:eastAsia="Times New Roman"/>
                      </w:rPr>
                    </w:pPr>
                    <w:r>
                      <w:t xml:space="preserve">OFF: The BNI </w:t>
                    </w:r>
                    <w:r w:rsidR="0068116A">
                      <w:t>CIB-508</w:t>
                    </w:r>
                    <w:r>
                      <w:t xml:space="preserve">-105-Z015 </w:t>
                    </w:r>
                    <w:r w:rsidR="006D2CE2">
                      <w:t>CC-Link IE Field Basic IO-Link Master</w:t>
                    </w:r>
                    <w:r>
                      <w:t xml:space="preserve"> initial operation setting read command is disabled.</w:t>
                    </w:r>
                  </w:p>
                </w:tc>
              </w:tr>
            </w:sdtContent>
          </w:sdt>
          <w:sdt>
            <w:sdtPr>
              <w:id w:val="-1202862452"/>
            </w:sdtPr>
            <w:sdtEndPr/>
            <w:sdtContent>
              <w:tr w:rsidR="004E6FCB" w14:paraId="490EE9D9" w14:textId="77777777" w:rsidTr="00F95CFF">
                <w:tc>
                  <w:tcPr>
                    <w:tcW w:w="534" w:type="dxa"/>
                  </w:tcPr>
                  <w:p w14:paraId="1CEB2642" w14:textId="7DD31D33" w:rsidR="004E6FCB" w:rsidRDefault="004E6FCB" w:rsidP="004E6FCB">
                    <w:pPr>
                      <w:tabs>
                        <w:tab w:val="left" w:pos="3450"/>
                      </w:tabs>
                    </w:pPr>
                    <w:r>
                      <w:t>(2)</w:t>
                    </w:r>
                  </w:p>
                </w:tc>
                <w:tc>
                  <w:tcPr>
                    <w:tcW w:w="2211" w:type="dxa"/>
                  </w:tcPr>
                  <w:p w14:paraId="04276502" w14:textId="4AEEFEE8" w:rsidR="004E6FCB" w:rsidRPr="00FC5E50" w:rsidRDefault="004E6FCB" w:rsidP="004E6FCB">
                    <w:r w:rsidRPr="00935BA7">
                      <w:t>i_udRemoteIPAddress</w:t>
                    </w:r>
                  </w:p>
                </w:tc>
                <w:tc>
                  <w:tcPr>
                    <w:tcW w:w="3576" w:type="dxa"/>
                  </w:tcPr>
                  <w:p w14:paraId="765AA596" w14:textId="55E92BD6" w:rsidR="004E6FCB" w:rsidRPr="00746456" w:rsidRDefault="004E6FCB" w:rsidP="004E6FCB">
                    <w:r>
                      <w:t>Remote IP address</w:t>
                    </w:r>
                  </w:p>
                </w:tc>
                <w:tc>
                  <w:tcPr>
                    <w:tcW w:w="3891" w:type="dxa"/>
                  </w:tcPr>
                  <w:p w14:paraId="0E8F5D9C" w14:textId="5769B6C9" w:rsidR="004E6FCB" w:rsidRPr="00FC5E50" w:rsidRDefault="004E6FCB" w:rsidP="004E6FCB">
                    <w:r w:rsidRPr="004C662C">
                      <w:t>Double Word [Unsigned]/Bit String [32-bit]</w:t>
                    </w:r>
                  </w:p>
                </w:tc>
                <w:tc>
                  <w:tcPr>
                    <w:tcW w:w="1126" w:type="dxa"/>
                  </w:tcPr>
                  <w:p w14:paraId="2D06F5BA" w14:textId="538FF53B" w:rsidR="004E6FCB" w:rsidRDefault="004E6FCB" w:rsidP="004E6FCB">
                    <w:r>
                      <w:t>1h to FFFFFFFFh</w:t>
                    </w:r>
                  </w:p>
                </w:tc>
                <w:tc>
                  <w:tcPr>
                    <w:tcW w:w="11072" w:type="dxa"/>
                  </w:tcPr>
                  <w:p w14:paraId="57A00AB0" w14:textId="77777777" w:rsidR="004E6FCB" w:rsidRDefault="004E6FCB" w:rsidP="004E6FCB">
                    <w:r>
                      <w:t xml:space="preserve">Specify the remote IP address of the </w:t>
                    </w:r>
                    <w:r w:rsidRPr="00CF041F">
                      <w:rPr>
                        <w:rFonts w:hAnsiTheme="majorEastAsia" w:cs="Calibri"/>
                        <w:color w:val="000000"/>
                      </w:rPr>
                      <w:t xml:space="preserve">BNI </w:t>
                    </w:r>
                    <w:r>
                      <w:rPr>
                        <w:rFonts w:hAnsiTheme="majorEastAsia" w:cs="Calibri"/>
                        <w:color w:val="000000"/>
                      </w:rPr>
                      <w:t>CIB-508</w:t>
                    </w:r>
                    <w:r w:rsidRPr="00CF041F">
                      <w:rPr>
                        <w:rFonts w:hAnsiTheme="majorEastAsia" w:cs="Calibri"/>
                        <w:color w:val="000000"/>
                      </w:rPr>
                      <w:t xml:space="preserve">-105-Z015 </w:t>
                    </w:r>
                    <w:r>
                      <w:rPr>
                        <w:rFonts w:hAnsiTheme="majorEastAsia" w:cs="Calibri"/>
                        <w:color w:val="000000"/>
                      </w:rPr>
                      <w:t>CC-Link IE Field Basic IO-Link Master</w:t>
                    </w:r>
                    <w:r>
                      <w:t xml:space="preserve">. </w:t>
                    </w:r>
                    <w:r w:rsidRPr="00AF4D47">
                      <w:t>Specify the third and fourth octets to the 1st word, and first and second octets to the 2nd word</w:t>
                    </w:r>
                    <w:r>
                      <w:t>.</w:t>
                    </w:r>
                  </w:p>
                  <w:p w14:paraId="7F0DA20E" w14:textId="31C6F2B5" w:rsidR="004E6FCB" w:rsidRDefault="004E6FCB" w:rsidP="004E6FCB">
                    <w:r>
                      <w:rPr>
                        <w:noProof/>
                      </w:rPr>
                      <w:drawing>
                        <wp:inline distT="0" distB="0" distL="0" distR="0" wp14:anchorId="3859CB64" wp14:editId="67DC99A9">
                          <wp:extent cx="2734778" cy="762308"/>
                          <wp:effectExtent l="0" t="0" r="0" b="0"/>
                          <wp:docPr id="5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P_addr_2.png"/>
                                  <pic:cNvPicPr/>
                                </pic:nvPicPr>
                                <pic:blipFill>
                                  <a:blip r:embed="rId26"/>
                                  <a:stretch>
                                    <a:fillRect/>
                                  </a:stretch>
                                </pic:blipFill>
                                <pic:spPr>
                                  <a:xfrm>
                                    <a:off x="0" y="0"/>
                                    <a:ext cx="2734778" cy="762308"/>
                                  </a:xfrm>
                                  <a:prstGeom prst="rect">
                                    <a:avLst/>
                                  </a:prstGeom>
                                </pic:spPr>
                              </pic:pic>
                            </a:graphicData>
                          </a:graphic>
                        </wp:inline>
                      </w:drawing>
                    </w:r>
                  </w:p>
                </w:tc>
              </w:tr>
            </w:sdtContent>
          </w:sdt>
          <w:sdt>
            <w:sdtPr>
              <w:id w:val="1132215220"/>
            </w:sdtPr>
            <w:sdtEndPr/>
            <w:sdtContent>
              <w:tr w:rsidR="004E6FCB" w14:paraId="597CC171" w14:textId="77777777" w:rsidTr="00F95CFF">
                <w:tc>
                  <w:tcPr>
                    <w:tcW w:w="0" w:type="auto"/>
                  </w:tcPr>
                  <w:p w14:paraId="44CDDDC6" w14:textId="36BC3C14" w:rsidR="004E6FCB" w:rsidRDefault="004E6FCB" w:rsidP="004E6FCB">
                    <w:r>
                      <w:t>(3)</w:t>
                    </w:r>
                  </w:p>
                </w:tc>
                <w:tc>
                  <w:tcPr>
                    <w:tcW w:w="0" w:type="auto"/>
                  </w:tcPr>
                  <w:p w14:paraId="28C1D5E3" w14:textId="7C00DDF1" w:rsidR="004E6FCB" w:rsidRDefault="004E6FCB" w:rsidP="004E6FCB">
                    <w:r w:rsidRPr="00B84DE9">
                      <w:t>i_u</w:t>
                    </w:r>
                    <w:r>
                      <w:t>StationNumber</w:t>
                    </w:r>
                  </w:p>
                </w:tc>
                <w:tc>
                  <w:tcPr>
                    <w:tcW w:w="0" w:type="auto"/>
                  </w:tcPr>
                  <w:p w14:paraId="2F3740F4" w14:textId="25C772A9" w:rsidR="004E6FCB" w:rsidRPr="00A006D5" w:rsidRDefault="004E6FCB" w:rsidP="004E6FCB">
                    <w:r>
                      <w:t>IO-Link Master station number</w:t>
                    </w:r>
                  </w:p>
                </w:tc>
                <w:tc>
                  <w:tcPr>
                    <w:tcW w:w="0" w:type="auto"/>
                  </w:tcPr>
                  <w:p w14:paraId="75C3A229" w14:textId="15EC726F" w:rsidR="004E6FCB" w:rsidRDefault="004E6FCB" w:rsidP="004E6FCB">
                    <w:r w:rsidRPr="00330233">
                      <w:t>Word [Unsigned]/Bit String [16-bit]</w:t>
                    </w:r>
                  </w:p>
                </w:tc>
                <w:tc>
                  <w:tcPr>
                    <w:tcW w:w="0" w:type="auto"/>
                  </w:tcPr>
                  <w:p w14:paraId="6D30F0B5" w14:textId="2449F3A8" w:rsidR="004E6FCB" w:rsidRPr="00A27DAD" w:rsidRDefault="004E6FCB" w:rsidP="004E6FCB">
                    <w:pPr>
                      <w:rPr>
                        <w:lang w:val="en-150"/>
                      </w:rPr>
                    </w:pPr>
                    <w:r>
                      <w:t xml:space="preserve">1 to </w:t>
                    </w:r>
                    <w:r w:rsidR="00A27DAD">
                      <w:rPr>
                        <w:lang w:val="en-150"/>
                      </w:rPr>
                      <w:t>16</w:t>
                    </w:r>
                  </w:p>
                </w:tc>
                <w:tc>
                  <w:tcPr>
                    <w:tcW w:w="11072" w:type="dxa"/>
                  </w:tcPr>
                  <w:p w14:paraId="098F4CAA" w14:textId="1AAB95AB" w:rsidR="004E6FCB" w:rsidRDefault="004E6FCB" w:rsidP="004E6FCB">
                    <w:r>
                      <w:t>Specify the CC-Link IEF Basic station number of the BNI CIB-508-105-Z015 CC-Link IE Field Basic IO-Link Master.</w:t>
                    </w:r>
                  </w:p>
                </w:tc>
              </w:tr>
            </w:sdtContent>
          </w:sdt>
        </w:tbl>
      </w:sdtContent>
    </w:sdt>
    <w:sdt>
      <w:sdtPr>
        <w:id w:val="-1875380571"/>
      </w:sdtPr>
      <w:sdtEndPr/>
      <w:sdtContent>
        <w:p w14:paraId="72E72347" w14:textId="77777777" w:rsidR="008F39C5" w:rsidRPr="009A79D6" w:rsidRDefault="008F39C5" w:rsidP="00B90344">
          <w:pPr>
            <w:pStyle w:val="Heading5"/>
            <w:spacing w:before="180"/>
          </w:pPr>
          <w:r>
            <w:t>Output Labels</w:t>
          </w:r>
        </w:p>
      </w:sdtContent>
    </w:sdt>
    <w:sdt>
      <w:sdtPr>
        <w:id w:val="1977951692"/>
      </w:sdtPr>
      <w:sdtEndPr/>
      <w:sdtContent>
        <w:tbl>
          <w:tblPr>
            <w:tblStyle w:val="TableGrid"/>
            <w:tblW w:w="22367" w:type="dxa"/>
            <w:tblInd w:w="-8" w:type="dxa"/>
            <w:tblLook w:val="04A0" w:firstRow="1" w:lastRow="0" w:firstColumn="1" w:lastColumn="0" w:noHBand="0" w:noVBand="1"/>
          </w:tblPr>
          <w:tblGrid>
            <w:gridCol w:w="636"/>
            <w:gridCol w:w="2631"/>
            <w:gridCol w:w="3582"/>
            <w:gridCol w:w="2868"/>
            <w:gridCol w:w="1289"/>
            <w:gridCol w:w="11361"/>
          </w:tblGrid>
          <w:sdt>
            <w:sdtPr>
              <w:id w:val="-2002193509"/>
            </w:sdtPr>
            <w:sdtEndPr/>
            <w:sdtContent>
              <w:tr w:rsidR="00130313" w14:paraId="6D65E678" w14:textId="77777777" w:rsidTr="0003121A">
                <w:tc>
                  <w:tcPr>
                    <w:tcW w:w="0" w:type="auto"/>
                    <w:shd w:val="clear" w:color="auto" w:fill="A1C4E7"/>
                  </w:tcPr>
                  <w:p w14:paraId="28415F0B" w14:textId="77777777" w:rsidR="008F39C5" w:rsidRDefault="008F39C5" w:rsidP="00154D8C">
                    <w:r w:rsidRPr="00FC5E50">
                      <w:t>No.</w:t>
                    </w:r>
                  </w:p>
                </w:tc>
                <w:tc>
                  <w:tcPr>
                    <w:tcW w:w="0" w:type="auto"/>
                    <w:shd w:val="clear" w:color="auto" w:fill="A1C4E7"/>
                  </w:tcPr>
                  <w:p w14:paraId="6EE7F366" w14:textId="77777777" w:rsidR="008F39C5" w:rsidRDefault="008F39C5" w:rsidP="00154D8C">
                    <w:r w:rsidRPr="00FC5E50">
                      <w:t>Variable Name</w:t>
                    </w:r>
                  </w:p>
                </w:tc>
                <w:tc>
                  <w:tcPr>
                    <w:tcW w:w="0" w:type="auto"/>
                    <w:shd w:val="clear" w:color="auto" w:fill="A1C4E7"/>
                  </w:tcPr>
                  <w:p w14:paraId="5371780E" w14:textId="77777777" w:rsidR="008F39C5" w:rsidRPr="00FC5E50" w:rsidRDefault="008F39C5" w:rsidP="00154D8C">
                    <w:r>
                      <w:t>Name</w:t>
                    </w:r>
                  </w:p>
                </w:tc>
                <w:tc>
                  <w:tcPr>
                    <w:tcW w:w="0" w:type="auto"/>
                    <w:shd w:val="clear" w:color="auto" w:fill="A1C4E7"/>
                  </w:tcPr>
                  <w:p w14:paraId="43178F6C" w14:textId="77777777" w:rsidR="008F39C5" w:rsidRDefault="008F39C5" w:rsidP="00154D8C">
                    <w:r w:rsidRPr="00FC5E50">
                      <w:t>Data type</w:t>
                    </w:r>
                  </w:p>
                </w:tc>
                <w:tc>
                  <w:tcPr>
                    <w:tcW w:w="0" w:type="auto"/>
                    <w:shd w:val="clear" w:color="auto" w:fill="A1C4E7"/>
                  </w:tcPr>
                  <w:p w14:paraId="79E5F002" w14:textId="77777777" w:rsidR="008F39C5" w:rsidRDefault="008F39C5" w:rsidP="00154D8C">
                    <w:r>
                      <w:t>Default Value</w:t>
                    </w:r>
                  </w:p>
                </w:tc>
                <w:tc>
                  <w:tcPr>
                    <w:tcW w:w="0" w:type="auto"/>
                    <w:shd w:val="clear" w:color="auto" w:fill="A1C4E7"/>
                  </w:tcPr>
                  <w:p w14:paraId="05356B66" w14:textId="77777777" w:rsidR="008F39C5" w:rsidRDefault="008F39C5" w:rsidP="00154D8C">
                    <w:r w:rsidRPr="00FC5E50">
                      <w:t>Description</w:t>
                    </w:r>
                  </w:p>
                </w:tc>
              </w:tr>
            </w:sdtContent>
          </w:sdt>
          <w:sdt>
            <w:sdtPr>
              <w:id w:val="-30118535"/>
            </w:sdtPr>
            <w:sdtEndPr/>
            <w:sdtContent>
              <w:tr w:rsidR="00130313" w14:paraId="23FDE659" w14:textId="77777777" w:rsidTr="0003121A">
                <w:tc>
                  <w:tcPr>
                    <w:tcW w:w="0" w:type="auto"/>
                  </w:tcPr>
                  <w:p w14:paraId="79476F31" w14:textId="77777777" w:rsidR="003D31C3" w:rsidRDefault="003D31C3" w:rsidP="003D31C3">
                    <w:pPr>
                      <w:tabs>
                        <w:tab w:val="left" w:pos="3450"/>
                      </w:tabs>
                      <w:jc w:val="left"/>
                      <w:rPr>
                        <w:lang w:val="de-DE"/>
                      </w:rPr>
                    </w:pPr>
                    <w:r>
                      <w:rPr>
                        <w:lang w:val="de-DE"/>
                      </w:rPr>
                      <w:t>(4)</w:t>
                    </w:r>
                  </w:p>
                </w:tc>
                <w:tc>
                  <w:tcPr>
                    <w:tcW w:w="0" w:type="auto"/>
                  </w:tcPr>
                  <w:p w14:paraId="4481B6B1" w14:textId="77777777" w:rsidR="003D31C3" w:rsidRPr="0055698F" w:rsidRDefault="003D31C3" w:rsidP="003D31C3">
                    <w:pPr>
                      <w:jc w:val="left"/>
                    </w:pPr>
                    <w:r>
                      <w:t>o_bENO</w:t>
                    </w:r>
                  </w:p>
                </w:tc>
                <w:tc>
                  <w:tcPr>
                    <w:tcW w:w="0" w:type="auto"/>
                  </w:tcPr>
                  <w:p w14:paraId="3F4A82F0" w14:textId="77777777" w:rsidR="003D31C3" w:rsidRDefault="00F24529" w:rsidP="003D31C3">
                    <w:pPr>
                      <w:jc w:val="left"/>
                    </w:pPr>
                    <w:r>
                      <w:t xml:space="preserve">Read initial operation setting </w:t>
                    </w:r>
                    <w:r w:rsidR="003D31C3">
                      <w:t>command output status</w:t>
                    </w:r>
                  </w:p>
                </w:tc>
                <w:tc>
                  <w:tcPr>
                    <w:tcW w:w="0" w:type="auto"/>
                  </w:tcPr>
                  <w:p w14:paraId="288DF47A" w14:textId="77777777" w:rsidR="003D31C3" w:rsidRPr="001319BD" w:rsidRDefault="003D31C3" w:rsidP="003D31C3">
                    <w:pPr>
                      <w:jc w:val="left"/>
                    </w:pPr>
                    <w:r>
                      <w:t>Bit</w:t>
                    </w:r>
                  </w:p>
                </w:tc>
                <w:tc>
                  <w:tcPr>
                    <w:tcW w:w="0" w:type="auto"/>
                  </w:tcPr>
                  <w:p w14:paraId="68E8A424" w14:textId="77777777" w:rsidR="003D31C3" w:rsidRDefault="003D31C3" w:rsidP="003D31C3">
                    <w:pPr>
                      <w:jc w:val="left"/>
                    </w:pPr>
                    <w:r>
                      <w:t>OFF</w:t>
                    </w:r>
                  </w:p>
                </w:tc>
                <w:tc>
                  <w:tcPr>
                    <w:tcW w:w="0" w:type="auto"/>
                  </w:tcPr>
                  <w:p w14:paraId="3FEDDF48" w14:textId="45BEE160" w:rsidR="003D31C3" w:rsidRDefault="003D31C3" w:rsidP="003D31C3">
                    <w:pPr>
                      <w:pStyle w:val="NoSpacing"/>
                      <w:jc w:val="left"/>
                    </w:pPr>
                    <w:r>
                      <w:t xml:space="preserve">ON: The BNI </w:t>
                    </w:r>
                    <w:r w:rsidR="0068116A">
                      <w:t>CIB-508</w:t>
                    </w:r>
                    <w:r>
                      <w:t xml:space="preserve">-105-Z015 </w:t>
                    </w:r>
                    <w:r w:rsidR="006D2CE2">
                      <w:t>CC-Link IE Field Basic IO-Link Master</w:t>
                    </w:r>
                    <w:r>
                      <w:t xml:space="preserve"> initial operation setting read command control signal is active.</w:t>
                    </w:r>
                  </w:p>
                  <w:p w14:paraId="239B9DB5" w14:textId="0AF9A9CA" w:rsidR="003D31C3" w:rsidRDefault="003D31C3" w:rsidP="003D31C3">
                    <w:pPr>
                      <w:pStyle w:val="NoSpacing"/>
                      <w:jc w:val="left"/>
                    </w:pPr>
                    <w:r>
                      <w:t xml:space="preserve">OFF: The BNI </w:t>
                    </w:r>
                    <w:r w:rsidR="0068116A">
                      <w:t>CIB-508</w:t>
                    </w:r>
                    <w:r>
                      <w:t xml:space="preserve">-105-Z015 </w:t>
                    </w:r>
                    <w:r w:rsidR="006D2CE2">
                      <w:t>CC-Link IE Field Basic IO-Link Master</w:t>
                    </w:r>
                    <w:r>
                      <w:t xml:space="preserve"> initial operation setting read command control signal is inactive.</w:t>
                    </w:r>
                  </w:p>
                </w:tc>
              </w:tr>
            </w:sdtContent>
          </w:sdt>
          <w:sdt>
            <w:sdtPr>
              <w:id w:val="92057697"/>
            </w:sdtPr>
            <w:sdtEndPr/>
            <w:sdtContent>
              <w:tr w:rsidR="004E6FCB" w14:paraId="51043C3C" w14:textId="77777777" w:rsidTr="0003121A">
                <w:tc>
                  <w:tcPr>
                    <w:tcW w:w="0" w:type="auto"/>
                  </w:tcPr>
                  <w:p w14:paraId="5E7AA3A5" w14:textId="2CB25CB8" w:rsidR="004E6FCB" w:rsidRDefault="004E6FCB" w:rsidP="004E6FCB">
                    <w:r>
                      <w:t>(5)</w:t>
                    </w:r>
                  </w:p>
                </w:tc>
                <w:tc>
                  <w:tcPr>
                    <w:tcW w:w="0" w:type="auto"/>
                  </w:tcPr>
                  <w:p w14:paraId="21E4DD71" w14:textId="4D18A230" w:rsidR="004E6FCB" w:rsidRPr="006A4AA4" w:rsidRDefault="004E6FCB" w:rsidP="004E6FCB">
                    <w:r w:rsidRPr="0042724E">
                      <w:t>o_bDataLinkOK</w:t>
                    </w:r>
                  </w:p>
                </w:tc>
                <w:tc>
                  <w:tcPr>
                    <w:tcW w:w="0" w:type="auto"/>
                  </w:tcPr>
                  <w:p w14:paraId="640FEC20" w14:textId="0165A14C" w:rsidR="004E6FCB" w:rsidRPr="000B2C7E" w:rsidRDefault="004E6FCB" w:rsidP="004E6FCB">
                    <w:r>
                      <w:rPr>
                        <w:rFonts w:hAnsiTheme="majorEastAsia"/>
                      </w:rPr>
                      <w:t>Data link status</w:t>
                    </w:r>
                  </w:p>
                </w:tc>
                <w:tc>
                  <w:tcPr>
                    <w:tcW w:w="0" w:type="auto"/>
                  </w:tcPr>
                  <w:p w14:paraId="51E26AAE" w14:textId="441CB619" w:rsidR="004E6FCB" w:rsidRPr="006F3620" w:rsidRDefault="004E6FCB" w:rsidP="004E6FCB">
                    <w:r w:rsidRPr="00697E33">
                      <w:t>Bit</w:t>
                    </w:r>
                  </w:p>
                </w:tc>
                <w:tc>
                  <w:tcPr>
                    <w:tcW w:w="0" w:type="auto"/>
                  </w:tcPr>
                  <w:p w14:paraId="762373FE" w14:textId="5F300C2D" w:rsidR="004E6FCB" w:rsidRDefault="004E6FCB" w:rsidP="004E6FCB">
                    <w:r>
                      <w:t>OFF</w:t>
                    </w:r>
                  </w:p>
                </w:tc>
                <w:tc>
                  <w:tcPr>
                    <w:tcW w:w="0" w:type="auto"/>
                  </w:tcPr>
                  <w:p w14:paraId="0796363A" w14:textId="77777777" w:rsidR="004E6FCB" w:rsidRDefault="004E6FCB" w:rsidP="004E6FCB">
                    <w:r>
                      <w:t>ON: The data link with the BNI CIB-508-105-Z015 CC-Link IE Field Basic IO-Link Master station is active.</w:t>
                    </w:r>
                  </w:p>
                  <w:p w14:paraId="4A7DA3DD" w14:textId="28AB113C" w:rsidR="004E6FCB" w:rsidRDefault="004E6FCB" w:rsidP="004E6FCB">
                    <w:pPr>
                      <w:rPr>
                        <w:rFonts w:eastAsia="Times New Roman"/>
                      </w:rPr>
                    </w:pPr>
                    <w:r>
                      <w:t>OFF: The data link with the BNI CIB-508-105-Z015 CC-Link IE Field Basic IO-Link Master station is inactive.</w:t>
                    </w:r>
                  </w:p>
                </w:tc>
              </w:tr>
            </w:sdtContent>
          </w:sdt>
          <w:sdt>
            <w:sdtPr>
              <w:id w:val="-654377343"/>
            </w:sdtPr>
            <w:sdtEndPr/>
            <w:sdtContent>
              <w:tr w:rsidR="00130313" w14:paraId="498D0072" w14:textId="77777777" w:rsidTr="0003121A">
                <w:tc>
                  <w:tcPr>
                    <w:tcW w:w="0" w:type="auto"/>
                  </w:tcPr>
                  <w:p w14:paraId="2A87B9AB" w14:textId="77777777" w:rsidR="00C71AE5" w:rsidRDefault="00C71AE5" w:rsidP="00154D8C">
                    <w:r>
                      <w:t>(</w:t>
                    </w:r>
                    <w:r w:rsidR="003D31C3">
                      <w:t>6</w:t>
                    </w:r>
                    <w:r>
                      <w:t>)</w:t>
                    </w:r>
                  </w:p>
                </w:tc>
                <w:tc>
                  <w:tcPr>
                    <w:tcW w:w="0" w:type="auto"/>
                  </w:tcPr>
                  <w:p w14:paraId="33EA8FDE" w14:textId="77777777" w:rsidR="00C71AE5" w:rsidRPr="006A4AA4" w:rsidRDefault="004F3ACF" w:rsidP="00154D8C">
                    <w:r>
                      <w:t>o_bOK</w:t>
                    </w:r>
                  </w:p>
                </w:tc>
                <w:tc>
                  <w:tcPr>
                    <w:tcW w:w="0" w:type="auto"/>
                  </w:tcPr>
                  <w:p w14:paraId="489DFAB6" w14:textId="77777777" w:rsidR="00C71AE5" w:rsidRPr="000B2C7E" w:rsidRDefault="00C71AE5" w:rsidP="00154D8C">
                    <w:r>
                      <w:t>Read completed</w:t>
                    </w:r>
                  </w:p>
                </w:tc>
                <w:tc>
                  <w:tcPr>
                    <w:tcW w:w="0" w:type="auto"/>
                  </w:tcPr>
                  <w:p w14:paraId="6FA7E165" w14:textId="77777777" w:rsidR="00C71AE5" w:rsidRPr="006F3620" w:rsidRDefault="00C71AE5" w:rsidP="00154D8C">
                    <w:r w:rsidRPr="006F3620">
                      <w:t>Bit</w:t>
                    </w:r>
                  </w:p>
                </w:tc>
                <w:tc>
                  <w:tcPr>
                    <w:tcW w:w="0" w:type="auto"/>
                  </w:tcPr>
                  <w:p w14:paraId="167ED242" w14:textId="77777777" w:rsidR="00C71AE5" w:rsidRDefault="00C71AE5" w:rsidP="00154D8C">
                    <w:r>
                      <w:t>OFF</w:t>
                    </w:r>
                  </w:p>
                </w:tc>
                <w:tc>
                  <w:tcPr>
                    <w:tcW w:w="0" w:type="auto"/>
                    <w:vAlign w:val="bottom"/>
                  </w:tcPr>
                  <w:p w14:paraId="1A54FD7A" w14:textId="7997CCD1" w:rsidR="00C71AE5" w:rsidRDefault="00A45C80" w:rsidP="00154D8C">
                    <w:r>
                      <w:t>The signal turns ON for one program scan if</w:t>
                    </w:r>
                    <w:r w:rsidR="00AA0F5A">
                      <w:t xml:space="preserve"> </w:t>
                    </w:r>
                    <w:r w:rsidR="00C71AE5">
                      <w:t xml:space="preserve">the BNI </w:t>
                    </w:r>
                    <w:r w:rsidR="0068116A">
                      <w:t>CIB-508</w:t>
                    </w:r>
                    <w:r w:rsidR="00C71AE5">
                      <w:t xml:space="preserve">-105-Z015 </w:t>
                    </w:r>
                    <w:r w:rsidR="006D2CE2">
                      <w:t>CC-Link IE Field Basic IO-Link Master</w:t>
                    </w:r>
                    <w:r w:rsidR="00C71AE5">
                      <w:t xml:space="preserve"> initial operation setting read command is normally completed.</w:t>
                    </w:r>
                  </w:p>
                </w:tc>
              </w:tr>
            </w:sdtContent>
          </w:sdt>
          <w:sdt>
            <w:sdtPr>
              <w:id w:val="325634258"/>
            </w:sdtPr>
            <w:sdtEndPr/>
            <w:sdtContent>
              <w:tr w:rsidR="00130313" w14:paraId="20B226C4" w14:textId="77777777" w:rsidTr="0003121A">
                <w:tc>
                  <w:tcPr>
                    <w:tcW w:w="0" w:type="auto"/>
                  </w:tcPr>
                  <w:p w14:paraId="4156E80F" w14:textId="77777777" w:rsidR="00C71AE5" w:rsidRDefault="00C71AE5" w:rsidP="00154D8C">
                    <w:r>
                      <w:t>(</w:t>
                    </w:r>
                    <w:r w:rsidR="003D31C3">
                      <w:t>7</w:t>
                    </w:r>
                    <w:r>
                      <w:t>)</w:t>
                    </w:r>
                  </w:p>
                </w:tc>
                <w:tc>
                  <w:tcPr>
                    <w:tcW w:w="0" w:type="auto"/>
                  </w:tcPr>
                  <w:p w14:paraId="3E116EB3" w14:textId="77777777" w:rsidR="00C71AE5" w:rsidRPr="006A4AA4" w:rsidRDefault="004F3ACF" w:rsidP="00154D8C">
                    <w:r>
                      <w:t>o_bErr</w:t>
                    </w:r>
                  </w:p>
                </w:tc>
                <w:tc>
                  <w:tcPr>
                    <w:tcW w:w="0" w:type="auto"/>
                  </w:tcPr>
                  <w:p w14:paraId="3DD0AE68" w14:textId="77777777" w:rsidR="00C71AE5" w:rsidRPr="000B2C7E" w:rsidRDefault="00C71AE5" w:rsidP="00154D8C">
                    <w:r>
                      <w:t>Read error</w:t>
                    </w:r>
                  </w:p>
                </w:tc>
                <w:tc>
                  <w:tcPr>
                    <w:tcW w:w="0" w:type="auto"/>
                  </w:tcPr>
                  <w:p w14:paraId="09BF9C68" w14:textId="77777777" w:rsidR="00C71AE5" w:rsidRPr="006F3620" w:rsidRDefault="00C71AE5" w:rsidP="00154D8C">
                    <w:r w:rsidRPr="006F3620">
                      <w:t>Bit</w:t>
                    </w:r>
                  </w:p>
                </w:tc>
                <w:tc>
                  <w:tcPr>
                    <w:tcW w:w="0" w:type="auto"/>
                  </w:tcPr>
                  <w:p w14:paraId="16E00658" w14:textId="77777777" w:rsidR="00C71AE5" w:rsidRDefault="00C71AE5" w:rsidP="00154D8C">
                    <w:r>
                      <w:t>OFF</w:t>
                    </w:r>
                  </w:p>
                </w:tc>
                <w:tc>
                  <w:tcPr>
                    <w:tcW w:w="0" w:type="auto"/>
                    <w:vAlign w:val="bottom"/>
                  </w:tcPr>
                  <w:p w14:paraId="2B60192A" w14:textId="4BC3DE14" w:rsidR="00C71AE5" w:rsidRDefault="00A45C80" w:rsidP="00154D8C">
                    <w:r>
                      <w:t>The signal turns ON for one program scan if</w:t>
                    </w:r>
                    <w:r w:rsidR="00C71AE5">
                      <w:t xml:space="preserve"> an error has occurred during the BNI </w:t>
                    </w:r>
                    <w:r w:rsidR="0068116A">
                      <w:t>CIB-508</w:t>
                    </w:r>
                    <w:r w:rsidR="00C71AE5">
                      <w:t xml:space="preserve">-105-Z015 </w:t>
                    </w:r>
                    <w:r w:rsidR="006D2CE2">
                      <w:t>CC-Link IE Field Basic IO-Link Master</w:t>
                    </w:r>
                    <w:r w:rsidR="00C71AE5">
                      <w:t xml:space="preserve"> initial operation setting read command execution.</w:t>
                    </w:r>
                  </w:p>
                </w:tc>
              </w:tr>
            </w:sdtContent>
          </w:sdt>
          <w:sdt>
            <w:sdtPr>
              <w:id w:val="1954587324"/>
            </w:sdtPr>
            <w:sdtEndPr/>
            <w:sdtContent>
              <w:tr w:rsidR="004E6FCB" w14:paraId="5BEE7DD5" w14:textId="77777777" w:rsidTr="0003121A">
                <w:tc>
                  <w:tcPr>
                    <w:tcW w:w="0" w:type="auto"/>
                  </w:tcPr>
                  <w:p w14:paraId="6D86041E" w14:textId="37C01AC1" w:rsidR="004E6FCB" w:rsidRDefault="004E6FCB" w:rsidP="004E6FCB">
                    <w:r>
                      <w:t>(8)</w:t>
                    </w:r>
                  </w:p>
                </w:tc>
                <w:tc>
                  <w:tcPr>
                    <w:tcW w:w="0" w:type="auto"/>
                  </w:tcPr>
                  <w:p w14:paraId="4958E7B6" w14:textId="3D7F13AD" w:rsidR="004E6FCB" w:rsidRPr="006A4AA4" w:rsidRDefault="004E6FCB" w:rsidP="004E6FCB">
                    <w:r>
                      <w:t>o_uCommErrID</w:t>
                    </w:r>
                  </w:p>
                </w:tc>
                <w:tc>
                  <w:tcPr>
                    <w:tcW w:w="0" w:type="auto"/>
                  </w:tcPr>
                  <w:p w14:paraId="72BE11D9" w14:textId="0031AD54" w:rsidR="004E6FCB" w:rsidRDefault="004E6FCB" w:rsidP="004E6FCB">
                    <w:r>
                      <w:t>Read error code</w:t>
                    </w:r>
                  </w:p>
                </w:tc>
                <w:tc>
                  <w:tcPr>
                    <w:tcW w:w="0" w:type="auto"/>
                  </w:tcPr>
                  <w:p w14:paraId="00BF9EC8" w14:textId="1C598BC9" w:rsidR="004E6FCB" w:rsidRPr="006F3620" w:rsidRDefault="004E6FCB" w:rsidP="004E6FCB">
                    <w:r w:rsidRPr="00697E33">
                      <w:t>Word [Unsigned]/Bit String [16-bit]</w:t>
                    </w:r>
                  </w:p>
                </w:tc>
                <w:tc>
                  <w:tcPr>
                    <w:tcW w:w="0" w:type="auto"/>
                  </w:tcPr>
                  <w:p w14:paraId="523B1654" w14:textId="67680F1A" w:rsidR="004E6FCB" w:rsidRDefault="004E6FCB" w:rsidP="004E6FCB">
                    <w:r>
                      <w:t>0000h</w:t>
                    </w:r>
                  </w:p>
                </w:tc>
                <w:tc>
                  <w:tcPr>
                    <w:tcW w:w="0" w:type="auto"/>
                  </w:tcPr>
                  <w:p w14:paraId="21B3F7A4" w14:textId="77777777" w:rsidR="004E6FCB" w:rsidRDefault="004E6FCB" w:rsidP="004E6FCB">
                    <w:r>
                      <w:t>Stores the error code if an error has occurred during the SLMP acyclic communication.</w:t>
                    </w:r>
                  </w:p>
                  <w:p w14:paraId="535E18E9" w14:textId="04DB5D44" w:rsidR="004E6FCB" w:rsidRPr="00154D8C" w:rsidRDefault="004E6FCB" w:rsidP="004E6FCB">
                    <w:pPr>
                      <w:pStyle w:val="NoSpacing"/>
                    </w:pPr>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r:id="rId52" w:history="1">
                      <w:r w:rsidR="0003121A" w:rsidRPr="00F57217">
                        <w:rPr>
                          <w:rStyle w:val="Hyperlink"/>
                        </w:rPr>
                        <w:t>MELSEC iQ-F FX5 User's Manual (Ethernet Communication)</w:t>
                      </w:r>
                    </w:hyperlink>
                    <w:r>
                      <w:t>.</w:t>
                    </w:r>
                  </w:p>
                </w:tc>
              </w:tr>
            </w:sdtContent>
          </w:sdt>
          <w:sdt>
            <w:sdtPr>
              <w:id w:val="1868015321"/>
            </w:sdtPr>
            <w:sdtEndPr/>
            <w:sdtContent>
              <w:tr w:rsidR="004E6FCB" w14:paraId="629662B9" w14:textId="77777777" w:rsidTr="0003121A">
                <w:tc>
                  <w:tcPr>
                    <w:tcW w:w="0" w:type="auto"/>
                  </w:tcPr>
                  <w:p w14:paraId="4F4126EA" w14:textId="0DBD84FF" w:rsidR="004E6FCB" w:rsidRDefault="004E6FCB" w:rsidP="004E6FCB">
                    <w:r>
                      <w:t>(9)</w:t>
                    </w:r>
                  </w:p>
                </w:tc>
                <w:tc>
                  <w:tcPr>
                    <w:tcW w:w="0" w:type="auto"/>
                  </w:tcPr>
                  <w:p w14:paraId="117ECA9C" w14:textId="468C0850" w:rsidR="004E6FCB" w:rsidRDefault="004E6FCB" w:rsidP="004E6FCB">
                    <w:r w:rsidRPr="003F150A">
                      <w:t>o_uIOLinkErrID</w:t>
                    </w:r>
                  </w:p>
                </w:tc>
                <w:tc>
                  <w:tcPr>
                    <w:tcW w:w="0" w:type="auto"/>
                  </w:tcPr>
                  <w:p w14:paraId="482F6FDA" w14:textId="5E7AB09E" w:rsidR="004E6FCB" w:rsidRDefault="004E6FCB" w:rsidP="004E6FCB">
                    <w:r w:rsidRPr="003F150A">
                      <w:t>IO-Link request error code</w:t>
                    </w:r>
                  </w:p>
                </w:tc>
                <w:tc>
                  <w:tcPr>
                    <w:tcW w:w="0" w:type="auto"/>
                  </w:tcPr>
                  <w:p w14:paraId="5EE2EC57" w14:textId="782FF3BB" w:rsidR="004E6FCB" w:rsidRPr="006F3620" w:rsidRDefault="004E6FCB" w:rsidP="004E6FCB">
                    <w:r w:rsidRPr="003F150A">
                      <w:t>Word [Unsigned]/Bit String [16-bit]</w:t>
                    </w:r>
                  </w:p>
                </w:tc>
                <w:tc>
                  <w:tcPr>
                    <w:tcW w:w="0" w:type="auto"/>
                  </w:tcPr>
                  <w:p w14:paraId="42919FE5" w14:textId="1FDEB591" w:rsidR="004E6FCB" w:rsidRDefault="004E6FCB" w:rsidP="004E6FCB">
                    <w:r>
                      <w:t>0000h</w:t>
                    </w:r>
                  </w:p>
                </w:tc>
                <w:tc>
                  <w:tcPr>
                    <w:tcW w:w="0" w:type="auto"/>
                  </w:tcPr>
                  <w:p w14:paraId="115CC636" w14:textId="77777777" w:rsidR="004E6FCB" w:rsidRDefault="004E6FCB" w:rsidP="004E6FCB">
                    <w:r>
                      <w:t>Stores the error code if an error has occurred during the IO-Link command execution.</w:t>
                    </w:r>
                  </w:p>
                  <w:p w14:paraId="67AFE94F" w14:textId="52B84F29" w:rsidR="004E6FCB" w:rsidRDefault="004E6FCB" w:rsidP="004E6FCB">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w:anchor="_List_of_Gateway" w:history="1">
                      <w:r w:rsidRPr="00154D8C">
                        <w:rPr>
                          <w:rStyle w:val="Hyperlink"/>
                          <w:rFonts w:hAnsiTheme="majorEastAsia"/>
                          <w:b/>
                        </w:rPr>
                        <w:t>Detail error check</w:t>
                      </w:r>
                    </w:hyperlink>
                    <w:r>
                      <w:t>.</w:t>
                    </w:r>
                  </w:p>
                </w:tc>
              </w:tr>
            </w:sdtContent>
          </w:sdt>
          <w:sdt>
            <w:sdtPr>
              <w:id w:val="1028070246"/>
            </w:sdtPr>
            <w:sdtEndPr/>
            <w:sdtContent>
              <w:tr w:rsidR="00130313" w14:paraId="03431DC9" w14:textId="77777777" w:rsidTr="0003121A">
                <w:tc>
                  <w:tcPr>
                    <w:tcW w:w="0" w:type="auto"/>
                  </w:tcPr>
                  <w:p w14:paraId="675E3064" w14:textId="3906CC68" w:rsidR="00130313" w:rsidRDefault="00130313" w:rsidP="00130313">
                    <w:r>
                      <w:t>(10)</w:t>
                    </w:r>
                  </w:p>
                </w:tc>
                <w:tc>
                  <w:tcPr>
                    <w:tcW w:w="0" w:type="auto"/>
                  </w:tcPr>
                  <w:p w14:paraId="23734844" w14:textId="51E216F1" w:rsidR="00130313" w:rsidRDefault="00130313" w:rsidP="00130313">
                    <w:r w:rsidRPr="006A4AA4">
                      <w:t>o_bInit</w:t>
                    </w:r>
                    <w:r>
                      <w:t>OperationSetting</w:t>
                    </w:r>
                  </w:p>
                </w:tc>
                <w:tc>
                  <w:tcPr>
                    <w:tcW w:w="0" w:type="auto"/>
                  </w:tcPr>
                  <w:p w14:paraId="18A82DAD" w14:textId="77777777" w:rsidR="00130313" w:rsidRPr="00746456" w:rsidRDefault="00130313" w:rsidP="00130313">
                    <w:r>
                      <w:t>Initial operation status</w:t>
                    </w:r>
                  </w:p>
                </w:tc>
                <w:tc>
                  <w:tcPr>
                    <w:tcW w:w="0" w:type="auto"/>
                  </w:tcPr>
                  <w:p w14:paraId="06ECF894" w14:textId="77777777" w:rsidR="00130313" w:rsidRDefault="00130313" w:rsidP="00130313">
                    <w:r w:rsidRPr="006F3620">
                      <w:t>Bit</w:t>
                    </w:r>
                  </w:p>
                </w:tc>
                <w:tc>
                  <w:tcPr>
                    <w:tcW w:w="0" w:type="auto"/>
                  </w:tcPr>
                  <w:p w14:paraId="4C08F81E" w14:textId="77777777" w:rsidR="00130313" w:rsidRDefault="00130313" w:rsidP="00130313">
                    <w:r>
                      <w:t>OFF</w:t>
                    </w:r>
                  </w:p>
                </w:tc>
                <w:tc>
                  <w:tcPr>
                    <w:tcW w:w="0" w:type="auto"/>
                    <w:vAlign w:val="bottom"/>
                  </w:tcPr>
                  <w:p w14:paraId="0F237323" w14:textId="27228996" w:rsidR="00130313" w:rsidRDefault="00130313" w:rsidP="00130313">
                    <w:r>
                      <w:t>Stores the requested initial operation setting</w:t>
                    </w:r>
                    <w:r w:rsidR="00A26014">
                      <w:t xml:space="preserve"> status</w:t>
                    </w:r>
                    <w:r>
                      <w:t xml:space="preserve"> for the BNI </w:t>
                    </w:r>
                    <w:r w:rsidR="0068116A">
                      <w:t>CIB-508</w:t>
                    </w:r>
                    <w:r>
                      <w:t xml:space="preserve">-105-Z015 </w:t>
                    </w:r>
                    <w:r w:rsidR="006D2CE2">
                      <w:t>CC-Link IE Field Basic IO-Link Master</w:t>
                    </w:r>
                    <w:r>
                      <w:t>.</w:t>
                    </w:r>
                  </w:p>
                  <w:p w14:paraId="5E04D031" w14:textId="77777777" w:rsidR="00130313" w:rsidRDefault="00130313" w:rsidP="00130313">
                    <w:pPr>
                      <w:pStyle w:val="ListParagraph"/>
                      <w:numPr>
                        <w:ilvl w:val="0"/>
                        <w:numId w:val="5"/>
                      </w:numPr>
                      <w:ind w:leftChars="0"/>
                    </w:pPr>
                    <w:r w:rsidRPr="00C60656">
                      <w:rPr>
                        <w:bCs/>
                      </w:rPr>
                      <w:t>ON:</w:t>
                    </w:r>
                    <w:r>
                      <w:t xml:space="preserve"> No Initial processing request flag necessary. After booting up the device goes to "Ready" mode. The ports are configured as inputs.</w:t>
                    </w:r>
                  </w:p>
                  <w:p w14:paraId="79B3D6C4" w14:textId="77777777" w:rsidR="00130313" w:rsidRPr="00F735AF" w:rsidRDefault="00130313" w:rsidP="00130313">
                    <w:pPr>
                      <w:pStyle w:val="ListParagraph"/>
                      <w:numPr>
                        <w:ilvl w:val="0"/>
                        <w:numId w:val="5"/>
                      </w:numPr>
                      <w:ind w:leftChars="0"/>
                    </w:pPr>
                    <w:r w:rsidRPr="00C60656">
                      <w:rPr>
                        <w:bCs/>
                      </w:rPr>
                      <w:t>OFF:</w:t>
                    </w:r>
                    <w:r>
                      <w:t xml:space="preserve"> The device can only be brought to "Ready" mode by means of the "Initial processing request flag".</w:t>
                    </w:r>
                  </w:p>
                </w:tc>
              </w:tr>
            </w:sdtContent>
          </w:sdt>
        </w:tbl>
      </w:sdtContent>
    </w:sdt>
    <w:sdt>
      <w:sdtPr>
        <w:id w:val="1666432852"/>
      </w:sdtPr>
      <w:sdtEndPr/>
      <w:sdtContent>
        <w:p w14:paraId="40DA4FCF" w14:textId="77777777" w:rsidR="008F39C5" w:rsidRPr="00000CEB" w:rsidRDefault="008F39C5" w:rsidP="00B90344">
          <w:pPr>
            <w:pStyle w:val="Heading4"/>
            <w:spacing w:before="180"/>
          </w:pPr>
          <w:r w:rsidRPr="00694F4F">
            <w:t>F</w:t>
          </w:r>
          <w:r>
            <w:t>B</w:t>
          </w:r>
          <w:r w:rsidRPr="00694F4F">
            <w:t xml:space="preserve"> </w:t>
          </w:r>
          <w:r w:rsidRPr="00E96D12">
            <w:t>details</w:t>
          </w:r>
        </w:p>
      </w:sdtContent>
    </w:sdt>
    <w:sdt>
      <w:sdtPr>
        <w:rPr>
          <w:b w:val="0"/>
        </w:rPr>
        <w:id w:val="58446041"/>
      </w:sdtPr>
      <w:sdtEndPr/>
      <w:sdtContent>
        <w:tbl>
          <w:tblPr>
            <w:tblStyle w:val="TableGrid"/>
            <w:tblW w:w="0" w:type="auto"/>
            <w:tblLook w:val="04A0" w:firstRow="1" w:lastRow="0" w:firstColumn="1" w:lastColumn="0" w:noHBand="0" w:noVBand="1"/>
          </w:tblPr>
          <w:tblGrid>
            <w:gridCol w:w="1528"/>
            <w:gridCol w:w="4980"/>
            <w:gridCol w:w="3120"/>
          </w:tblGrid>
          <w:sdt>
            <w:sdtPr>
              <w:rPr>
                <w:b w:val="0"/>
              </w:rPr>
              <w:id w:val="1434169977"/>
            </w:sdtPr>
            <w:sdtEndPr>
              <w:rPr>
                <w:b/>
              </w:rPr>
            </w:sdtEndPr>
            <w:sdtContent>
              <w:tr w:rsidR="008F39C5" w14:paraId="108AD5C0" w14:textId="77777777" w:rsidTr="00E23E79">
                <w:tc>
                  <w:tcPr>
                    <w:tcW w:w="0" w:type="auto"/>
                    <w:shd w:val="clear" w:color="auto" w:fill="A1C4E7"/>
                  </w:tcPr>
                  <w:p w14:paraId="12347CFD" w14:textId="77777777" w:rsidR="008F39C5" w:rsidRDefault="008F39C5" w:rsidP="00D249F2">
                    <w:pPr>
                      <w:pStyle w:val="TableHeadere-Manual"/>
                    </w:pPr>
                    <w:r w:rsidRPr="00694F4F">
                      <w:t>Item</w:t>
                    </w:r>
                  </w:p>
                </w:tc>
                <w:tc>
                  <w:tcPr>
                    <w:tcW w:w="0" w:type="auto"/>
                    <w:gridSpan w:val="2"/>
                    <w:shd w:val="clear" w:color="auto" w:fill="A1C4E7"/>
                  </w:tcPr>
                  <w:p w14:paraId="02ABB6A7" w14:textId="77777777" w:rsidR="008F39C5" w:rsidRDefault="008F39C5" w:rsidP="00D249F2">
                    <w:pPr>
                      <w:pStyle w:val="TableHeadere-Manual"/>
                    </w:pPr>
                    <w:r>
                      <w:t>Description</w:t>
                    </w:r>
                  </w:p>
                </w:tc>
              </w:tr>
            </w:sdtContent>
          </w:sdt>
          <w:sdt>
            <w:sdtPr>
              <w:id w:val="609007916"/>
            </w:sdtPr>
            <w:sdtEndPr/>
            <w:sdtContent>
              <w:tr w:rsidR="008F39C5" w14:paraId="781BB887" w14:textId="77777777" w:rsidTr="00E23E79">
                <w:tc>
                  <w:tcPr>
                    <w:tcW w:w="0" w:type="auto"/>
                    <w:vMerge w:val="restart"/>
                  </w:tcPr>
                  <w:p w14:paraId="3936D941" w14:textId="77777777" w:rsidR="008F39C5" w:rsidRDefault="008F39C5" w:rsidP="00D249F2">
                    <w:pPr>
                      <w:tabs>
                        <w:tab w:val="left" w:pos="3450"/>
                      </w:tabs>
                    </w:pPr>
                    <w:r w:rsidRPr="00694F4F">
                      <w:t>Applicable hardware and software</w:t>
                    </w:r>
                  </w:p>
                </w:tc>
                <w:tc>
                  <w:tcPr>
                    <w:tcW w:w="0" w:type="auto"/>
                  </w:tcPr>
                  <w:p w14:paraId="08396D6E" w14:textId="77777777" w:rsidR="008F39C5" w:rsidRDefault="008F39C5" w:rsidP="00D249F2">
                    <w:r w:rsidRPr="00694F4F">
                      <w:t xml:space="preserve">Applicable </w:t>
                    </w:r>
                    <w:r>
                      <w:t>CPU</w:t>
                    </w:r>
                  </w:p>
                </w:tc>
                <w:tc>
                  <w:tcPr>
                    <w:tcW w:w="0" w:type="auto"/>
                  </w:tcPr>
                  <w:p w14:paraId="1E27CE22" w14:textId="482D8003" w:rsidR="008F39C5" w:rsidRPr="00694F4F" w:rsidRDefault="00255A73" w:rsidP="00D249F2">
                    <w:r>
                      <w:t>FX5U(C)/FX5UJ CPU</w:t>
                    </w:r>
                  </w:p>
                </w:tc>
              </w:tr>
            </w:sdtContent>
          </w:sdt>
          <w:sdt>
            <w:sdtPr>
              <w:id w:val="1088583109"/>
            </w:sdtPr>
            <w:sdtEndPr/>
            <w:sdtContent>
              <w:tr w:rsidR="008F39C5" w14:paraId="18250B7A" w14:textId="77777777" w:rsidTr="00E23E79">
                <w:tc>
                  <w:tcPr>
                    <w:tcW w:w="0" w:type="auto"/>
                    <w:vMerge/>
                  </w:tcPr>
                  <w:p w14:paraId="5A830C80" w14:textId="77777777" w:rsidR="008F39C5" w:rsidRDefault="008F39C5" w:rsidP="00D249F2">
                    <w:pPr>
                      <w:tabs>
                        <w:tab w:val="left" w:pos="3450"/>
                      </w:tabs>
                    </w:pPr>
                  </w:p>
                </w:tc>
                <w:tc>
                  <w:tcPr>
                    <w:tcW w:w="0" w:type="auto"/>
                  </w:tcPr>
                  <w:p w14:paraId="70837545" w14:textId="77777777" w:rsidR="008F39C5" w:rsidRPr="00694F4F" w:rsidRDefault="008F39C5" w:rsidP="00D249F2">
                    <w:r w:rsidRPr="00D9016D">
                      <w:t>Applicable engineering tool</w:t>
                    </w:r>
                  </w:p>
                </w:tc>
                <w:tc>
                  <w:tcPr>
                    <w:tcW w:w="0" w:type="auto"/>
                  </w:tcPr>
                  <w:p w14:paraId="7E36D20C" w14:textId="77777777" w:rsidR="008F39C5" w:rsidRDefault="008F39C5" w:rsidP="00D249F2">
                    <w:r w:rsidRPr="00D9016D">
                      <w:t>GX Works3</w:t>
                    </w:r>
                  </w:p>
                </w:tc>
              </w:tr>
            </w:sdtContent>
          </w:sdt>
          <w:sdt>
            <w:sdtPr>
              <w:id w:val="1802725773"/>
            </w:sdtPr>
            <w:sdtEndPr/>
            <w:sdtContent>
              <w:tr w:rsidR="008F39C5" w14:paraId="275F384C" w14:textId="77777777" w:rsidTr="00E23E79">
                <w:tc>
                  <w:tcPr>
                    <w:tcW w:w="0" w:type="auto"/>
                  </w:tcPr>
                  <w:p w14:paraId="6035F733" w14:textId="77777777" w:rsidR="008F39C5" w:rsidRDefault="008F39C5" w:rsidP="00D249F2">
                    <w:pPr>
                      <w:tabs>
                        <w:tab w:val="left" w:pos="3450"/>
                      </w:tabs>
                    </w:pPr>
                    <w:r w:rsidRPr="00D84E08">
                      <w:t>Language</w:t>
                    </w:r>
                  </w:p>
                </w:tc>
                <w:tc>
                  <w:tcPr>
                    <w:tcW w:w="0" w:type="auto"/>
                    <w:gridSpan w:val="2"/>
                  </w:tcPr>
                  <w:p w14:paraId="11593BFE" w14:textId="77777777" w:rsidR="008F39C5" w:rsidRPr="00D9016D" w:rsidRDefault="008F39C5" w:rsidP="00D249F2">
                    <w:r>
                      <w:t>Function Block Diagram (FBD/LD)</w:t>
                    </w:r>
                  </w:p>
                </w:tc>
              </w:tr>
            </w:sdtContent>
          </w:sdt>
          <w:sdt>
            <w:sdtPr>
              <w:id w:val="-1664851188"/>
            </w:sdtPr>
            <w:sdtEndPr/>
            <w:sdtContent>
              <w:tr w:rsidR="008F39C5" w14:paraId="34F63EC1" w14:textId="77777777" w:rsidTr="00E23E79">
                <w:tc>
                  <w:tcPr>
                    <w:tcW w:w="0" w:type="auto"/>
                  </w:tcPr>
                  <w:p w14:paraId="0AFF77DB" w14:textId="77777777" w:rsidR="008F39C5" w:rsidRDefault="008F39C5" w:rsidP="00D249F2">
                    <w:pPr>
                      <w:tabs>
                        <w:tab w:val="left" w:pos="3450"/>
                      </w:tabs>
                    </w:pPr>
                    <w:r w:rsidRPr="00D84E08">
                      <w:t>Number of basic steps</w:t>
                    </w:r>
                  </w:p>
                </w:tc>
                <w:tc>
                  <w:tcPr>
                    <w:tcW w:w="0" w:type="auto"/>
                    <w:gridSpan w:val="2"/>
                  </w:tcPr>
                  <w:p w14:paraId="05A5C189" w14:textId="2BA04CBB" w:rsidR="008F39C5" w:rsidRDefault="00915F79" w:rsidP="00D249F2">
                    <w:r>
                      <w:t>551</w:t>
                    </w:r>
                    <w:r w:rsidR="008F39C5">
                      <w:t xml:space="preserve"> steps</w:t>
                    </w:r>
                  </w:p>
                  <w:p w14:paraId="42FE685B" w14:textId="176DA95C" w:rsidR="008F39C5" w:rsidRPr="00D9016D" w:rsidRDefault="008F39C5" w:rsidP="00D249F2">
                    <w:r w:rsidRPr="00E73E19">
                      <w:t>The number of steps of the FB in a program varies depending on the CPU module used, input and output definition, and the option settings of GX Works3. For the option settings of GX Works3, refer to</w:t>
                    </w:r>
                    <w:r>
                      <w:t xml:space="preserve"> the </w:t>
                    </w:r>
                    <w:hyperlink r:id="rId53" w:history="1">
                      <w:r w:rsidRPr="00E73E19">
                        <w:rPr>
                          <w:rStyle w:val="Hyperlink"/>
                        </w:rPr>
                        <w:t>GX Works3 Operating Manual</w:t>
                      </w:r>
                    </w:hyperlink>
                    <w:r w:rsidRPr="00001086">
                      <w:t>.</w:t>
                    </w:r>
                  </w:p>
                </w:tc>
              </w:tr>
            </w:sdtContent>
          </w:sdt>
          <w:sdt>
            <w:sdtPr>
              <w:id w:val="576705977"/>
            </w:sdtPr>
            <w:sdtEndPr/>
            <w:sdtContent>
              <w:tr w:rsidR="008F39C5" w14:paraId="47F09377" w14:textId="77777777" w:rsidTr="00E23E79">
                <w:tc>
                  <w:tcPr>
                    <w:tcW w:w="0" w:type="auto"/>
                  </w:tcPr>
                  <w:p w14:paraId="65D247D4" w14:textId="77777777" w:rsidR="008F39C5" w:rsidRPr="00D84E08" w:rsidRDefault="008F39C5" w:rsidP="00D249F2">
                    <w:pPr>
                      <w:tabs>
                        <w:tab w:val="left" w:pos="3450"/>
                      </w:tabs>
                    </w:pPr>
                    <w:r w:rsidRPr="00D84E08">
                      <w:t>Function description</w:t>
                    </w:r>
                    <w:r>
                      <w:t xml:space="preserve"> and operation</w:t>
                    </w:r>
                  </w:p>
                </w:tc>
                <w:tc>
                  <w:tcPr>
                    <w:tcW w:w="0" w:type="auto"/>
                    <w:gridSpan w:val="2"/>
                  </w:tcPr>
                  <w:p w14:paraId="4F1A886D" w14:textId="3EEA354B" w:rsidR="008F39C5" w:rsidRPr="00F735AF" w:rsidRDefault="00F735AF" w:rsidP="00F735AF">
                    <w:pPr>
                      <w:rPr>
                        <w:rFonts w:cstheme="minorHAnsi"/>
                      </w:rPr>
                    </w:pPr>
                    <w:r>
                      <w:t xml:space="preserve">This function block is used </w:t>
                    </w:r>
                    <w:r w:rsidR="008D4D4D">
                      <w:t>for</w:t>
                    </w:r>
                    <w:r>
                      <w:t xml:space="preserve"> </w:t>
                    </w:r>
                    <w:r w:rsidR="004E6FCB">
                      <w:t xml:space="preserve">reading the initial processing enable/disable setting of </w:t>
                    </w:r>
                    <w:r w:rsidR="003B227C">
                      <w:t>a</w:t>
                    </w:r>
                    <w:r w:rsidR="004E6FCB">
                      <w:t xml:space="preserve"> Balluff Network Interface BNI CIB-508-105-Z015 CC-Link IE Field Basic IO-Link Master via acyclic communication (SLMP), using </w:t>
                    </w:r>
                    <w:r w:rsidR="004E6FCB">
                      <w:rPr>
                        <w:sz w:val="22"/>
                        <w:szCs w:val="22"/>
                      </w:rPr>
                      <w:t xml:space="preserve">the MELSEC </w:t>
                    </w:r>
                    <w:r w:rsidR="00E23E79">
                      <w:rPr>
                        <w:lang w:val="en-150"/>
                      </w:rPr>
                      <w:t>FX5U(C)/FX5UJ CPU</w:t>
                    </w:r>
                    <w:r w:rsidR="00E23E79">
                      <w:t xml:space="preserve"> </w:t>
                    </w:r>
                    <w:r w:rsidR="00E23E79">
                      <w:rPr>
                        <w:lang w:val="en-150"/>
                      </w:rPr>
                      <w:t xml:space="preserve">built-in </w:t>
                    </w:r>
                    <w:r w:rsidR="004E6FCB">
                      <w:rPr>
                        <w:sz w:val="22"/>
                        <w:szCs w:val="22"/>
                      </w:rPr>
                      <w:t>Ethernet/CC-Link IE Field Basic interface</w:t>
                    </w:r>
                    <w:r>
                      <w:t>.</w:t>
                    </w:r>
                  </w:p>
                </w:tc>
              </w:tr>
            </w:sdtContent>
          </w:sdt>
          <w:sdt>
            <w:sdtPr>
              <w:id w:val="-1842698289"/>
            </w:sdtPr>
            <w:sdtEndPr/>
            <w:sdtContent>
              <w:tr w:rsidR="00F735AF" w14:paraId="16B3160B" w14:textId="77777777" w:rsidTr="00E23E79">
                <w:tc>
                  <w:tcPr>
                    <w:tcW w:w="0" w:type="auto"/>
                  </w:tcPr>
                  <w:p w14:paraId="73561C36" w14:textId="77777777" w:rsidR="00F735AF" w:rsidRPr="00D84E08" w:rsidRDefault="00F735AF" w:rsidP="00F735AF">
                    <w:pPr>
                      <w:tabs>
                        <w:tab w:val="left" w:pos="3450"/>
                      </w:tabs>
                    </w:pPr>
                    <w:r w:rsidRPr="00F97092">
                      <w:t>Restrictions and precautions</w:t>
                    </w:r>
                  </w:p>
                </w:tc>
                <w:tc>
                  <w:tcPr>
                    <w:tcW w:w="0" w:type="auto"/>
                    <w:gridSpan w:val="2"/>
                  </w:tcPr>
                  <w:p w14:paraId="4985379B" w14:textId="7F13F4FB" w:rsidR="00F735AF" w:rsidRPr="00A75025" w:rsidRDefault="00F735AF" w:rsidP="00F735AF">
                    <w:pPr>
                      <w:pStyle w:val="ListParagraph"/>
                      <w:numPr>
                        <w:ilvl w:val="0"/>
                        <w:numId w:val="4"/>
                      </w:numPr>
                      <w:ind w:leftChars="0"/>
                    </w:pPr>
                  </w:p>
                </w:tc>
              </w:tr>
            </w:sdtContent>
          </w:sdt>
          <w:sdt>
            <w:sdtPr>
              <w:id w:val="302971174"/>
            </w:sdtPr>
            <w:sdtEndPr/>
            <w:sdtContent>
              <w:tr w:rsidR="008F39C5" w:rsidRPr="00D9016D" w14:paraId="1F410A13" w14:textId="77777777" w:rsidTr="00E23E79">
                <w:tc>
                  <w:tcPr>
                    <w:tcW w:w="0" w:type="auto"/>
                  </w:tcPr>
                  <w:p w14:paraId="6F616A93" w14:textId="77777777" w:rsidR="008F39C5" w:rsidRDefault="008F39C5" w:rsidP="00D249F2">
                    <w:pPr>
                      <w:tabs>
                        <w:tab w:val="left" w:pos="3450"/>
                      </w:tabs>
                    </w:pPr>
                    <w:r w:rsidRPr="00A34AEE">
                      <w:t>FB compiling method</w:t>
                    </w:r>
                  </w:p>
                </w:tc>
                <w:tc>
                  <w:tcPr>
                    <w:tcW w:w="0" w:type="auto"/>
                    <w:gridSpan w:val="2"/>
                  </w:tcPr>
                  <w:p w14:paraId="07428DA8" w14:textId="77777777" w:rsidR="008F39C5" w:rsidRPr="00D9016D" w:rsidRDefault="008F39C5" w:rsidP="00D249F2">
                    <w:r>
                      <w:t>Macro</w:t>
                    </w:r>
                  </w:p>
                </w:tc>
              </w:tr>
            </w:sdtContent>
          </w:sdt>
          <w:sdt>
            <w:sdtPr>
              <w:id w:val="-1987008690"/>
            </w:sdtPr>
            <w:sdtEndPr/>
            <w:sdtContent>
              <w:tr w:rsidR="008F39C5" w14:paraId="451DC15F" w14:textId="77777777" w:rsidTr="00E23E79">
                <w:tc>
                  <w:tcPr>
                    <w:tcW w:w="0" w:type="auto"/>
                  </w:tcPr>
                  <w:p w14:paraId="1D2C3C8B" w14:textId="77777777" w:rsidR="008F39C5" w:rsidRPr="00F97092" w:rsidRDefault="008F39C5" w:rsidP="00D249F2">
                    <w:pPr>
                      <w:tabs>
                        <w:tab w:val="left" w:pos="3450"/>
                      </w:tabs>
                    </w:pPr>
                    <w:r w:rsidRPr="00A34AEE">
                      <w:t>FB operation type</w:t>
                    </w:r>
                  </w:p>
                </w:tc>
                <w:tc>
                  <w:tcPr>
                    <w:tcW w:w="0" w:type="auto"/>
                    <w:gridSpan w:val="2"/>
                  </w:tcPr>
                  <w:p w14:paraId="451B5878" w14:textId="77777777" w:rsidR="008F39C5" w:rsidRPr="00C67C46" w:rsidRDefault="0009660B" w:rsidP="00D249F2">
                    <w:r>
                      <w:t>Real-time execution</w:t>
                    </w:r>
                  </w:p>
                </w:tc>
              </w:tr>
            </w:sdtContent>
          </w:sdt>
          <w:sdt>
            <w:sdtPr>
              <w:id w:val="-1003967487"/>
            </w:sdtPr>
            <w:sdtEndPr/>
            <w:sdtContent>
              <w:tr w:rsidR="008F39C5" w14:paraId="694A2EF5" w14:textId="77777777" w:rsidTr="00E23E79">
                <w:tc>
                  <w:tcPr>
                    <w:tcW w:w="0" w:type="auto"/>
                  </w:tcPr>
                  <w:p w14:paraId="219021D2" w14:textId="77777777" w:rsidR="008F39C5" w:rsidRPr="00A34AEE" w:rsidRDefault="008F39C5" w:rsidP="00D249F2">
                    <w:pPr>
                      <w:tabs>
                        <w:tab w:val="left" w:pos="3450"/>
                      </w:tabs>
                    </w:pPr>
                    <w:r w:rsidRPr="001915C2">
                      <w:t>Timing chart</w:t>
                    </w:r>
                  </w:p>
                </w:tc>
                <w:tc>
                  <w:tcPr>
                    <w:tcW w:w="0" w:type="auto"/>
                    <w:gridSpan w:val="2"/>
                  </w:tcPr>
                  <w:p w14:paraId="316E33A1" w14:textId="77777777" w:rsidR="008F39C5" w:rsidRPr="00A7791F" w:rsidRDefault="008F39C5" w:rsidP="001F30B3">
                    <w:pPr>
                      <w:pStyle w:val="ListParagraph"/>
                      <w:numPr>
                        <w:ilvl w:val="0"/>
                        <w:numId w:val="7"/>
                      </w:numPr>
                      <w:ind w:leftChars="0"/>
                      <w:rPr>
                        <w:rFonts w:asciiTheme="minorHAnsi" w:cstheme="minorHAnsi"/>
                        <w:sz w:val="22"/>
                        <w:szCs w:val="22"/>
                      </w:rPr>
                    </w:pPr>
                    <w:r>
                      <w:t>When the operation is completed successfully</w:t>
                    </w:r>
                  </w:p>
                  <w:p w14:paraId="6BBF861F" w14:textId="77777777" w:rsidR="008F39C5" w:rsidRPr="00A7791F" w:rsidRDefault="00184CA5" w:rsidP="00D249F2">
                    <w:pPr>
                      <w:rPr>
                        <w:rFonts w:asciiTheme="minorHAnsi" w:cstheme="minorHAnsi"/>
                        <w:sz w:val="22"/>
                        <w:szCs w:val="22"/>
                      </w:rPr>
                    </w:pPr>
                    <w:r w:rsidRPr="00184CA5">
                      <w:rPr>
                        <w:rFonts w:asciiTheme="minorHAnsi" w:cstheme="minorHAnsi"/>
                        <w:noProof/>
                        <w:sz w:val="22"/>
                        <w:szCs w:val="22"/>
                      </w:rPr>
                      <w:drawing>
                        <wp:inline distT="0" distB="0" distL="0" distR="0" wp14:anchorId="37E96FF5" wp14:editId="72592250">
                          <wp:extent cx="4663440" cy="4151376"/>
                          <wp:effectExtent l="0" t="0" r="3810" b="190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4663440" cy="4151376"/>
                                  </a:xfrm>
                                  <a:prstGeom prst="rect">
                                    <a:avLst/>
                                  </a:prstGeom>
                                </pic:spPr>
                              </pic:pic>
                            </a:graphicData>
                          </a:graphic>
                        </wp:inline>
                      </w:drawing>
                    </w:r>
                  </w:p>
                  <w:p w14:paraId="2D893CE9" w14:textId="77777777" w:rsidR="008F39C5" w:rsidRDefault="008F39C5" w:rsidP="001F30B3">
                    <w:pPr>
                      <w:pStyle w:val="ListParagraph"/>
                      <w:numPr>
                        <w:ilvl w:val="0"/>
                        <w:numId w:val="5"/>
                      </w:numPr>
                      <w:ind w:leftChars="0"/>
                    </w:pPr>
                    <w:r>
                      <w:t>When the operation is completed with an error</w:t>
                    </w:r>
                  </w:p>
                  <w:p w14:paraId="04F294FC" w14:textId="77777777" w:rsidR="008F39C5" w:rsidRPr="00E96D12" w:rsidRDefault="00184CA5" w:rsidP="00E96D12">
                    <w:pPr>
                      <w:rPr>
                        <w:rFonts w:asciiTheme="minorHAnsi" w:cstheme="minorHAnsi"/>
                        <w:sz w:val="22"/>
                        <w:szCs w:val="22"/>
                      </w:rPr>
                    </w:pPr>
                    <w:r w:rsidRPr="00184CA5">
                      <w:rPr>
                        <w:noProof/>
                      </w:rPr>
                      <w:drawing>
                        <wp:inline distT="0" distB="0" distL="0" distR="0" wp14:anchorId="6764B4A5" wp14:editId="21E8E2F7">
                          <wp:extent cx="4663440" cy="4151376"/>
                          <wp:effectExtent l="0" t="0" r="3810"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4663440" cy="4151376"/>
                                  </a:xfrm>
                                  <a:prstGeom prst="rect">
                                    <a:avLst/>
                                  </a:prstGeom>
                                </pic:spPr>
                              </pic:pic>
                            </a:graphicData>
                          </a:graphic>
                        </wp:inline>
                      </w:drawing>
                    </w:r>
                  </w:p>
                </w:tc>
              </w:tr>
            </w:sdtContent>
          </w:sdt>
        </w:tbl>
      </w:sdtContent>
    </w:sdt>
    <w:p w14:paraId="52EEF4FB" w14:textId="77777777" w:rsidR="0074731D" w:rsidRPr="004633E8" w:rsidRDefault="0074731D" w:rsidP="00F735AF">
      <w:pPr>
        <w:pStyle w:val="NoSpacing"/>
      </w:pPr>
    </w:p>
    <w:sdt>
      <w:sdtPr>
        <w:id w:val="2137294656"/>
      </w:sdtPr>
      <w:sdtEndPr/>
      <w:sdtContent>
        <w:p w14:paraId="1BE1BA31" w14:textId="0E9E37E4" w:rsidR="008F39C5" w:rsidRPr="000925AB" w:rsidRDefault="00ED365C" w:rsidP="000925AB">
          <w:pPr>
            <w:pStyle w:val="Heading2"/>
            <w:spacing w:before="180"/>
            <w:rPr>
              <w:rStyle w:val="Instructione-Manual"/>
            </w:rPr>
          </w:pPr>
          <w:r>
            <w:rPr>
              <w:rStyle w:val="Instructione-Manual"/>
            </w:rPr>
            <w:t>P+Balluff</w:t>
          </w:r>
          <w:r w:rsidR="006E0988" w:rsidRPr="000925AB">
            <w:rPr>
              <w:rStyle w:val="Instructione-Manual"/>
            </w:rPr>
            <w:t>_ReadISDUData</w:t>
          </w:r>
          <w:r w:rsidR="00B97D66" w:rsidRPr="000925AB">
            <w:rPr>
              <w:rStyle w:val="Instructione-Manual"/>
            </w:rPr>
            <w:t>CIB</w:t>
          </w:r>
          <w:r>
            <w:rPr>
              <w:rStyle w:val="Instructione-Manual"/>
              <w:lang w:val="en-150"/>
            </w:rPr>
            <w:t>_F</w:t>
          </w:r>
        </w:p>
      </w:sdtContent>
    </w:sdt>
    <w:sdt>
      <w:sdtPr>
        <w:id w:val="-6982446"/>
      </w:sdtPr>
      <w:sdtEndPr/>
      <w:sdtContent>
        <w:p w14:paraId="3DB0A213" w14:textId="77777777" w:rsidR="008F39C5" w:rsidRPr="00C3653D" w:rsidRDefault="008F39C5" w:rsidP="00B90344">
          <w:pPr>
            <w:pStyle w:val="Heading4"/>
            <w:spacing w:before="180"/>
          </w:pPr>
          <w:r w:rsidRPr="007050F7">
            <w:t>Name</w:t>
          </w:r>
        </w:p>
      </w:sdtContent>
    </w:sdt>
    <w:sdt>
      <w:sdtPr>
        <w:id w:val="-228614488"/>
      </w:sdtPr>
      <w:sdtEndPr/>
      <w:sdtContent>
        <w:p w14:paraId="3C467630" w14:textId="4500B350" w:rsidR="008F39C5" w:rsidRPr="00ED365C" w:rsidRDefault="00ED365C" w:rsidP="008F39C5">
          <w:pPr>
            <w:rPr>
              <w:lang w:val="en-150"/>
            </w:rPr>
          </w:pPr>
          <w:r>
            <w:t>P+Balluff</w:t>
          </w:r>
          <w:r w:rsidR="006E0988" w:rsidRPr="006E0988">
            <w:t>_ReadISDUData</w:t>
          </w:r>
          <w:r w:rsidR="00B97D66">
            <w:t>CIB</w:t>
          </w:r>
          <w:r>
            <w:rPr>
              <w:lang w:val="en-150"/>
            </w:rPr>
            <w:t>_F</w:t>
          </w:r>
        </w:p>
      </w:sdtContent>
    </w:sdt>
    <w:sdt>
      <w:sdtPr>
        <w:id w:val="64610949"/>
      </w:sdtPr>
      <w:sdtEndPr/>
      <w:sdtContent>
        <w:p w14:paraId="7630ED9F" w14:textId="77777777" w:rsidR="008F39C5" w:rsidRPr="00000CEB" w:rsidRDefault="008F39C5" w:rsidP="00B90344">
          <w:pPr>
            <w:pStyle w:val="Heading4"/>
            <w:spacing w:before="180"/>
          </w:pPr>
          <w:r w:rsidRPr="00C3653D">
            <w:t>Overview</w:t>
          </w:r>
        </w:p>
      </w:sdtContent>
    </w:sdt>
    <w:sdt>
      <w:sdtPr>
        <w:rPr>
          <w:b w:val="0"/>
        </w:rPr>
        <w:id w:val="851151273"/>
      </w:sdtPr>
      <w:sdtEndPr/>
      <w:sdtContent>
        <w:tbl>
          <w:tblPr>
            <w:tblStyle w:val="TableGrid"/>
            <w:tblW w:w="0" w:type="auto"/>
            <w:tblLook w:val="04A0" w:firstRow="1" w:lastRow="0" w:firstColumn="1" w:lastColumn="0" w:noHBand="0" w:noVBand="1"/>
          </w:tblPr>
          <w:tblGrid>
            <w:gridCol w:w="1419"/>
            <w:gridCol w:w="8209"/>
          </w:tblGrid>
          <w:sdt>
            <w:sdtPr>
              <w:rPr>
                <w:b w:val="0"/>
              </w:rPr>
              <w:id w:val="1719006906"/>
            </w:sdtPr>
            <w:sdtEndPr>
              <w:rPr>
                <w:b/>
              </w:rPr>
            </w:sdtEndPr>
            <w:sdtContent>
              <w:tr w:rsidR="008F39C5" w14:paraId="34306DC0" w14:textId="77777777" w:rsidTr="00AA136E">
                <w:tc>
                  <w:tcPr>
                    <w:tcW w:w="0" w:type="auto"/>
                    <w:shd w:val="clear" w:color="auto" w:fill="A1C4E7"/>
                  </w:tcPr>
                  <w:p w14:paraId="4E18D2F7" w14:textId="77777777" w:rsidR="008F39C5" w:rsidRDefault="008F39C5" w:rsidP="00D249F2">
                    <w:pPr>
                      <w:pStyle w:val="TableHeadere-Manual"/>
                    </w:pPr>
                    <w:r w:rsidRPr="004F5504">
                      <w:t>Item</w:t>
                    </w:r>
                  </w:p>
                </w:tc>
                <w:tc>
                  <w:tcPr>
                    <w:tcW w:w="0" w:type="auto"/>
                    <w:shd w:val="clear" w:color="auto" w:fill="A1C4E7"/>
                  </w:tcPr>
                  <w:p w14:paraId="29621E48" w14:textId="77777777" w:rsidR="008F39C5" w:rsidRDefault="008F39C5" w:rsidP="00D249F2">
                    <w:pPr>
                      <w:pStyle w:val="TableHeadere-Manual"/>
                    </w:pPr>
                    <w:r w:rsidRPr="004F5504">
                      <w:t>Description</w:t>
                    </w:r>
                  </w:p>
                </w:tc>
              </w:tr>
            </w:sdtContent>
          </w:sdt>
          <w:sdt>
            <w:sdtPr>
              <w:id w:val="-1351480878"/>
            </w:sdtPr>
            <w:sdtEndPr/>
            <w:sdtContent>
              <w:tr w:rsidR="008F39C5" w14:paraId="1CBA0924" w14:textId="77777777" w:rsidTr="00AA136E">
                <w:tc>
                  <w:tcPr>
                    <w:tcW w:w="0" w:type="auto"/>
                  </w:tcPr>
                  <w:p w14:paraId="40EF1E11" w14:textId="77777777" w:rsidR="008F39C5" w:rsidRDefault="008F39C5" w:rsidP="00D249F2">
                    <w:r w:rsidRPr="004F5504">
                      <w:t>Function overview</w:t>
                    </w:r>
                  </w:p>
                </w:tc>
                <w:tc>
                  <w:tcPr>
                    <w:tcW w:w="0" w:type="auto"/>
                  </w:tcPr>
                  <w:p w14:paraId="3061384F" w14:textId="5B05C346" w:rsidR="008F39C5" w:rsidRPr="00BA3DF0" w:rsidRDefault="00501C87" w:rsidP="00D249F2">
                    <w:pPr>
                      <w:rPr>
                        <w:rFonts w:cs="Arial"/>
                        <w:color w:val="000000"/>
                        <w:shd w:val="clear" w:color="auto" w:fill="FAFAFA"/>
                      </w:rPr>
                    </w:pPr>
                    <w:r>
                      <w:t>Reads the IO-Link parameter data for a specified IO-Link port of a Balluff Network Interface BNI CIB-508-105-Z015 CC-Link IE Field Basic IO-Link Master</w:t>
                    </w:r>
                    <w:r w:rsidR="00F77833">
                      <w:t xml:space="preserve">, </w:t>
                    </w:r>
                    <w:r w:rsidR="005B02E6">
                      <w:t xml:space="preserve">using </w:t>
                    </w:r>
                    <w:r w:rsidR="005B02E6">
                      <w:rPr>
                        <w:sz w:val="22"/>
                        <w:szCs w:val="22"/>
                      </w:rPr>
                      <w:t xml:space="preserve">the MELSEC </w:t>
                    </w:r>
                    <w:r w:rsidR="00AA136E">
                      <w:rPr>
                        <w:lang w:val="en-150"/>
                      </w:rPr>
                      <w:t>FX5U(C)/FX5UJ CPU</w:t>
                    </w:r>
                    <w:r w:rsidR="00AA136E">
                      <w:t xml:space="preserve"> </w:t>
                    </w:r>
                    <w:r w:rsidR="00AA136E">
                      <w:rPr>
                        <w:lang w:val="en-150"/>
                      </w:rPr>
                      <w:t xml:space="preserve">built-in </w:t>
                    </w:r>
                    <w:r w:rsidR="005B02E6">
                      <w:rPr>
                        <w:sz w:val="22"/>
                        <w:szCs w:val="22"/>
                      </w:rPr>
                      <w:t>Ethernet/CC-Link IE Field Basic interface</w:t>
                    </w:r>
                    <w:r w:rsidR="00004270">
                      <w:t>.</w:t>
                    </w:r>
                  </w:p>
                </w:tc>
              </w:tr>
            </w:sdtContent>
          </w:sdt>
          <w:sdt>
            <w:sdtPr>
              <w:id w:val="12584213"/>
            </w:sdtPr>
            <w:sdtEndPr/>
            <w:sdtContent>
              <w:tr w:rsidR="008F39C5" w14:paraId="68EB8850" w14:textId="77777777" w:rsidTr="00AA136E">
                <w:tc>
                  <w:tcPr>
                    <w:tcW w:w="0" w:type="auto"/>
                  </w:tcPr>
                  <w:p w14:paraId="27FD66C6" w14:textId="77777777" w:rsidR="008F39C5" w:rsidRDefault="008F39C5" w:rsidP="00D249F2">
                    <w:r>
                      <w:t>Symbol</w:t>
                    </w:r>
                  </w:p>
                  <w:p w14:paraId="3F5C725A" w14:textId="77777777" w:rsidR="008F39C5" w:rsidRPr="004F5504" w:rsidRDefault="008F39C5" w:rsidP="00D249F2">
                    <w:r>
                      <w:t>[Function Block D</w:t>
                    </w:r>
                    <w:r w:rsidRPr="004F5504">
                      <w:t>iagram</w:t>
                    </w:r>
                    <w:r>
                      <w:t>]</w:t>
                    </w:r>
                  </w:p>
                </w:tc>
                <w:tc>
                  <w:tcPr>
                    <w:tcW w:w="0" w:type="auto"/>
                  </w:tcPr>
                  <w:p w14:paraId="589BB7EB" w14:textId="77777777" w:rsidR="008F39C5" w:rsidRDefault="002700BD" w:rsidP="00D249F2">
                    <w:r w:rsidRPr="002700BD">
                      <w:rPr>
                        <w:noProof/>
                      </w:rPr>
                      <w:drawing>
                        <wp:inline distT="0" distB="0" distL="0" distR="0" wp14:anchorId="62333BD0" wp14:editId="36FA48A3">
                          <wp:extent cx="2908800" cy="2842258"/>
                          <wp:effectExtent l="0" t="0" r="635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Picture 117"/>
                                  <pic:cNvPicPr/>
                                </pic:nvPicPr>
                                <pic:blipFill>
                                  <a:blip r:embed="rId56"/>
                                  <a:stretch>
                                    <a:fillRect/>
                                  </a:stretch>
                                </pic:blipFill>
                                <pic:spPr>
                                  <a:xfrm>
                                    <a:off x="0" y="0"/>
                                    <a:ext cx="2908800" cy="2842258"/>
                                  </a:xfrm>
                                  <a:prstGeom prst="rect">
                                    <a:avLst/>
                                  </a:prstGeom>
                                </pic:spPr>
                              </pic:pic>
                            </a:graphicData>
                          </a:graphic>
                        </wp:inline>
                      </w:drawing>
                    </w:r>
                  </w:p>
                </w:tc>
              </w:tr>
            </w:sdtContent>
          </w:sdt>
        </w:tbl>
      </w:sdtContent>
    </w:sdt>
    <w:sdt>
      <w:sdtPr>
        <w:id w:val="-2105104472"/>
      </w:sdtPr>
      <w:sdtEndPr/>
      <w:sdtContent>
        <w:p w14:paraId="2ED94C04" w14:textId="77777777" w:rsidR="008F39C5" w:rsidRPr="00C3653D" w:rsidRDefault="008F39C5" w:rsidP="00B90344">
          <w:pPr>
            <w:pStyle w:val="Heading4"/>
            <w:spacing w:before="180"/>
          </w:pPr>
          <w:r w:rsidRPr="009A79D6">
            <w:t>Labels</w:t>
          </w:r>
        </w:p>
      </w:sdtContent>
    </w:sdt>
    <w:sdt>
      <w:sdtPr>
        <w:id w:val="880516717"/>
      </w:sdtPr>
      <w:sdtEndPr/>
      <w:sdtContent>
        <w:p w14:paraId="6145FEF5" w14:textId="77777777" w:rsidR="008F39C5" w:rsidRPr="009A79D6" w:rsidRDefault="008F39C5" w:rsidP="00B90344">
          <w:pPr>
            <w:pStyle w:val="Heading5"/>
            <w:spacing w:before="180"/>
          </w:pPr>
          <w:r>
            <w:t xml:space="preserve">Input Labels </w:t>
          </w:r>
        </w:p>
      </w:sdtContent>
    </w:sdt>
    <w:sdt>
      <w:sdtPr>
        <w:rPr>
          <w:b w:val="0"/>
        </w:rPr>
        <w:id w:val="-625627875"/>
      </w:sdtPr>
      <w:sdtEndPr/>
      <w:sdtContent>
        <w:tbl>
          <w:tblPr>
            <w:tblStyle w:val="TableGrid"/>
            <w:tblW w:w="0" w:type="auto"/>
            <w:tblInd w:w="-8" w:type="dxa"/>
            <w:tblLook w:val="04A0" w:firstRow="1" w:lastRow="0" w:firstColumn="1" w:lastColumn="0" w:noHBand="0" w:noVBand="1"/>
          </w:tblPr>
          <w:tblGrid>
            <w:gridCol w:w="485"/>
            <w:gridCol w:w="1901"/>
            <w:gridCol w:w="925"/>
            <w:gridCol w:w="1458"/>
            <w:gridCol w:w="1014"/>
            <w:gridCol w:w="3853"/>
          </w:tblGrid>
          <w:sdt>
            <w:sdtPr>
              <w:rPr>
                <w:b w:val="0"/>
              </w:rPr>
              <w:id w:val="504091646"/>
            </w:sdtPr>
            <w:sdtEndPr>
              <w:rPr>
                <w:b/>
              </w:rPr>
            </w:sdtEndPr>
            <w:sdtContent>
              <w:tr w:rsidR="008F39C5" w14:paraId="308E5253" w14:textId="77777777" w:rsidTr="004D1535">
                <w:tc>
                  <w:tcPr>
                    <w:tcW w:w="0" w:type="auto"/>
                    <w:shd w:val="clear" w:color="auto" w:fill="A1C4E7"/>
                  </w:tcPr>
                  <w:p w14:paraId="5552DE1C" w14:textId="77777777" w:rsidR="008F39C5" w:rsidRDefault="008F39C5" w:rsidP="00D249F2">
                    <w:pPr>
                      <w:pStyle w:val="TableHeadere-Manual"/>
                    </w:pPr>
                    <w:r w:rsidRPr="00FC5E50">
                      <w:t>No.</w:t>
                    </w:r>
                  </w:p>
                </w:tc>
                <w:tc>
                  <w:tcPr>
                    <w:tcW w:w="0" w:type="auto"/>
                    <w:shd w:val="clear" w:color="auto" w:fill="A1C4E7"/>
                  </w:tcPr>
                  <w:p w14:paraId="671FC198" w14:textId="77777777" w:rsidR="008F39C5" w:rsidRDefault="008F39C5" w:rsidP="00D249F2">
                    <w:pPr>
                      <w:pStyle w:val="TableHeadere-Manual"/>
                    </w:pPr>
                    <w:r w:rsidRPr="00FC5E50">
                      <w:t>Variable Name</w:t>
                    </w:r>
                  </w:p>
                </w:tc>
                <w:tc>
                  <w:tcPr>
                    <w:tcW w:w="0" w:type="auto"/>
                    <w:shd w:val="clear" w:color="auto" w:fill="A1C4E7"/>
                  </w:tcPr>
                  <w:p w14:paraId="4852D3DD" w14:textId="77777777" w:rsidR="008F39C5" w:rsidRPr="00FC5E50" w:rsidRDefault="008F39C5" w:rsidP="00D249F2">
                    <w:pPr>
                      <w:pStyle w:val="TableHeadere-Manual"/>
                    </w:pPr>
                    <w:r>
                      <w:t>Name</w:t>
                    </w:r>
                  </w:p>
                </w:tc>
                <w:tc>
                  <w:tcPr>
                    <w:tcW w:w="0" w:type="auto"/>
                    <w:shd w:val="clear" w:color="auto" w:fill="A1C4E7"/>
                  </w:tcPr>
                  <w:p w14:paraId="2C96917D" w14:textId="77777777" w:rsidR="008F39C5" w:rsidRDefault="008F39C5" w:rsidP="00D249F2">
                    <w:pPr>
                      <w:pStyle w:val="TableHeadere-Manual"/>
                    </w:pPr>
                    <w:r w:rsidRPr="00FC5E50">
                      <w:t>Data type</w:t>
                    </w:r>
                  </w:p>
                </w:tc>
                <w:tc>
                  <w:tcPr>
                    <w:tcW w:w="0" w:type="auto"/>
                    <w:shd w:val="clear" w:color="auto" w:fill="A1C4E7"/>
                  </w:tcPr>
                  <w:p w14:paraId="275837D6" w14:textId="77777777" w:rsidR="008F39C5" w:rsidRDefault="008F39C5" w:rsidP="00D249F2">
                    <w:pPr>
                      <w:pStyle w:val="TableHeadere-Manual"/>
                    </w:pPr>
                    <w:r w:rsidRPr="00FC5E50">
                      <w:t>Setting Range</w:t>
                    </w:r>
                  </w:p>
                </w:tc>
                <w:tc>
                  <w:tcPr>
                    <w:tcW w:w="0" w:type="auto"/>
                    <w:shd w:val="clear" w:color="auto" w:fill="A1C4E7"/>
                  </w:tcPr>
                  <w:p w14:paraId="7E62D4E5" w14:textId="77777777" w:rsidR="008F39C5" w:rsidRDefault="008F39C5" w:rsidP="00D249F2">
                    <w:pPr>
                      <w:pStyle w:val="TableHeadere-Manual"/>
                    </w:pPr>
                    <w:r w:rsidRPr="00FC5E50">
                      <w:t>Description</w:t>
                    </w:r>
                  </w:p>
                </w:tc>
              </w:tr>
            </w:sdtContent>
          </w:sdt>
          <w:sdt>
            <w:sdtPr>
              <w:id w:val="602534921"/>
            </w:sdtPr>
            <w:sdtEndPr/>
            <w:sdtContent>
              <w:tr w:rsidR="002700BD" w14:paraId="29FCFCD2" w14:textId="77777777" w:rsidTr="004D1535">
                <w:tc>
                  <w:tcPr>
                    <w:tcW w:w="0" w:type="auto"/>
                  </w:tcPr>
                  <w:p w14:paraId="5EF8FAD0" w14:textId="77777777" w:rsidR="002700BD" w:rsidRDefault="002700BD" w:rsidP="002700BD">
                    <w:pPr>
                      <w:tabs>
                        <w:tab w:val="left" w:pos="3450"/>
                      </w:tabs>
                    </w:pPr>
                    <w:r>
                      <w:t>(1)</w:t>
                    </w:r>
                  </w:p>
                </w:tc>
                <w:tc>
                  <w:tcPr>
                    <w:tcW w:w="0" w:type="auto"/>
                  </w:tcPr>
                  <w:p w14:paraId="10BAF467" w14:textId="77777777" w:rsidR="002700BD" w:rsidRPr="00D57934" w:rsidRDefault="002F32C5" w:rsidP="002700BD">
                    <w:r w:rsidRPr="00B84DE9">
                      <w:t>i_b</w:t>
                    </w:r>
                    <w:r>
                      <w:t>EN</w:t>
                    </w:r>
                  </w:p>
                </w:tc>
                <w:tc>
                  <w:tcPr>
                    <w:tcW w:w="0" w:type="auto"/>
                  </w:tcPr>
                  <w:p w14:paraId="6F3ECA0A" w14:textId="77777777" w:rsidR="002700BD" w:rsidRPr="00A006D5" w:rsidRDefault="0085539F" w:rsidP="002700BD">
                    <w:r>
                      <w:t>Read ISDU data start command</w:t>
                    </w:r>
                  </w:p>
                </w:tc>
                <w:tc>
                  <w:tcPr>
                    <w:tcW w:w="0" w:type="auto"/>
                  </w:tcPr>
                  <w:p w14:paraId="56D9CB6E" w14:textId="77777777" w:rsidR="002700BD" w:rsidRPr="00C51D07" w:rsidRDefault="002700BD" w:rsidP="002700BD">
                    <w:r w:rsidRPr="00C51D07">
                      <w:t>Bit</w:t>
                    </w:r>
                  </w:p>
                </w:tc>
                <w:tc>
                  <w:tcPr>
                    <w:tcW w:w="0" w:type="auto"/>
                  </w:tcPr>
                  <w:p w14:paraId="7C5E2714" w14:textId="77777777" w:rsidR="002700BD" w:rsidRDefault="002700BD" w:rsidP="002700BD">
                    <w:r>
                      <w:t>ON, OFF</w:t>
                    </w:r>
                  </w:p>
                </w:tc>
                <w:tc>
                  <w:tcPr>
                    <w:tcW w:w="0" w:type="auto"/>
                    <w:vAlign w:val="bottom"/>
                  </w:tcPr>
                  <w:p w14:paraId="430E2E97" w14:textId="6ED5212C" w:rsidR="007068FC" w:rsidRDefault="007068FC" w:rsidP="007068FC">
                    <w:r>
                      <w:t>ON: The IO-Link port parameter data read command is enabled.</w:t>
                    </w:r>
                  </w:p>
                  <w:p w14:paraId="121E284E" w14:textId="798A1EB9" w:rsidR="002700BD" w:rsidRPr="007068FC" w:rsidRDefault="007068FC" w:rsidP="002700BD">
                    <w:r>
                      <w:t>OFF: The IO-Link port parameter data read command is disabled.</w:t>
                    </w:r>
                  </w:p>
                </w:tc>
              </w:tr>
            </w:sdtContent>
          </w:sdt>
          <w:sdt>
            <w:sdtPr>
              <w:id w:val="1719312462"/>
            </w:sdtPr>
            <w:sdtEndPr/>
            <w:sdtContent>
              <w:tr w:rsidR="00F95CFF" w14:paraId="6B988DB1" w14:textId="77777777" w:rsidTr="004D1535">
                <w:tc>
                  <w:tcPr>
                    <w:tcW w:w="534" w:type="dxa"/>
                  </w:tcPr>
                  <w:p w14:paraId="51363534" w14:textId="080300F9" w:rsidR="00F95CFF" w:rsidRDefault="00F95CFF" w:rsidP="00F95CFF">
                    <w:pPr>
                      <w:tabs>
                        <w:tab w:val="left" w:pos="3450"/>
                      </w:tabs>
                    </w:pPr>
                    <w:r>
                      <w:t>(2)</w:t>
                    </w:r>
                  </w:p>
                </w:tc>
                <w:tc>
                  <w:tcPr>
                    <w:tcW w:w="2211" w:type="dxa"/>
                  </w:tcPr>
                  <w:p w14:paraId="27A3F5FE" w14:textId="6937445B" w:rsidR="00F95CFF" w:rsidRPr="00FC5E50" w:rsidRDefault="00F95CFF" w:rsidP="00F95CFF">
                    <w:r w:rsidRPr="00935BA7">
                      <w:t>i_udRemoteIPAddress</w:t>
                    </w:r>
                  </w:p>
                </w:tc>
                <w:tc>
                  <w:tcPr>
                    <w:tcW w:w="2350" w:type="dxa"/>
                  </w:tcPr>
                  <w:p w14:paraId="5820CC8A" w14:textId="0DA575FB" w:rsidR="00F95CFF" w:rsidRPr="00746456" w:rsidRDefault="00F95CFF" w:rsidP="00F95CFF">
                    <w:r>
                      <w:t>Remote IP address</w:t>
                    </w:r>
                  </w:p>
                </w:tc>
                <w:tc>
                  <w:tcPr>
                    <w:tcW w:w="3022" w:type="dxa"/>
                  </w:tcPr>
                  <w:p w14:paraId="7D53BDF8" w14:textId="1E54C989" w:rsidR="00F95CFF" w:rsidRPr="00FC5E50" w:rsidRDefault="00F95CFF" w:rsidP="00F95CFF">
                    <w:r w:rsidRPr="004C662C">
                      <w:t>Double Word [Unsigned]/Bit String [32-bit]</w:t>
                    </w:r>
                  </w:p>
                </w:tc>
                <w:tc>
                  <w:tcPr>
                    <w:tcW w:w="1225" w:type="dxa"/>
                  </w:tcPr>
                  <w:p w14:paraId="10ABCC42" w14:textId="444C0949" w:rsidR="00F95CFF" w:rsidRDefault="00F95CFF" w:rsidP="00F95CFF">
                    <w:r>
                      <w:t>1h to FFFFFFFFh</w:t>
                    </w:r>
                  </w:p>
                </w:tc>
                <w:tc>
                  <w:tcPr>
                    <w:tcW w:w="13045" w:type="dxa"/>
                  </w:tcPr>
                  <w:p w14:paraId="71A06A49" w14:textId="77777777" w:rsidR="00F95CFF" w:rsidRDefault="00F95CFF" w:rsidP="00F95CFF">
                    <w:r>
                      <w:t xml:space="preserve">Specify the remote IP address of the </w:t>
                    </w:r>
                    <w:r w:rsidRPr="00CF041F">
                      <w:rPr>
                        <w:rFonts w:hAnsiTheme="majorEastAsia" w:cs="Calibri"/>
                        <w:color w:val="000000"/>
                      </w:rPr>
                      <w:t xml:space="preserve">BNI </w:t>
                    </w:r>
                    <w:r>
                      <w:rPr>
                        <w:rFonts w:hAnsiTheme="majorEastAsia" w:cs="Calibri"/>
                        <w:color w:val="000000"/>
                      </w:rPr>
                      <w:t>CIB-508</w:t>
                    </w:r>
                    <w:r w:rsidRPr="00CF041F">
                      <w:rPr>
                        <w:rFonts w:hAnsiTheme="majorEastAsia" w:cs="Calibri"/>
                        <w:color w:val="000000"/>
                      </w:rPr>
                      <w:t xml:space="preserve">-105-Z015 </w:t>
                    </w:r>
                    <w:r>
                      <w:rPr>
                        <w:rFonts w:hAnsiTheme="majorEastAsia" w:cs="Calibri"/>
                        <w:color w:val="000000"/>
                      </w:rPr>
                      <w:t>CC-Link IE Field Basic IO-Link Master</w:t>
                    </w:r>
                    <w:r>
                      <w:t xml:space="preserve">. </w:t>
                    </w:r>
                    <w:r w:rsidRPr="00AF4D47">
                      <w:t>Specify the third and fourth octets to the 1st word, and first and second octets to the 2nd word</w:t>
                    </w:r>
                    <w:r>
                      <w:t>.</w:t>
                    </w:r>
                  </w:p>
                  <w:p w14:paraId="29C7A884" w14:textId="321A5BF2" w:rsidR="00F95CFF" w:rsidRDefault="00F95CFF" w:rsidP="00F95CFF">
                    <w:r>
                      <w:rPr>
                        <w:noProof/>
                      </w:rPr>
                      <w:drawing>
                        <wp:inline distT="0" distB="0" distL="0" distR="0" wp14:anchorId="38461C45" wp14:editId="74B7563C">
                          <wp:extent cx="2734778" cy="762308"/>
                          <wp:effectExtent l="0" t="0" r="0" b="0"/>
                          <wp:docPr id="6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P_addr_2.png"/>
                                  <pic:cNvPicPr/>
                                </pic:nvPicPr>
                                <pic:blipFill>
                                  <a:blip r:embed="rId26"/>
                                  <a:stretch>
                                    <a:fillRect/>
                                  </a:stretch>
                                </pic:blipFill>
                                <pic:spPr>
                                  <a:xfrm>
                                    <a:off x="0" y="0"/>
                                    <a:ext cx="2734778" cy="762308"/>
                                  </a:xfrm>
                                  <a:prstGeom prst="rect">
                                    <a:avLst/>
                                  </a:prstGeom>
                                </pic:spPr>
                              </pic:pic>
                            </a:graphicData>
                          </a:graphic>
                        </wp:inline>
                      </w:drawing>
                    </w:r>
                  </w:p>
                </w:tc>
              </w:tr>
            </w:sdtContent>
          </w:sdt>
          <w:sdt>
            <w:sdtPr>
              <w:id w:val="516733501"/>
            </w:sdtPr>
            <w:sdtEndPr/>
            <w:sdtContent>
              <w:tr w:rsidR="00F95CFF" w14:paraId="6658CC6F" w14:textId="77777777" w:rsidTr="004D1535">
                <w:tc>
                  <w:tcPr>
                    <w:tcW w:w="0" w:type="auto"/>
                  </w:tcPr>
                  <w:p w14:paraId="7108C03B" w14:textId="5C00F6D6" w:rsidR="00F95CFF" w:rsidRDefault="00F95CFF" w:rsidP="00F95CFF">
                    <w:pPr>
                      <w:tabs>
                        <w:tab w:val="left" w:pos="3450"/>
                      </w:tabs>
                    </w:pPr>
                    <w:r>
                      <w:t>(3)</w:t>
                    </w:r>
                  </w:p>
                </w:tc>
                <w:tc>
                  <w:tcPr>
                    <w:tcW w:w="0" w:type="auto"/>
                  </w:tcPr>
                  <w:p w14:paraId="77C3995B" w14:textId="21C40A28" w:rsidR="00F95CFF" w:rsidRDefault="00F95CFF" w:rsidP="00F95CFF">
                    <w:r w:rsidRPr="00B84DE9">
                      <w:t>i_u</w:t>
                    </w:r>
                    <w:r>
                      <w:t>StationNumber</w:t>
                    </w:r>
                  </w:p>
                </w:tc>
                <w:tc>
                  <w:tcPr>
                    <w:tcW w:w="0" w:type="auto"/>
                  </w:tcPr>
                  <w:p w14:paraId="25DF3710" w14:textId="6E29A486" w:rsidR="00F95CFF" w:rsidRPr="00A006D5" w:rsidRDefault="00F95CFF" w:rsidP="00F95CFF">
                    <w:r>
                      <w:t>IO-Link Master station number</w:t>
                    </w:r>
                  </w:p>
                </w:tc>
                <w:tc>
                  <w:tcPr>
                    <w:tcW w:w="0" w:type="auto"/>
                  </w:tcPr>
                  <w:p w14:paraId="7F503627" w14:textId="7333AE6C" w:rsidR="00F95CFF" w:rsidRDefault="00F95CFF" w:rsidP="00F95CFF">
                    <w:r w:rsidRPr="00330233">
                      <w:t>Word [Unsigned]/Bit String [16-bit]</w:t>
                    </w:r>
                  </w:p>
                </w:tc>
                <w:tc>
                  <w:tcPr>
                    <w:tcW w:w="0" w:type="auto"/>
                  </w:tcPr>
                  <w:p w14:paraId="433A7219" w14:textId="3B59AEDA" w:rsidR="00F95CFF" w:rsidRPr="00A27DAD" w:rsidRDefault="00F95CFF" w:rsidP="00F95CFF">
                    <w:pPr>
                      <w:rPr>
                        <w:lang w:val="en-150"/>
                      </w:rPr>
                    </w:pPr>
                    <w:r>
                      <w:t xml:space="preserve">1 to </w:t>
                    </w:r>
                    <w:r w:rsidR="00A27DAD">
                      <w:rPr>
                        <w:lang w:val="en-150"/>
                      </w:rPr>
                      <w:t>16</w:t>
                    </w:r>
                  </w:p>
                </w:tc>
                <w:tc>
                  <w:tcPr>
                    <w:tcW w:w="0" w:type="auto"/>
                  </w:tcPr>
                  <w:p w14:paraId="343813B5" w14:textId="534DD315" w:rsidR="00F95CFF" w:rsidRDefault="00F95CFF" w:rsidP="00F95CFF">
                    <w:r>
                      <w:t>Specify the CC-Link IEF Basic station number of the BNI CIB-508-105-Z015 CC-Link IE Field Basic IO-Link Master.</w:t>
                    </w:r>
                  </w:p>
                </w:tc>
              </w:tr>
            </w:sdtContent>
          </w:sdt>
          <w:sdt>
            <w:sdtPr>
              <w:id w:val="394634104"/>
            </w:sdtPr>
            <w:sdtEndPr/>
            <w:sdtContent>
              <w:tr w:rsidR="00F95CFF" w14:paraId="745D1DC2" w14:textId="77777777" w:rsidTr="004D1535">
                <w:tc>
                  <w:tcPr>
                    <w:tcW w:w="0" w:type="auto"/>
                  </w:tcPr>
                  <w:p w14:paraId="77A7BBAD" w14:textId="2D4284CB" w:rsidR="00F95CFF" w:rsidRDefault="00F95CFF" w:rsidP="00F95CFF">
                    <w:pPr>
                      <w:tabs>
                        <w:tab w:val="left" w:pos="3450"/>
                      </w:tabs>
                    </w:pPr>
                    <w:r>
                      <w:t>(4)</w:t>
                    </w:r>
                  </w:p>
                </w:tc>
                <w:tc>
                  <w:tcPr>
                    <w:tcW w:w="0" w:type="auto"/>
                  </w:tcPr>
                  <w:p w14:paraId="78D7D7A0" w14:textId="023DB56A" w:rsidR="00F95CFF" w:rsidRPr="00D57934" w:rsidRDefault="00F95CFF" w:rsidP="00F95CFF">
                    <w:r w:rsidRPr="00BB15D6">
                      <w:t>i_</w:t>
                    </w:r>
                    <w:r>
                      <w:t>uIOLink</w:t>
                    </w:r>
                    <w:r w:rsidRPr="00BB15D6">
                      <w:t>PortNo</w:t>
                    </w:r>
                  </w:p>
                </w:tc>
                <w:tc>
                  <w:tcPr>
                    <w:tcW w:w="0" w:type="auto"/>
                  </w:tcPr>
                  <w:p w14:paraId="0B781807" w14:textId="1105B95C" w:rsidR="00F95CFF" w:rsidRPr="00746456" w:rsidRDefault="00F95CFF" w:rsidP="00F95CFF">
                    <w:r>
                      <w:t>IO-Link port number</w:t>
                    </w:r>
                  </w:p>
                </w:tc>
                <w:tc>
                  <w:tcPr>
                    <w:tcW w:w="0" w:type="auto"/>
                  </w:tcPr>
                  <w:p w14:paraId="193E849C" w14:textId="00E1EF60" w:rsidR="00F95CFF" w:rsidRPr="00C51D07" w:rsidRDefault="00F95CFF" w:rsidP="00F95CFF">
                    <w:r w:rsidRPr="003F150A">
                      <w:t>Word [Unsigned]/Bit String [16-bit]</w:t>
                    </w:r>
                  </w:p>
                </w:tc>
                <w:tc>
                  <w:tcPr>
                    <w:tcW w:w="0" w:type="auto"/>
                  </w:tcPr>
                  <w:p w14:paraId="0E7213C4" w14:textId="4ABEFFD7" w:rsidR="00F95CFF" w:rsidRDefault="00F95CFF" w:rsidP="00F95CFF">
                    <w:r>
                      <w:t>0 to 7</w:t>
                    </w:r>
                  </w:p>
                </w:tc>
                <w:tc>
                  <w:tcPr>
                    <w:tcW w:w="0" w:type="auto"/>
                  </w:tcPr>
                  <w:p w14:paraId="496CF76E" w14:textId="7DE9A66D" w:rsidR="00F95CFF" w:rsidRDefault="00F95CFF" w:rsidP="00F95CFF">
                    <w:r>
                      <w:t xml:space="preserve">Specify the IO-Link port number </w:t>
                    </w:r>
                    <w:r w:rsidR="00C45BC2">
                      <w:t>from</w:t>
                    </w:r>
                    <w:r>
                      <w:t xml:space="preserve"> which the </w:t>
                    </w:r>
                    <w:r w:rsidR="00394352">
                      <w:t>parameter data is read</w:t>
                    </w:r>
                    <w:r>
                      <w:t>.</w:t>
                    </w:r>
                  </w:p>
                </w:tc>
              </w:tr>
            </w:sdtContent>
          </w:sdt>
          <w:sdt>
            <w:sdtPr>
              <w:id w:val="-1778088406"/>
            </w:sdtPr>
            <w:sdtEndPr/>
            <w:sdtContent>
              <w:tr w:rsidR="002700BD" w14:paraId="6391CC6A" w14:textId="77777777" w:rsidTr="004D1535">
                <w:tc>
                  <w:tcPr>
                    <w:tcW w:w="0" w:type="auto"/>
                  </w:tcPr>
                  <w:p w14:paraId="334BA3C6" w14:textId="77777777" w:rsidR="002700BD" w:rsidRDefault="002700BD" w:rsidP="002700BD">
                    <w:pPr>
                      <w:tabs>
                        <w:tab w:val="left" w:pos="3450"/>
                      </w:tabs>
                    </w:pPr>
                    <w:r>
                      <w:t>(5)</w:t>
                    </w:r>
                  </w:p>
                </w:tc>
                <w:tc>
                  <w:tcPr>
                    <w:tcW w:w="0" w:type="auto"/>
                  </w:tcPr>
                  <w:p w14:paraId="77D6A5FD" w14:textId="77777777" w:rsidR="002700BD" w:rsidRPr="00D57934" w:rsidRDefault="002700BD" w:rsidP="002700BD">
                    <w:r w:rsidRPr="00D57934">
                      <w:t>i_uIndex</w:t>
                    </w:r>
                  </w:p>
                </w:tc>
                <w:tc>
                  <w:tcPr>
                    <w:tcW w:w="0" w:type="auto"/>
                  </w:tcPr>
                  <w:p w14:paraId="00AACA8F" w14:textId="77777777" w:rsidR="002700BD" w:rsidRPr="00A006D5" w:rsidRDefault="002700BD" w:rsidP="002700BD">
                    <w:r>
                      <w:t>Index</w:t>
                    </w:r>
                  </w:p>
                </w:tc>
                <w:tc>
                  <w:tcPr>
                    <w:tcW w:w="0" w:type="auto"/>
                  </w:tcPr>
                  <w:p w14:paraId="332975F0" w14:textId="77777777" w:rsidR="002700BD" w:rsidRPr="00C51D07" w:rsidRDefault="002700BD" w:rsidP="002700BD">
                    <w:r w:rsidRPr="00C51D07">
                      <w:t>Word [Unsigned]/Bit String [16-bit]</w:t>
                    </w:r>
                  </w:p>
                </w:tc>
                <w:tc>
                  <w:tcPr>
                    <w:tcW w:w="0" w:type="auto"/>
                  </w:tcPr>
                  <w:p w14:paraId="589E558C" w14:textId="77777777" w:rsidR="002700BD" w:rsidRDefault="002700BD" w:rsidP="002700BD">
                    <w:r>
                      <w:t>0 to 65535</w:t>
                    </w:r>
                  </w:p>
                </w:tc>
                <w:tc>
                  <w:tcPr>
                    <w:tcW w:w="0" w:type="auto"/>
                    <w:vAlign w:val="bottom"/>
                  </w:tcPr>
                  <w:p w14:paraId="4D44CDA3" w14:textId="4098C050" w:rsidR="002700BD" w:rsidRDefault="002700BD" w:rsidP="002700BD">
                    <w:r>
                      <w:t xml:space="preserve">Specify the index (start) address of the IO-Link parameter object from which data will be read using a BNI </w:t>
                    </w:r>
                    <w:r w:rsidR="0068116A">
                      <w:t>CIB-508</w:t>
                    </w:r>
                    <w:r>
                      <w:t xml:space="preserve">-105-Z015 </w:t>
                    </w:r>
                    <w:r w:rsidR="006D2CE2">
                      <w:t>CC-Link IE Field Basic IO-Link Master</w:t>
                    </w:r>
                    <w:r>
                      <w:t xml:space="preserve"> </w:t>
                    </w:r>
                    <w:r w:rsidR="00C45BC2">
                      <w:t>Read Device Parameter/ISDU request</w:t>
                    </w:r>
                    <w:r>
                      <w:t>.</w:t>
                    </w:r>
                  </w:p>
                </w:tc>
              </w:tr>
            </w:sdtContent>
          </w:sdt>
          <w:sdt>
            <w:sdtPr>
              <w:id w:val="1715542515"/>
            </w:sdtPr>
            <w:sdtEndPr/>
            <w:sdtContent>
              <w:tr w:rsidR="002700BD" w14:paraId="3285639B" w14:textId="77777777" w:rsidTr="004D1535">
                <w:tc>
                  <w:tcPr>
                    <w:tcW w:w="0" w:type="auto"/>
                  </w:tcPr>
                  <w:p w14:paraId="6B5BF56B" w14:textId="77777777" w:rsidR="002700BD" w:rsidRDefault="002700BD" w:rsidP="002700BD">
                    <w:pPr>
                      <w:tabs>
                        <w:tab w:val="left" w:pos="3450"/>
                      </w:tabs>
                    </w:pPr>
                    <w:r>
                      <w:t>(6)</w:t>
                    </w:r>
                  </w:p>
                </w:tc>
                <w:tc>
                  <w:tcPr>
                    <w:tcW w:w="0" w:type="auto"/>
                  </w:tcPr>
                  <w:p w14:paraId="41E2EDD3" w14:textId="77777777" w:rsidR="002700BD" w:rsidRPr="00D57934" w:rsidRDefault="002700BD" w:rsidP="002700BD">
                    <w:r w:rsidRPr="00D57934">
                      <w:t>i_uSubIndex</w:t>
                    </w:r>
                  </w:p>
                </w:tc>
                <w:tc>
                  <w:tcPr>
                    <w:tcW w:w="0" w:type="auto"/>
                  </w:tcPr>
                  <w:p w14:paraId="39CA9D7B" w14:textId="1FEFE47F" w:rsidR="002700BD" w:rsidRPr="00746456" w:rsidRDefault="002700BD" w:rsidP="002700BD">
                    <w:r>
                      <w:t>Subindex</w:t>
                    </w:r>
                  </w:p>
                </w:tc>
                <w:tc>
                  <w:tcPr>
                    <w:tcW w:w="0" w:type="auto"/>
                  </w:tcPr>
                  <w:p w14:paraId="2D084BC1" w14:textId="77777777" w:rsidR="002700BD" w:rsidRPr="00C51D07" w:rsidRDefault="002700BD" w:rsidP="002700BD">
                    <w:r w:rsidRPr="00C51D07">
                      <w:t>Word [Unsigned]/Bit String [16-bit]</w:t>
                    </w:r>
                  </w:p>
                </w:tc>
                <w:tc>
                  <w:tcPr>
                    <w:tcW w:w="0" w:type="auto"/>
                  </w:tcPr>
                  <w:p w14:paraId="324EFD50" w14:textId="77777777" w:rsidR="002700BD" w:rsidRDefault="002700BD" w:rsidP="002700BD">
                    <w:pPr>
                      <w:jc w:val="left"/>
                    </w:pPr>
                    <w:r>
                      <w:t>0 to 255</w:t>
                    </w:r>
                  </w:p>
                </w:tc>
                <w:tc>
                  <w:tcPr>
                    <w:tcW w:w="0" w:type="auto"/>
                    <w:vAlign w:val="bottom"/>
                  </w:tcPr>
                  <w:p w14:paraId="1B58A382" w14:textId="03DD06BB" w:rsidR="002700BD" w:rsidRDefault="002700BD" w:rsidP="002700BD">
                    <w:r>
                      <w:t xml:space="preserve">Specify the subindex (offset) address of the IO-Link parameter object data element to be read using a BNI </w:t>
                    </w:r>
                    <w:r w:rsidR="0068116A">
                      <w:t>CIB-508</w:t>
                    </w:r>
                    <w:r>
                      <w:t xml:space="preserve">-105-Z015 </w:t>
                    </w:r>
                    <w:r w:rsidR="006D2CE2">
                      <w:t>CC-Link IE Field Basic IO-Link Master</w:t>
                    </w:r>
                    <w:r>
                      <w:t xml:space="preserve"> </w:t>
                    </w:r>
                    <w:r w:rsidR="00C45BC2">
                      <w:t>Read Device Parameter/ISDU</w:t>
                    </w:r>
                    <w:r>
                      <w:t xml:space="preserve"> request.</w:t>
                    </w:r>
                  </w:p>
                </w:tc>
              </w:tr>
            </w:sdtContent>
          </w:sdt>
        </w:tbl>
      </w:sdtContent>
    </w:sdt>
    <w:sdt>
      <w:sdtPr>
        <w:id w:val="-2113348514"/>
      </w:sdtPr>
      <w:sdtEndPr/>
      <w:sdtContent>
        <w:p w14:paraId="1766FB82" w14:textId="77777777" w:rsidR="008F39C5" w:rsidRPr="009A79D6" w:rsidRDefault="008F39C5" w:rsidP="00B90344">
          <w:pPr>
            <w:pStyle w:val="Heading5"/>
            <w:spacing w:before="180"/>
          </w:pPr>
          <w:r w:rsidRPr="00C3653D">
            <w:t>Output</w:t>
          </w:r>
          <w:r>
            <w:t xml:space="preserve"> Labels</w:t>
          </w:r>
        </w:p>
      </w:sdtContent>
    </w:sdt>
    <w:sdt>
      <w:sdtPr>
        <w:rPr>
          <w:b w:val="0"/>
        </w:rPr>
        <w:id w:val="-1618900957"/>
      </w:sdtPr>
      <w:sdtEndPr/>
      <w:sdtContent>
        <w:tbl>
          <w:tblPr>
            <w:tblStyle w:val="TableGrid"/>
            <w:tblW w:w="22410" w:type="dxa"/>
            <w:tblInd w:w="-8" w:type="dxa"/>
            <w:tblLook w:val="04A0" w:firstRow="1" w:lastRow="0" w:firstColumn="1" w:lastColumn="0" w:noHBand="0" w:noVBand="1"/>
          </w:tblPr>
          <w:tblGrid>
            <w:gridCol w:w="636"/>
            <w:gridCol w:w="2154"/>
            <w:gridCol w:w="2700"/>
            <w:gridCol w:w="3150"/>
            <w:gridCol w:w="1170"/>
            <w:gridCol w:w="12600"/>
          </w:tblGrid>
          <w:sdt>
            <w:sdtPr>
              <w:rPr>
                <w:b w:val="0"/>
              </w:rPr>
              <w:id w:val="1648172380"/>
            </w:sdtPr>
            <w:sdtEndPr>
              <w:rPr>
                <w:b/>
              </w:rPr>
            </w:sdtEndPr>
            <w:sdtContent>
              <w:tr w:rsidR="00B00769" w14:paraId="01A7E0AB" w14:textId="77777777" w:rsidTr="0003121A">
                <w:tc>
                  <w:tcPr>
                    <w:tcW w:w="0" w:type="auto"/>
                    <w:shd w:val="clear" w:color="auto" w:fill="A1C4E7"/>
                  </w:tcPr>
                  <w:p w14:paraId="64CB799C" w14:textId="77777777" w:rsidR="008F39C5" w:rsidRDefault="008F39C5" w:rsidP="00D249F2">
                    <w:pPr>
                      <w:pStyle w:val="TableHeadere-Manual"/>
                    </w:pPr>
                    <w:r w:rsidRPr="00FC5E50">
                      <w:t>No.</w:t>
                    </w:r>
                  </w:p>
                </w:tc>
                <w:tc>
                  <w:tcPr>
                    <w:tcW w:w="2154" w:type="dxa"/>
                    <w:shd w:val="clear" w:color="auto" w:fill="A1C4E7"/>
                  </w:tcPr>
                  <w:p w14:paraId="6D0553E3" w14:textId="77777777" w:rsidR="008F39C5" w:rsidRDefault="008F39C5" w:rsidP="00D249F2">
                    <w:pPr>
                      <w:pStyle w:val="TableHeadere-Manual"/>
                    </w:pPr>
                    <w:r w:rsidRPr="00FC5E50">
                      <w:t>Variable Name</w:t>
                    </w:r>
                  </w:p>
                </w:tc>
                <w:tc>
                  <w:tcPr>
                    <w:tcW w:w="2700" w:type="dxa"/>
                    <w:shd w:val="clear" w:color="auto" w:fill="A1C4E7"/>
                  </w:tcPr>
                  <w:p w14:paraId="00701784" w14:textId="77777777" w:rsidR="008F39C5" w:rsidRPr="00FC5E50" w:rsidRDefault="008F39C5" w:rsidP="00D249F2">
                    <w:pPr>
                      <w:pStyle w:val="TableHeadere-Manual"/>
                    </w:pPr>
                    <w:r>
                      <w:t>Name</w:t>
                    </w:r>
                  </w:p>
                </w:tc>
                <w:tc>
                  <w:tcPr>
                    <w:tcW w:w="3150" w:type="dxa"/>
                    <w:shd w:val="clear" w:color="auto" w:fill="A1C4E7"/>
                  </w:tcPr>
                  <w:p w14:paraId="6742D3BB" w14:textId="77777777" w:rsidR="008F39C5" w:rsidRDefault="008F39C5" w:rsidP="00D249F2">
                    <w:pPr>
                      <w:pStyle w:val="TableHeadere-Manual"/>
                    </w:pPr>
                    <w:r w:rsidRPr="00FC5E50">
                      <w:t>Data type</w:t>
                    </w:r>
                  </w:p>
                </w:tc>
                <w:tc>
                  <w:tcPr>
                    <w:tcW w:w="1170" w:type="dxa"/>
                    <w:shd w:val="clear" w:color="auto" w:fill="A1C4E7"/>
                  </w:tcPr>
                  <w:p w14:paraId="09C1904B" w14:textId="77777777" w:rsidR="008F39C5" w:rsidRDefault="008F39C5" w:rsidP="00D249F2">
                    <w:pPr>
                      <w:pStyle w:val="TableHeadere-Manual"/>
                    </w:pPr>
                    <w:r>
                      <w:t>Default Value</w:t>
                    </w:r>
                  </w:p>
                </w:tc>
                <w:tc>
                  <w:tcPr>
                    <w:tcW w:w="12600" w:type="dxa"/>
                    <w:shd w:val="clear" w:color="auto" w:fill="A1C4E7"/>
                  </w:tcPr>
                  <w:p w14:paraId="61C946A4" w14:textId="77777777" w:rsidR="008F39C5" w:rsidRDefault="008F39C5" w:rsidP="00D249F2">
                    <w:pPr>
                      <w:pStyle w:val="TableHeadere-Manual"/>
                    </w:pPr>
                    <w:r w:rsidRPr="00FC5E50">
                      <w:t>Description</w:t>
                    </w:r>
                  </w:p>
                </w:tc>
              </w:tr>
            </w:sdtContent>
          </w:sdt>
          <w:sdt>
            <w:sdtPr>
              <w:id w:val="-1905598697"/>
            </w:sdtPr>
            <w:sdtEndPr/>
            <w:sdtContent>
              <w:tr w:rsidR="00B00769" w14:paraId="1EAEEC06" w14:textId="77777777" w:rsidTr="0003121A">
                <w:tc>
                  <w:tcPr>
                    <w:tcW w:w="0" w:type="auto"/>
                  </w:tcPr>
                  <w:p w14:paraId="2062A07E" w14:textId="588BF031" w:rsidR="00DB64A2" w:rsidRDefault="00DB64A2" w:rsidP="00DB64A2">
                    <w:pPr>
                      <w:tabs>
                        <w:tab w:val="left" w:pos="3450"/>
                      </w:tabs>
                      <w:jc w:val="left"/>
                      <w:rPr>
                        <w:lang w:val="de-DE"/>
                      </w:rPr>
                    </w:pPr>
                    <w:r>
                      <w:rPr>
                        <w:lang w:val="de-DE"/>
                      </w:rPr>
                      <w:t>(</w:t>
                    </w:r>
                    <w:r w:rsidR="00B00769">
                      <w:rPr>
                        <w:lang w:val="de-DE"/>
                      </w:rPr>
                      <w:t>7</w:t>
                    </w:r>
                    <w:r>
                      <w:rPr>
                        <w:lang w:val="de-DE"/>
                      </w:rPr>
                      <w:t>)</w:t>
                    </w:r>
                  </w:p>
                </w:tc>
                <w:tc>
                  <w:tcPr>
                    <w:tcW w:w="2154" w:type="dxa"/>
                  </w:tcPr>
                  <w:p w14:paraId="02B3C73D" w14:textId="77777777" w:rsidR="00DB64A2" w:rsidRPr="0055698F" w:rsidRDefault="00DB64A2" w:rsidP="00DB64A2">
                    <w:pPr>
                      <w:jc w:val="left"/>
                    </w:pPr>
                    <w:r>
                      <w:t>o_bENO</w:t>
                    </w:r>
                  </w:p>
                </w:tc>
                <w:tc>
                  <w:tcPr>
                    <w:tcW w:w="2700" w:type="dxa"/>
                  </w:tcPr>
                  <w:p w14:paraId="45EF1663" w14:textId="77777777" w:rsidR="00DB64A2" w:rsidRDefault="00DB64A2" w:rsidP="00DB64A2">
                    <w:pPr>
                      <w:jc w:val="left"/>
                    </w:pPr>
                    <w:r>
                      <w:t>Read ISDU data command output status</w:t>
                    </w:r>
                  </w:p>
                </w:tc>
                <w:tc>
                  <w:tcPr>
                    <w:tcW w:w="3150" w:type="dxa"/>
                  </w:tcPr>
                  <w:p w14:paraId="003A9E0A" w14:textId="77777777" w:rsidR="00DB64A2" w:rsidRPr="001319BD" w:rsidRDefault="00DB64A2" w:rsidP="00DB64A2">
                    <w:pPr>
                      <w:jc w:val="left"/>
                    </w:pPr>
                    <w:r>
                      <w:t>Bit</w:t>
                    </w:r>
                  </w:p>
                </w:tc>
                <w:tc>
                  <w:tcPr>
                    <w:tcW w:w="1170" w:type="dxa"/>
                  </w:tcPr>
                  <w:p w14:paraId="63CD8BB2" w14:textId="77777777" w:rsidR="00DB64A2" w:rsidRDefault="00DB64A2" w:rsidP="00DB64A2">
                    <w:pPr>
                      <w:jc w:val="left"/>
                    </w:pPr>
                    <w:r>
                      <w:t>OFF</w:t>
                    </w:r>
                  </w:p>
                </w:tc>
                <w:tc>
                  <w:tcPr>
                    <w:tcW w:w="12600" w:type="dxa"/>
                  </w:tcPr>
                  <w:p w14:paraId="5F750FFE" w14:textId="04351F7E" w:rsidR="00DB64A2" w:rsidRDefault="00DB64A2" w:rsidP="00DB64A2">
                    <w:pPr>
                      <w:pStyle w:val="NoSpacing"/>
                      <w:jc w:val="left"/>
                    </w:pPr>
                    <w:r>
                      <w:t>ON: The IO-Link port parameter data read command control signal is active.</w:t>
                    </w:r>
                  </w:p>
                  <w:p w14:paraId="28F373D1" w14:textId="50F3E3BC" w:rsidR="00DB64A2" w:rsidRDefault="00DB64A2" w:rsidP="00DB64A2">
                    <w:pPr>
                      <w:pStyle w:val="NoSpacing"/>
                      <w:jc w:val="left"/>
                    </w:pPr>
                    <w:r>
                      <w:t>OFF: The IO-Link port parameter data read command control signal is inactive.</w:t>
                    </w:r>
                  </w:p>
                </w:tc>
              </w:tr>
            </w:sdtContent>
          </w:sdt>
          <w:sdt>
            <w:sdtPr>
              <w:id w:val="-779023574"/>
            </w:sdtPr>
            <w:sdtEndPr/>
            <w:sdtContent>
              <w:tr w:rsidR="00F95CFF" w14:paraId="686207E2" w14:textId="77777777" w:rsidTr="0003121A">
                <w:tc>
                  <w:tcPr>
                    <w:tcW w:w="0" w:type="auto"/>
                  </w:tcPr>
                  <w:p w14:paraId="37A16684" w14:textId="403D639D" w:rsidR="00F95CFF" w:rsidRDefault="00F95CFF" w:rsidP="00F95CFF">
                    <w:pPr>
                      <w:tabs>
                        <w:tab w:val="left" w:pos="3450"/>
                      </w:tabs>
                    </w:pPr>
                    <w:r>
                      <w:t>(8)</w:t>
                    </w:r>
                  </w:p>
                </w:tc>
                <w:tc>
                  <w:tcPr>
                    <w:tcW w:w="2154" w:type="dxa"/>
                  </w:tcPr>
                  <w:p w14:paraId="45E6A29B" w14:textId="63DA0D57" w:rsidR="00F95CFF" w:rsidRPr="00204AA6" w:rsidRDefault="00F95CFF" w:rsidP="00F95CFF">
                    <w:r w:rsidRPr="0042724E">
                      <w:t>o_bDataLinkOK</w:t>
                    </w:r>
                  </w:p>
                </w:tc>
                <w:tc>
                  <w:tcPr>
                    <w:tcW w:w="2700" w:type="dxa"/>
                  </w:tcPr>
                  <w:p w14:paraId="3BF8E72E" w14:textId="632C4EBE" w:rsidR="00F95CFF" w:rsidRPr="001319BD" w:rsidRDefault="00F95CFF" w:rsidP="00F95CFF">
                    <w:r>
                      <w:rPr>
                        <w:rFonts w:hAnsiTheme="majorEastAsia"/>
                      </w:rPr>
                      <w:t>Data link status</w:t>
                    </w:r>
                  </w:p>
                </w:tc>
                <w:tc>
                  <w:tcPr>
                    <w:tcW w:w="3150" w:type="dxa"/>
                  </w:tcPr>
                  <w:p w14:paraId="56C9A581" w14:textId="655962CD" w:rsidR="00F95CFF" w:rsidRPr="001D2E07" w:rsidRDefault="00F95CFF" w:rsidP="00F95CFF">
                    <w:r w:rsidRPr="00697E33">
                      <w:t>Bit</w:t>
                    </w:r>
                  </w:p>
                </w:tc>
                <w:tc>
                  <w:tcPr>
                    <w:tcW w:w="1170" w:type="dxa"/>
                  </w:tcPr>
                  <w:p w14:paraId="10DF1EE2" w14:textId="24F1F341" w:rsidR="00F95CFF" w:rsidRDefault="00F95CFF" w:rsidP="00F95CFF">
                    <w:pPr>
                      <w:jc w:val="left"/>
                    </w:pPr>
                    <w:r>
                      <w:t>OFF</w:t>
                    </w:r>
                  </w:p>
                </w:tc>
                <w:tc>
                  <w:tcPr>
                    <w:tcW w:w="12600" w:type="dxa"/>
                  </w:tcPr>
                  <w:p w14:paraId="3B8F0026" w14:textId="77777777" w:rsidR="00F95CFF" w:rsidRDefault="00F95CFF" w:rsidP="00F95CFF">
                    <w:r>
                      <w:t>ON: The data link with the BNI CIB-508-105-Z015 CC-Link IE Field Basic IO-Link Master station is active.</w:t>
                    </w:r>
                  </w:p>
                  <w:p w14:paraId="3DB1C868" w14:textId="78059562" w:rsidR="00F95CFF" w:rsidRPr="00BE5D50" w:rsidRDefault="00F95CFF" w:rsidP="00F95CFF">
                    <w:pPr>
                      <w:pStyle w:val="NoSpacing"/>
                    </w:pPr>
                    <w:r>
                      <w:t>OFF: The data link with the BNI CIB-508-105-Z015 CC-Link IE Field Basic IO-Link Master station is inactive.</w:t>
                    </w:r>
                  </w:p>
                </w:tc>
              </w:tr>
            </w:sdtContent>
          </w:sdt>
          <w:sdt>
            <w:sdtPr>
              <w:id w:val="-1739476857"/>
            </w:sdtPr>
            <w:sdtEndPr/>
            <w:sdtContent>
              <w:tr w:rsidR="00B00769" w14:paraId="6982F500" w14:textId="77777777" w:rsidTr="0003121A">
                <w:tc>
                  <w:tcPr>
                    <w:tcW w:w="0" w:type="auto"/>
                  </w:tcPr>
                  <w:p w14:paraId="13D55B98" w14:textId="27EABF7D" w:rsidR="009D0E0A" w:rsidRDefault="009D0E0A" w:rsidP="009D0E0A">
                    <w:pPr>
                      <w:tabs>
                        <w:tab w:val="left" w:pos="3450"/>
                      </w:tabs>
                    </w:pPr>
                    <w:r>
                      <w:t>(</w:t>
                    </w:r>
                    <w:r w:rsidR="00B00769">
                      <w:t>9</w:t>
                    </w:r>
                    <w:r>
                      <w:t>)</w:t>
                    </w:r>
                  </w:p>
                </w:tc>
                <w:tc>
                  <w:tcPr>
                    <w:tcW w:w="2154" w:type="dxa"/>
                  </w:tcPr>
                  <w:p w14:paraId="7B279EAC" w14:textId="77777777" w:rsidR="009D0E0A" w:rsidRPr="00204AA6" w:rsidRDefault="004F3ACF" w:rsidP="009D0E0A">
                    <w:r>
                      <w:t>o_bOK</w:t>
                    </w:r>
                  </w:p>
                </w:tc>
                <w:tc>
                  <w:tcPr>
                    <w:tcW w:w="2700" w:type="dxa"/>
                  </w:tcPr>
                  <w:p w14:paraId="39FF1F20" w14:textId="77777777" w:rsidR="009D0E0A" w:rsidRPr="000B2C7E" w:rsidRDefault="009D0E0A" w:rsidP="009D0E0A">
                    <w:r>
                      <w:t>Read completed</w:t>
                    </w:r>
                  </w:p>
                </w:tc>
                <w:tc>
                  <w:tcPr>
                    <w:tcW w:w="3150" w:type="dxa"/>
                  </w:tcPr>
                  <w:p w14:paraId="0B59E52C" w14:textId="77777777" w:rsidR="009D0E0A" w:rsidRPr="001D2E07" w:rsidRDefault="009D0E0A" w:rsidP="009D0E0A">
                    <w:r w:rsidRPr="001D2E07">
                      <w:t>Bit</w:t>
                    </w:r>
                  </w:p>
                </w:tc>
                <w:tc>
                  <w:tcPr>
                    <w:tcW w:w="1170" w:type="dxa"/>
                  </w:tcPr>
                  <w:p w14:paraId="12B97499" w14:textId="77777777" w:rsidR="009D0E0A" w:rsidRDefault="009D0E0A" w:rsidP="009D0E0A">
                    <w:pPr>
                      <w:jc w:val="left"/>
                    </w:pPr>
                    <w:r>
                      <w:t>OFF</w:t>
                    </w:r>
                  </w:p>
                </w:tc>
                <w:tc>
                  <w:tcPr>
                    <w:tcW w:w="12600" w:type="dxa"/>
                    <w:vAlign w:val="bottom"/>
                  </w:tcPr>
                  <w:p w14:paraId="6FBABA1E" w14:textId="5B377E4A" w:rsidR="009D0E0A" w:rsidRDefault="009D0E0A" w:rsidP="009D0E0A">
                    <w:r>
                      <w:t xml:space="preserve">The signal turns ON for one program scan if the BNI </w:t>
                    </w:r>
                    <w:r w:rsidR="0068116A">
                      <w:t>CIB-508</w:t>
                    </w:r>
                    <w:r>
                      <w:t xml:space="preserve">-105-Z015 </w:t>
                    </w:r>
                    <w:r w:rsidR="006D2CE2">
                      <w:t>CC-Link IE Field Basic IO-Link Master</w:t>
                    </w:r>
                    <w:r>
                      <w:t xml:space="preserve"> ISDU data read command is normally completed.</w:t>
                    </w:r>
                  </w:p>
                </w:tc>
              </w:tr>
            </w:sdtContent>
          </w:sdt>
          <w:sdt>
            <w:sdtPr>
              <w:id w:val="-1666617109"/>
            </w:sdtPr>
            <w:sdtEndPr/>
            <w:sdtContent>
              <w:tr w:rsidR="00B00769" w14:paraId="37042C52" w14:textId="77777777" w:rsidTr="0003121A">
                <w:tc>
                  <w:tcPr>
                    <w:tcW w:w="0" w:type="auto"/>
                  </w:tcPr>
                  <w:p w14:paraId="5FFDF49D" w14:textId="492C4D06" w:rsidR="009D0E0A" w:rsidRDefault="009D0E0A" w:rsidP="009D0E0A">
                    <w:pPr>
                      <w:tabs>
                        <w:tab w:val="left" w:pos="3450"/>
                      </w:tabs>
                    </w:pPr>
                    <w:r>
                      <w:t>(1</w:t>
                    </w:r>
                    <w:r w:rsidR="00B00769">
                      <w:t>0</w:t>
                    </w:r>
                    <w:r>
                      <w:t>)</w:t>
                    </w:r>
                  </w:p>
                </w:tc>
                <w:tc>
                  <w:tcPr>
                    <w:tcW w:w="2154" w:type="dxa"/>
                  </w:tcPr>
                  <w:p w14:paraId="2C9E0F4A" w14:textId="77777777" w:rsidR="009D0E0A" w:rsidRPr="00204AA6" w:rsidRDefault="004F3ACF" w:rsidP="009D0E0A">
                    <w:r>
                      <w:t>o_bErr</w:t>
                    </w:r>
                  </w:p>
                </w:tc>
                <w:tc>
                  <w:tcPr>
                    <w:tcW w:w="2700" w:type="dxa"/>
                  </w:tcPr>
                  <w:p w14:paraId="46BD6512" w14:textId="77777777" w:rsidR="009D0E0A" w:rsidRPr="000B2C7E" w:rsidRDefault="009D0E0A" w:rsidP="009D0E0A">
                    <w:r>
                      <w:t>Read error</w:t>
                    </w:r>
                  </w:p>
                </w:tc>
                <w:tc>
                  <w:tcPr>
                    <w:tcW w:w="3150" w:type="dxa"/>
                  </w:tcPr>
                  <w:p w14:paraId="6ADB3F8C" w14:textId="77777777" w:rsidR="009D0E0A" w:rsidRPr="001D2E07" w:rsidRDefault="009D0E0A" w:rsidP="009D0E0A">
                    <w:r w:rsidRPr="001D2E07">
                      <w:t>Bit</w:t>
                    </w:r>
                  </w:p>
                </w:tc>
                <w:tc>
                  <w:tcPr>
                    <w:tcW w:w="1170" w:type="dxa"/>
                  </w:tcPr>
                  <w:p w14:paraId="7821E028" w14:textId="77777777" w:rsidR="009D0E0A" w:rsidRDefault="009D0E0A" w:rsidP="009D0E0A">
                    <w:pPr>
                      <w:jc w:val="left"/>
                    </w:pPr>
                    <w:r>
                      <w:t>OFF</w:t>
                    </w:r>
                  </w:p>
                </w:tc>
                <w:tc>
                  <w:tcPr>
                    <w:tcW w:w="12600" w:type="dxa"/>
                    <w:vAlign w:val="bottom"/>
                  </w:tcPr>
                  <w:p w14:paraId="46A159F0" w14:textId="18DC0B57" w:rsidR="009D0E0A" w:rsidRDefault="009D0E0A" w:rsidP="009D0E0A">
                    <w:r>
                      <w:t xml:space="preserve">The signal turns ON for one program scan if an error has occurred during the BNI </w:t>
                    </w:r>
                    <w:r w:rsidR="0068116A">
                      <w:t>CIB-508</w:t>
                    </w:r>
                    <w:r>
                      <w:t xml:space="preserve">-105-Z015 </w:t>
                    </w:r>
                    <w:r w:rsidR="006D2CE2">
                      <w:t>CC-Link IE Field Basic IO-Link Master</w:t>
                    </w:r>
                    <w:r>
                      <w:t xml:space="preserve"> ISDU data read command execution.</w:t>
                    </w:r>
                  </w:p>
                </w:tc>
              </w:tr>
            </w:sdtContent>
          </w:sdt>
          <w:sdt>
            <w:sdtPr>
              <w:id w:val="1162271571"/>
            </w:sdtPr>
            <w:sdtEndPr/>
            <w:sdtContent>
              <w:tr w:rsidR="00F95CFF" w14:paraId="17A6FDD9" w14:textId="77777777" w:rsidTr="0003121A">
                <w:tc>
                  <w:tcPr>
                    <w:tcW w:w="0" w:type="auto"/>
                  </w:tcPr>
                  <w:p w14:paraId="3625215A" w14:textId="3ED7A2AE" w:rsidR="00F95CFF" w:rsidRDefault="00F95CFF" w:rsidP="00F95CFF">
                    <w:pPr>
                      <w:tabs>
                        <w:tab w:val="left" w:pos="3450"/>
                      </w:tabs>
                    </w:pPr>
                    <w:r>
                      <w:t>(11)</w:t>
                    </w:r>
                  </w:p>
                </w:tc>
                <w:tc>
                  <w:tcPr>
                    <w:tcW w:w="2154" w:type="dxa"/>
                  </w:tcPr>
                  <w:p w14:paraId="497D522F" w14:textId="56D33A22" w:rsidR="00F95CFF" w:rsidRPr="00204AA6" w:rsidRDefault="00F95CFF" w:rsidP="00F95CFF">
                    <w:r>
                      <w:t>o_uCommErrID</w:t>
                    </w:r>
                  </w:p>
                </w:tc>
                <w:tc>
                  <w:tcPr>
                    <w:tcW w:w="2700" w:type="dxa"/>
                  </w:tcPr>
                  <w:p w14:paraId="67C6C2C4" w14:textId="021AD058" w:rsidR="00F95CFF" w:rsidRPr="004D0388" w:rsidRDefault="00F95CFF" w:rsidP="00F95CFF">
                    <w:r>
                      <w:t>Read error code</w:t>
                    </w:r>
                  </w:p>
                </w:tc>
                <w:tc>
                  <w:tcPr>
                    <w:tcW w:w="3150" w:type="dxa"/>
                  </w:tcPr>
                  <w:p w14:paraId="4F2AD668" w14:textId="6AF1FAD2" w:rsidR="00F95CFF" w:rsidRPr="001D2E07" w:rsidRDefault="00F95CFF" w:rsidP="00F95CFF">
                    <w:r w:rsidRPr="00697E33">
                      <w:t>Word [Unsigned]/Bit String [16-bit]</w:t>
                    </w:r>
                  </w:p>
                </w:tc>
                <w:tc>
                  <w:tcPr>
                    <w:tcW w:w="1170" w:type="dxa"/>
                  </w:tcPr>
                  <w:p w14:paraId="397041A0" w14:textId="34147EA6" w:rsidR="00F95CFF" w:rsidRDefault="00F95CFF" w:rsidP="00F95CFF">
                    <w:pPr>
                      <w:jc w:val="left"/>
                    </w:pPr>
                    <w:r>
                      <w:t>0000h</w:t>
                    </w:r>
                  </w:p>
                </w:tc>
                <w:tc>
                  <w:tcPr>
                    <w:tcW w:w="12600" w:type="dxa"/>
                  </w:tcPr>
                  <w:p w14:paraId="14A5E97A" w14:textId="77777777" w:rsidR="00F95CFF" w:rsidRDefault="00F95CFF" w:rsidP="00F95CFF">
                    <w:r>
                      <w:t>Stores the error code if an error has occurred during the SLMP acyclic communication.</w:t>
                    </w:r>
                  </w:p>
                  <w:p w14:paraId="68A83285" w14:textId="5AFAC6BA" w:rsidR="00F95CFF" w:rsidRPr="00154D8C" w:rsidRDefault="00F95CFF" w:rsidP="00F95CFF">
                    <w:pPr>
                      <w:pStyle w:val="NoSpacing"/>
                    </w:pPr>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r:id="rId57" w:history="1">
                      <w:r w:rsidR="0003121A" w:rsidRPr="00F57217">
                        <w:rPr>
                          <w:rStyle w:val="Hyperlink"/>
                        </w:rPr>
                        <w:t>MELSEC iQ-F FX5 User's Manual (Ethernet Communication)</w:t>
                      </w:r>
                    </w:hyperlink>
                    <w:r>
                      <w:t>.</w:t>
                    </w:r>
                  </w:p>
                </w:tc>
              </w:tr>
            </w:sdtContent>
          </w:sdt>
          <w:sdt>
            <w:sdtPr>
              <w:id w:val="1719707012"/>
            </w:sdtPr>
            <w:sdtEndPr/>
            <w:sdtContent>
              <w:tr w:rsidR="00F95CFF" w14:paraId="5E4476BF" w14:textId="77777777" w:rsidTr="0003121A">
                <w:tc>
                  <w:tcPr>
                    <w:tcW w:w="0" w:type="auto"/>
                  </w:tcPr>
                  <w:p w14:paraId="44273C60" w14:textId="2707BBDE" w:rsidR="00F95CFF" w:rsidRDefault="00F95CFF" w:rsidP="00F95CFF">
                    <w:r>
                      <w:t>(12)</w:t>
                    </w:r>
                  </w:p>
                </w:tc>
                <w:tc>
                  <w:tcPr>
                    <w:tcW w:w="2154" w:type="dxa"/>
                  </w:tcPr>
                  <w:p w14:paraId="3043F53C" w14:textId="5ABC26E1" w:rsidR="00F95CFF" w:rsidRPr="00340178" w:rsidRDefault="00F95CFF" w:rsidP="00F95CFF">
                    <w:r w:rsidRPr="003F150A">
                      <w:t>o_uIOLinkErrID</w:t>
                    </w:r>
                  </w:p>
                </w:tc>
                <w:tc>
                  <w:tcPr>
                    <w:tcW w:w="2700" w:type="dxa"/>
                  </w:tcPr>
                  <w:p w14:paraId="3A23C7C7" w14:textId="660AAF09" w:rsidR="00F95CFF" w:rsidRPr="00746456" w:rsidRDefault="00F95CFF" w:rsidP="00F95CFF">
                    <w:r w:rsidRPr="003F150A">
                      <w:t>IO-Link request error code</w:t>
                    </w:r>
                  </w:p>
                </w:tc>
                <w:tc>
                  <w:tcPr>
                    <w:tcW w:w="3150" w:type="dxa"/>
                  </w:tcPr>
                  <w:p w14:paraId="09B3F3FD" w14:textId="2269B7E8" w:rsidR="00F95CFF" w:rsidRPr="00A96AF6" w:rsidRDefault="00F95CFF" w:rsidP="00F95CFF">
                    <w:r w:rsidRPr="003F150A">
                      <w:t>Word [Unsigned]/Bit String [16-bit]</w:t>
                    </w:r>
                  </w:p>
                </w:tc>
                <w:tc>
                  <w:tcPr>
                    <w:tcW w:w="1170" w:type="dxa"/>
                  </w:tcPr>
                  <w:p w14:paraId="57A3EA74" w14:textId="262454FD" w:rsidR="00F95CFF" w:rsidRDefault="00F95CFF" w:rsidP="00F95CFF">
                    <w:r>
                      <w:t>0000h</w:t>
                    </w:r>
                  </w:p>
                </w:tc>
                <w:tc>
                  <w:tcPr>
                    <w:tcW w:w="12600" w:type="dxa"/>
                  </w:tcPr>
                  <w:p w14:paraId="73420302" w14:textId="77777777" w:rsidR="00F95CFF" w:rsidRDefault="00F95CFF" w:rsidP="00F95CFF">
                    <w:r>
                      <w:t>Stores the error code if an error has occurred during the IO-Link command execution.</w:t>
                    </w:r>
                  </w:p>
                  <w:p w14:paraId="46665129" w14:textId="1B1FC716" w:rsidR="00F95CFF" w:rsidRDefault="00F95CFF" w:rsidP="00F95CFF">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w:anchor="_List_of_Gateway" w:history="1">
                      <w:r w:rsidRPr="00154D8C">
                        <w:rPr>
                          <w:rStyle w:val="Hyperlink"/>
                          <w:rFonts w:hAnsiTheme="majorEastAsia"/>
                          <w:b/>
                        </w:rPr>
                        <w:t>Detail error check</w:t>
                      </w:r>
                    </w:hyperlink>
                    <w:r>
                      <w:t>.</w:t>
                    </w:r>
                  </w:p>
                </w:tc>
              </w:tr>
            </w:sdtContent>
          </w:sdt>
          <w:sdt>
            <w:sdtPr>
              <w:id w:val="399186529"/>
            </w:sdtPr>
            <w:sdtEndPr/>
            <w:sdtContent>
              <w:tr w:rsidR="00F956F7" w14:paraId="39757726" w14:textId="77777777" w:rsidTr="0003121A">
                <w:tc>
                  <w:tcPr>
                    <w:tcW w:w="0" w:type="auto"/>
                  </w:tcPr>
                  <w:p w14:paraId="044C6FFF" w14:textId="317C5F3C" w:rsidR="00F956F7" w:rsidRDefault="00F956F7" w:rsidP="00F956F7">
                    <w:r>
                      <w:t>(13)</w:t>
                    </w:r>
                  </w:p>
                </w:tc>
                <w:tc>
                  <w:tcPr>
                    <w:tcW w:w="2154" w:type="dxa"/>
                  </w:tcPr>
                  <w:p w14:paraId="03714E80" w14:textId="02996FCF" w:rsidR="00F956F7" w:rsidRPr="00AE013F" w:rsidRDefault="00F956F7" w:rsidP="00F956F7">
                    <w:r w:rsidRPr="00AE013F">
                      <w:t>o_u</w:t>
                    </w:r>
                    <w:r w:rsidRPr="00204AA6">
                      <w:t>ISDU</w:t>
                    </w:r>
                    <w:r>
                      <w:t>Read</w:t>
                    </w:r>
                    <w:r w:rsidRPr="00AE013F">
                      <w:t>ErrID</w:t>
                    </w:r>
                  </w:p>
                </w:tc>
                <w:tc>
                  <w:tcPr>
                    <w:tcW w:w="2700" w:type="dxa"/>
                  </w:tcPr>
                  <w:p w14:paraId="2CDD3534" w14:textId="26D059BF" w:rsidR="00F956F7" w:rsidRDefault="00662D25" w:rsidP="00F956F7">
                    <w:r>
                      <w:t xml:space="preserve">ISDU </w:t>
                    </w:r>
                    <w:r w:rsidR="00F956F7">
                      <w:t>Error ID</w:t>
                    </w:r>
                  </w:p>
                </w:tc>
                <w:tc>
                  <w:tcPr>
                    <w:tcW w:w="3150" w:type="dxa"/>
                  </w:tcPr>
                  <w:p w14:paraId="3D4EE847" w14:textId="4AD47793" w:rsidR="00F956F7" w:rsidRPr="00A96AF6" w:rsidRDefault="00F956F7" w:rsidP="00F956F7">
                    <w:r w:rsidRPr="00A96AF6">
                      <w:t>Word [Unsigned]/Bit String [16-bit]</w:t>
                    </w:r>
                  </w:p>
                </w:tc>
                <w:tc>
                  <w:tcPr>
                    <w:tcW w:w="1170" w:type="dxa"/>
                  </w:tcPr>
                  <w:p w14:paraId="1731C436" w14:textId="0B895703" w:rsidR="00F956F7" w:rsidRDefault="00F956F7" w:rsidP="00F956F7">
                    <w:r>
                      <w:t>000</w:t>
                    </w:r>
                    <w:r w:rsidR="00662D25">
                      <w:t>0h</w:t>
                    </w:r>
                  </w:p>
                </w:tc>
                <w:tc>
                  <w:tcPr>
                    <w:tcW w:w="12600" w:type="dxa"/>
                  </w:tcPr>
                  <w:p w14:paraId="6B410BFA" w14:textId="62A293AA" w:rsidR="00F956F7" w:rsidRDefault="00662D25" w:rsidP="00F956F7">
                    <w:r>
                      <w:t xml:space="preserve">Stores the ISDU </w:t>
                    </w:r>
                    <w:r w:rsidRPr="005177D9">
                      <w:t>request</w:t>
                    </w:r>
                    <w:r>
                      <w:t xml:space="preserve"> data</w:t>
                    </w:r>
                    <w:r w:rsidRPr="005177D9">
                      <w:t xml:space="preserve"> </w:t>
                    </w:r>
                    <w:r>
                      <w:t xml:space="preserve">read </w:t>
                    </w:r>
                    <w:r w:rsidRPr="005177D9">
                      <w:t>error code</w:t>
                    </w:r>
                    <w:r>
                      <w:t>.</w:t>
                    </w:r>
                  </w:p>
                </w:tc>
              </w:tr>
            </w:sdtContent>
          </w:sdt>
          <w:sdt>
            <w:sdtPr>
              <w:id w:val="1305273479"/>
            </w:sdtPr>
            <w:sdtEndPr/>
            <w:sdtContent>
              <w:tr w:rsidR="00F956F7" w14:paraId="698C7136" w14:textId="77777777" w:rsidTr="0003121A">
                <w:tc>
                  <w:tcPr>
                    <w:tcW w:w="0" w:type="auto"/>
                  </w:tcPr>
                  <w:p w14:paraId="550C343D" w14:textId="49C0FB75" w:rsidR="00F956F7" w:rsidRDefault="00F956F7" w:rsidP="00F956F7">
                    <w:pPr>
                      <w:tabs>
                        <w:tab w:val="left" w:pos="3450"/>
                      </w:tabs>
                    </w:pPr>
                    <w:r>
                      <w:t>(1</w:t>
                    </w:r>
                    <w:r w:rsidR="00E449EF">
                      <w:t>4</w:t>
                    </w:r>
                    <w:r>
                      <w:t>)</w:t>
                    </w:r>
                  </w:p>
                </w:tc>
                <w:tc>
                  <w:tcPr>
                    <w:tcW w:w="2154" w:type="dxa"/>
                  </w:tcPr>
                  <w:p w14:paraId="503CF5DB" w14:textId="0960B0CE" w:rsidR="00F956F7" w:rsidRDefault="00F956F7" w:rsidP="00F956F7">
                    <w:r w:rsidRPr="00204AA6">
                      <w:t>o_uISDUData</w:t>
                    </w:r>
                    <w:r>
                      <w:t>Read</w:t>
                    </w:r>
                  </w:p>
                </w:tc>
                <w:tc>
                  <w:tcPr>
                    <w:tcW w:w="2700" w:type="dxa"/>
                  </w:tcPr>
                  <w:p w14:paraId="4DB0A966" w14:textId="77777777" w:rsidR="00F956F7" w:rsidRPr="00746456" w:rsidRDefault="00F956F7" w:rsidP="00F956F7">
                    <w:r>
                      <w:t>IO-Link parameter data</w:t>
                    </w:r>
                  </w:p>
                </w:tc>
                <w:tc>
                  <w:tcPr>
                    <w:tcW w:w="3150" w:type="dxa"/>
                  </w:tcPr>
                  <w:p w14:paraId="0D5F9BE7" w14:textId="77777777" w:rsidR="00F956F7" w:rsidRDefault="00F956F7" w:rsidP="00F956F7">
                    <w:r w:rsidRPr="001D2E07">
                      <w:t>Word [Unsigned]/Bit String [16-bit]</w:t>
                    </w:r>
                  </w:p>
                </w:tc>
                <w:tc>
                  <w:tcPr>
                    <w:tcW w:w="1170" w:type="dxa"/>
                  </w:tcPr>
                  <w:p w14:paraId="27ECAB56" w14:textId="77777777" w:rsidR="00F956F7" w:rsidRDefault="00F956F7" w:rsidP="00F956F7">
                    <w:pPr>
                      <w:jc w:val="left"/>
                    </w:pPr>
                    <w:r>
                      <w:t>OFF</w:t>
                    </w:r>
                  </w:p>
                </w:tc>
                <w:tc>
                  <w:tcPr>
                    <w:tcW w:w="12600" w:type="dxa"/>
                  </w:tcPr>
                  <w:p w14:paraId="3D75C17B" w14:textId="1D804DC9" w:rsidR="00F956F7" w:rsidRDefault="00F956F7" w:rsidP="00F956F7">
                    <w:r>
                      <w:t xml:space="preserve">Specify the head address of the memory area storing the IO-Link parameter data read from the BNI </w:t>
                    </w:r>
                    <w:r w:rsidR="0068116A">
                      <w:t>CIB-508</w:t>
                    </w:r>
                    <w:r>
                      <w:t xml:space="preserve">-105-Z015 </w:t>
                    </w:r>
                    <w:r w:rsidR="006D2CE2">
                      <w:t>CC-Link IE Field Basic IO-Link Master</w:t>
                    </w:r>
                    <w:r>
                      <w:t xml:space="preserve"> using </w:t>
                    </w:r>
                    <w:r w:rsidR="009F0C52">
                      <w:t>a Read Device Parameter/ISDU request</w:t>
                    </w:r>
                    <w:r>
                      <w:t>.</w:t>
                    </w:r>
                  </w:p>
                </w:tc>
              </w:tr>
            </w:sdtContent>
          </w:sdt>
          <w:sdt>
            <w:sdtPr>
              <w:id w:val="2132359808"/>
            </w:sdtPr>
            <w:sdtEndPr/>
            <w:sdtContent>
              <w:tr w:rsidR="00F956F7" w14:paraId="0ECBADD8" w14:textId="77777777" w:rsidTr="0003121A">
                <w:tc>
                  <w:tcPr>
                    <w:tcW w:w="0" w:type="auto"/>
                  </w:tcPr>
                  <w:p w14:paraId="660CE877" w14:textId="1E7B0F08" w:rsidR="00F956F7" w:rsidRDefault="00F956F7" w:rsidP="00F956F7">
                    <w:pPr>
                      <w:tabs>
                        <w:tab w:val="left" w:pos="3450"/>
                      </w:tabs>
                    </w:pPr>
                    <w:r>
                      <w:t>(1</w:t>
                    </w:r>
                    <w:r w:rsidR="00E449EF">
                      <w:t>5</w:t>
                    </w:r>
                    <w:r>
                      <w:t>)</w:t>
                    </w:r>
                  </w:p>
                </w:tc>
                <w:tc>
                  <w:tcPr>
                    <w:tcW w:w="2154" w:type="dxa"/>
                  </w:tcPr>
                  <w:p w14:paraId="183F095B" w14:textId="0F633502" w:rsidR="00F956F7" w:rsidRPr="00204AA6" w:rsidRDefault="00F956F7" w:rsidP="00F956F7">
                    <w:r>
                      <w:t>o</w:t>
                    </w:r>
                    <w:r w:rsidRPr="00D57934">
                      <w:t>_</w:t>
                    </w:r>
                    <w:r w:rsidR="00C45BC2">
                      <w:t>u</w:t>
                    </w:r>
                    <w:r w:rsidRPr="00D57934">
                      <w:t>ISDUDataLength</w:t>
                    </w:r>
                  </w:p>
                </w:tc>
                <w:tc>
                  <w:tcPr>
                    <w:tcW w:w="2700" w:type="dxa"/>
                  </w:tcPr>
                  <w:p w14:paraId="45569FA8" w14:textId="21E0949F" w:rsidR="00F956F7" w:rsidRDefault="00F956F7" w:rsidP="00F956F7">
                    <w:r>
                      <w:t>Data length</w:t>
                    </w:r>
                  </w:p>
                </w:tc>
                <w:tc>
                  <w:tcPr>
                    <w:tcW w:w="3150" w:type="dxa"/>
                  </w:tcPr>
                  <w:p w14:paraId="2737C155" w14:textId="465C2D45" w:rsidR="00F956F7" w:rsidRPr="001D2E07" w:rsidRDefault="00C45BC2" w:rsidP="00F956F7">
                    <w:pPr>
                      <w:jc w:val="left"/>
                    </w:pPr>
                    <w:r w:rsidRPr="001D2E07">
                      <w:t>Word [Unsigned]/Bit String [16-bit]</w:t>
                    </w:r>
                  </w:p>
                </w:tc>
                <w:tc>
                  <w:tcPr>
                    <w:tcW w:w="1170" w:type="dxa"/>
                  </w:tcPr>
                  <w:p w14:paraId="2100906E" w14:textId="3F853F8C" w:rsidR="00F956F7" w:rsidRDefault="00F956F7" w:rsidP="00F956F7">
                    <w:pPr>
                      <w:jc w:val="left"/>
                    </w:pPr>
                    <w:r>
                      <w:t>0 to 232</w:t>
                    </w:r>
                  </w:p>
                </w:tc>
                <w:tc>
                  <w:tcPr>
                    <w:tcW w:w="12600" w:type="dxa"/>
                  </w:tcPr>
                  <w:p w14:paraId="2DB1886E" w14:textId="58BDC482" w:rsidR="00F956F7" w:rsidRDefault="00C45BC2" w:rsidP="00F956F7">
                    <w:r>
                      <w:t>Stores</w:t>
                    </w:r>
                    <w:r w:rsidR="00F956F7">
                      <w:t xml:space="preserve"> the length of the IO-Link parameter data read from the BNI </w:t>
                    </w:r>
                    <w:r w:rsidR="0068116A">
                      <w:t>CIB-508</w:t>
                    </w:r>
                    <w:r w:rsidR="00F956F7">
                      <w:t xml:space="preserve">-105-Z015 </w:t>
                    </w:r>
                    <w:r w:rsidR="006D2CE2">
                      <w:t>CC-Link IE Field Basic IO-Link Master</w:t>
                    </w:r>
                    <w:r>
                      <w:t xml:space="preserve"> in BYTE units</w:t>
                    </w:r>
                    <w:r w:rsidR="00F956F7">
                      <w:t>.</w:t>
                    </w:r>
                  </w:p>
                </w:tc>
              </w:tr>
            </w:sdtContent>
          </w:sdt>
        </w:tbl>
      </w:sdtContent>
    </w:sdt>
    <w:sdt>
      <w:sdtPr>
        <w:id w:val="28539647"/>
      </w:sdtPr>
      <w:sdtEndPr/>
      <w:sdtContent>
        <w:p w14:paraId="53451AF3" w14:textId="77777777" w:rsidR="008F39C5" w:rsidRPr="00000CEB" w:rsidRDefault="008F39C5" w:rsidP="00B90344">
          <w:pPr>
            <w:pStyle w:val="Heading4"/>
            <w:spacing w:before="180"/>
          </w:pPr>
          <w:r w:rsidRPr="00694F4F">
            <w:t>F</w:t>
          </w:r>
          <w:r>
            <w:t>B</w:t>
          </w:r>
          <w:r w:rsidRPr="00694F4F">
            <w:t xml:space="preserve"> </w:t>
          </w:r>
          <w:r w:rsidRPr="00860BC9">
            <w:t>details</w:t>
          </w:r>
        </w:p>
      </w:sdtContent>
    </w:sdt>
    <w:sdt>
      <w:sdtPr>
        <w:rPr>
          <w:b w:val="0"/>
        </w:rPr>
        <w:id w:val="999461306"/>
      </w:sdtPr>
      <w:sdtEndPr/>
      <w:sdtContent>
        <w:tbl>
          <w:tblPr>
            <w:tblStyle w:val="TableGrid"/>
            <w:tblW w:w="0" w:type="auto"/>
            <w:tblLook w:val="04A0" w:firstRow="1" w:lastRow="0" w:firstColumn="1" w:lastColumn="0" w:noHBand="0" w:noVBand="1"/>
          </w:tblPr>
          <w:tblGrid>
            <w:gridCol w:w="1528"/>
            <w:gridCol w:w="4980"/>
            <w:gridCol w:w="3120"/>
          </w:tblGrid>
          <w:sdt>
            <w:sdtPr>
              <w:rPr>
                <w:b w:val="0"/>
              </w:rPr>
              <w:id w:val="-329749706"/>
            </w:sdtPr>
            <w:sdtEndPr>
              <w:rPr>
                <w:b/>
              </w:rPr>
            </w:sdtEndPr>
            <w:sdtContent>
              <w:tr w:rsidR="008F39C5" w14:paraId="5EA3BE6C" w14:textId="77777777" w:rsidTr="00A44E96">
                <w:tc>
                  <w:tcPr>
                    <w:tcW w:w="0" w:type="auto"/>
                    <w:shd w:val="clear" w:color="auto" w:fill="A1C4E7"/>
                  </w:tcPr>
                  <w:p w14:paraId="1D27AC87" w14:textId="77777777" w:rsidR="008F39C5" w:rsidRDefault="008F39C5" w:rsidP="00D249F2">
                    <w:pPr>
                      <w:pStyle w:val="TableHeadere-Manual"/>
                    </w:pPr>
                    <w:r w:rsidRPr="00694F4F">
                      <w:t>Item</w:t>
                    </w:r>
                  </w:p>
                </w:tc>
                <w:tc>
                  <w:tcPr>
                    <w:tcW w:w="0" w:type="auto"/>
                    <w:gridSpan w:val="2"/>
                    <w:shd w:val="clear" w:color="auto" w:fill="A1C4E7"/>
                  </w:tcPr>
                  <w:p w14:paraId="16127F20" w14:textId="77777777" w:rsidR="008F39C5" w:rsidRDefault="008F39C5" w:rsidP="00D249F2">
                    <w:pPr>
                      <w:pStyle w:val="TableHeadere-Manual"/>
                    </w:pPr>
                    <w:r>
                      <w:t>Description</w:t>
                    </w:r>
                  </w:p>
                </w:tc>
              </w:tr>
            </w:sdtContent>
          </w:sdt>
          <w:sdt>
            <w:sdtPr>
              <w:id w:val="1573544088"/>
            </w:sdtPr>
            <w:sdtEndPr/>
            <w:sdtContent>
              <w:tr w:rsidR="008F39C5" w14:paraId="43E21D68" w14:textId="77777777" w:rsidTr="00A44E96">
                <w:tc>
                  <w:tcPr>
                    <w:tcW w:w="0" w:type="auto"/>
                    <w:vMerge w:val="restart"/>
                  </w:tcPr>
                  <w:p w14:paraId="4ACD203B" w14:textId="77777777" w:rsidR="008F39C5" w:rsidRDefault="008F39C5" w:rsidP="00D249F2">
                    <w:pPr>
                      <w:tabs>
                        <w:tab w:val="left" w:pos="3450"/>
                      </w:tabs>
                    </w:pPr>
                    <w:r w:rsidRPr="00694F4F">
                      <w:t>Applicable hardware and software</w:t>
                    </w:r>
                  </w:p>
                </w:tc>
                <w:tc>
                  <w:tcPr>
                    <w:tcW w:w="0" w:type="auto"/>
                  </w:tcPr>
                  <w:p w14:paraId="3A5A5FF6" w14:textId="77777777" w:rsidR="008F39C5" w:rsidRDefault="008F39C5" w:rsidP="00D249F2">
                    <w:r w:rsidRPr="00694F4F">
                      <w:t xml:space="preserve">Applicable </w:t>
                    </w:r>
                    <w:r>
                      <w:t>CPU</w:t>
                    </w:r>
                  </w:p>
                </w:tc>
                <w:tc>
                  <w:tcPr>
                    <w:tcW w:w="0" w:type="auto"/>
                  </w:tcPr>
                  <w:p w14:paraId="382022C1" w14:textId="2C416FBA" w:rsidR="008F39C5" w:rsidRPr="00694F4F" w:rsidRDefault="00255A73" w:rsidP="00D249F2">
                    <w:r>
                      <w:t>FX5U(C)/FX5UJ CPU</w:t>
                    </w:r>
                  </w:p>
                </w:tc>
              </w:tr>
            </w:sdtContent>
          </w:sdt>
          <w:sdt>
            <w:sdtPr>
              <w:id w:val="66845815"/>
            </w:sdtPr>
            <w:sdtEndPr/>
            <w:sdtContent>
              <w:tr w:rsidR="008F39C5" w14:paraId="7DEEF65A" w14:textId="77777777" w:rsidTr="00A44E96">
                <w:tc>
                  <w:tcPr>
                    <w:tcW w:w="0" w:type="auto"/>
                    <w:vMerge/>
                  </w:tcPr>
                  <w:p w14:paraId="548EE9B5" w14:textId="77777777" w:rsidR="008F39C5" w:rsidRDefault="008F39C5" w:rsidP="00D249F2">
                    <w:pPr>
                      <w:tabs>
                        <w:tab w:val="left" w:pos="3450"/>
                      </w:tabs>
                    </w:pPr>
                  </w:p>
                </w:tc>
                <w:tc>
                  <w:tcPr>
                    <w:tcW w:w="0" w:type="auto"/>
                  </w:tcPr>
                  <w:p w14:paraId="09A8B72C" w14:textId="77777777" w:rsidR="008F39C5" w:rsidRPr="00694F4F" w:rsidRDefault="008F39C5" w:rsidP="00D249F2">
                    <w:r w:rsidRPr="00D9016D">
                      <w:t>Applicable engineering tool</w:t>
                    </w:r>
                  </w:p>
                </w:tc>
                <w:tc>
                  <w:tcPr>
                    <w:tcW w:w="0" w:type="auto"/>
                  </w:tcPr>
                  <w:p w14:paraId="2887D479" w14:textId="77777777" w:rsidR="008F39C5" w:rsidRDefault="008F39C5" w:rsidP="00D249F2">
                    <w:r w:rsidRPr="00D9016D">
                      <w:t>GX Works3</w:t>
                    </w:r>
                  </w:p>
                </w:tc>
              </w:tr>
            </w:sdtContent>
          </w:sdt>
          <w:sdt>
            <w:sdtPr>
              <w:id w:val="-641351971"/>
            </w:sdtPr>
            <w:sdtEndPr/>
            <w:sdtContent>
              <w:tr w:rsidR="008F39C5" w14:paraId="49442109" w14:textId="77777777" w:rsidTr="00A44E96">
                <w:tc>
                  <w:tcPr>
                    <w:tcW w:w="0" w:type="auto"/>
                  </w:tcPr>
                  <w:p w14:paraId="536DD713" w14:textId="77777777" w:rsidR="008F39C5" w:rsidRDefault="008F39C5" w:rsidP="00D249F2">
                    <w:pPr>
                      <w:tabs>
                        <w:tab w:val="left" w:pos="3450"/>
                      </w:tabs>
                    </w:pPr>
                    <w:r w:rsidRPr="00D84E08">
                      <w:t>Language</w:t>
                    </w:r>
                  </w:p>
                </w:tc>
                <w:tc>
                  <w:tcPr>
                    <w:tcW w:w="0" w:type="auto"/>
                    <w:gridSpan w:val="2"/>
                  </w:tcPr>
                  <w:p w14:paraId="37E0E1D3" w14:textId="77777777" w:rsidR="008F39C5" w:rsidRPr="00D9016D" w:rsidRDefault="008F39C5" w:rsidP="00D249F2">
                    <w:r>
                      <w:t>Function Block Diagram (FBD/LD)</w:t>
                    </w:r>
                  </w:p>
                </w:tc>
              </w:tr>
            </w:sdtContent>
          </w:sdt>
          <w:sdt>
            <w:sdtPr>
              <w:id w:val="-1749719932"/>
            </w:sdtPr>
            <w:sdtEndPr/>
            <w:sdtContent>
              <w:tr w:rsidR="008F39C5" w14:paraId="0FC400E8" w14:textId="77777777" w:rsidTr="00A44E96">
                <w:tc>
                  <w:tcPr>
                    <w:tcW w:w="0" w:type="auto"/>
                  </w:tcPr>
                  <w:p w14:paraId="55B437C0" w14:textId="77777777" w:rsidR="008F39C5" w:rsidRDefault="008F39C5" w:rsidP="00D249F2">
                    <w:pPr>
                      <w:tabs>
                        <w:tab w:val="left" w:pos="3450"/>
                      </w:tabs>
                    </w:pPr>
                    <w:r w:rsidRPr="00D84E08">
                      <w:t>Number of basic steps</w:t>
                    </w:r>
                  </w:p>
                </w:tc>
                <w:tc>
                  <w:tcPr>
                    <w:tcW w:w="0" w:type="auto"/>
                    <w:gridSpan w:val="2"/>
                  </w:tcPr>
                  <w:p w14:paraId="7DCBA6A6" w14:textId="53CEB33C" w:rsidR="008F39C5" w:rsidRDefault="00430FF1" w:rsidP="00D249F2">
                    <w:r>
                      <w:t>625</w:t>
                    </w:r>
                    <w:r w:rsidR="008F39C5">
                      <w:t xml:space="preserve"> steps</w:t>
                    </w:r>
                  </w:p>
                  <w:p w14:paraId="08C52FB6" w14:textId="33B06586" w:rsidR="008F39C5" w:rsidRPr="00D9016D" w:rsidRDefault="008F39C5" w:rsidP="00D249F2">
                    <w:r w:rsidRPr="00E73E19">
                      <w:t>The number of steps of the FB in a program varies depending on the CPU module used, input and output definition, and the option settings of GX Works3. For the option settings of GX Works3, refer to</w:t>
                    </w:r>
                    <w:r>
                      <w:t xml:space="preserve"> the </w:t>
                    </w:r>
                    <w:hyperlink r:id="rId58" w:history="1">
                      <w:r w:rsidRPr="00E73E19">
                        <w:rPr>
                          <w:rStyle w:val="Hyperlink"/>
                        </w:rPr>
                        <w:t>GX Works3 Operating Manual</w:t>
                      </w:r>
                    </w:hyperlink>
                    <w:r w:rsidRPr="00001086">
                      <w:t>.</w:t>
                    </w:r>
                  </w:p>
                </w:tc>
              </w:tr>
            </w:sdtContent>
          </w:sdt>
          <w:sdt>
            <w:sdtPr>
              <w:id w:val="1844575554"/>
            </w:sdtPr>
            <w:sdtEndPr/>
            <w:sdtContent>
              <w:tr w:rsidR="008F39C5" w14:paraId="6660E235" w14:textId="77777777" w:rsidTr="00A44E96">
                <w:tc>
                  <w:tcPr>
                    <w:tcW w:w="0" w:type="auto"/>
                  </w:tcPr>
                  <w:p w14:paraId="6D638910" w14:textId="77777777" w:rsidR="008F39C5" w:rsidRPr="00D84E08" w:rsidRDefault="008F39C5" w:rsidP="00D249F2">
                    <w:pPr>
                      <w:tabs>
                        <w:tab w:val="left" w:pos="3450"/>
                      </w:tabs>
                    </w:pPr>
                    <w:r w:rsidRPr="00D84E08">
                      <w:t>Function description</w:t>
                    </w:r>
                    <w:r>
                      <w:t xml:space="preserve"> and operation</w:t>
                    </w:r>
                  </w:p>
                </w:tc>
                <w:tc>
                  <w:tcPr>
                    <w:tcW w:w="0" w:type="auto"/>
                    <w:gridSpan w:val="2"/>
                  </w:tcPr>
                  <w:p w14:paraId="1E8E2147" w14:textId="60E7976E" w:rsidR="002700BD" w:rsidRPr="002700BD" w:rsidRDefault="002700BD" w:rsidP="002700BD">
                    <w:pPr>
                      <w:rPr>
                        <w:lang w:eastAsia="en-US"/>
                      </w:rPr>
                    </w:pPr>
                    <w:r w:rsidRPr="002700BD">
                      <w:rPr>
                        <w:lang w:eastAsia="en-US"/>
                      </w:rPr>
                      <w:t xml:space="preserve">This function block is used </w:t>
                    </w:r>
                    <w:r w:rsidR="0086165E">
                      <w:rPr>
                        <w:lang w:eastAsia="en-US"/>
                      </w:rPr>
                      <w:t xml:space="preserve">for </w:t>
                    </w:r>
                    <w:r w:rsidR="00245C30">
                      <w:t xml:space="preserve">reading the IO-Link parameter data for a specified IO-Link port of a Balluff Network Interface BNI CIB-508-105-Z015 CC-Link IE Field Basic IO-Link Master via acyclic communication (SLMP), using </w:t>
                    </w:r>
                    <w:r w:rsidR="00245C30">
                      <w:rPr>
                        <w:sz w:val="22"/>
                        <w:szCs w:val="22"/>
                      </w:rPr>
                      <w:t xml:space="preserve">the MELSEC </w:t>
                    </w:r>
                    <w:r w:rsidR="00A44E96">
                      <w:rPr>
                        <w:lang w:val="en-150"/>
                      </w:rPr>
                      <w:t>FX5U(C)/FX5UJ CPU</w:t>
                    </w:r>
                    <w:r w:rsidR="00A44E96">
                      <w:t xml:space="preserve"> </w:t>
                    </w:r>
                    <w:r w:rsidR="00A44E96">
                      <w:rPr>
                        <w:lang w:val="en-150"/>
                      </w:rPr>
                      <w:t>built-in</w:t>
                    </w:r>
                    <w:r w:rsidR="00245C30">
                      <w:rPr>
                        <w:sz w:val="22"/>
                        <w:szCs w:val="22"/>
                      </w:rPr>
                      <w:t xml:space="preserve"> Ethernet/CC-Link IE Field Basic interface</w:t>
                    </w:r>
                    <w:r w:rsidRPr="002700BD">
                      <w:rPr>
                        <w:lang w:eastAsia="en-US"/>
                      </w:rPr>
                      <w:t xml:space="preserve">. </w:t>
                    </w:r>
                  </w:p>
                  <w:p w14:paraId="4D9F5B03" w14:textId="51F96715" w:rsidR="007F2D24" w:rsidRPr="007F2D24" w:rsidRDefault="002700BD" w:rsidP="001F30B3">
                    <w:pPr>
                      <w:pStyle w:val="ListParagraph"/>
                      <w:numPr>
                        <w:ilvl w:val="0"/>
                        <w:numId w:val="5"/>
                      </w:numPr>
                      <w:ind w:leftChars="0"/>
                      <w:rPr>
                        <w:rFonts w:cstheme="minorHAnsi"/>
                      </w:rPr>
                    </w:pPr>
                    <w:r w:rsidRPr="002700BD">
                      <w:rPr>
                        <w:lang w:eastAsia="en-US"/>
                      </w:rPr>
                      <w:t>To perform IO-Link parameter data read, the function block sends a</w:t>
                    </w:r>
                    <w:r w:rsidR="005F209B">
                      <w:rPr>
                        <w:lang w:eastAsia="en-US"/>
                      </w:rPr>
                      <w:t xml:space="preserve"> Read Device Parameters/</w:t>
                    </w:r>
                    <w:r w:rsidRPr="002700BD">
                      <w:rPr>
                        <w:lang w:eastAsia="en-US"/>
                      </w:rPr>
                      <w:t>ISDU(Index Service Data Unit) request to the gateway.</w:t>
                    </w:r>
                  </w:p>
                  <w:p w14:paraId="75736119" w14:textId="77777777" w:rsidR="008F39C5" w:rsidRPr="007F2D24" w:rsidRDefault="002700BD" w:rsidP="001F30B3">
                    <w:pPr>
                      <w:pStyle w:val="ListParagraph"/>
                      <w:numPr>
                        <w:ilvl w:val="0"/>
                        <w:numId w:val="5"/>
                      </w:numPr>
                      <w:ind w:leftChars="0"/>
                      <w:rPr>
                        <w:rFonts w:cstheme="minorHAnsi"/>
                      </w:rPr>
                    </w:pPr>
                    <w:r w:rsidRPr="002700BD">
                      <w:rPr>
                        <w:lang w:eastAsia="en-US"/>
                      </w:rPr>
                      <w:t xml:space="preserve">An IO-Link parameter data object is addressed in an ISDU request through an </w:t>
                    </w:r>
                    <w:r w:rsidRPr="007F2D24">
                      <w:rPr>
                        <w:b/>
                        <w:bCs/>
                        <w:iCs/>
                        <w:lang w:eastAsia="en-US"/>
                      </w:rPr>
                      <w:t>Index</w:t>
                    </w:r>
                    <w:r w:rsidRPr="002700BD">
                      <w:rPr>
                        <w:lang w:eastAsia="en-US"/>
                      </w:rPr>
                      <w:t xml:space="preserve"> and a </w:t>
                    </w:r>
                    <w:r w:rsidRPr="007F2D24">
                      <w:rPr>
                        <w:b/>
                        <w:bCs/>
                        <w:iCs/>
                        <w:lang w:eastAsia="en-US"/>
                      </w:rPr>
                      <w:t>SubIndex</w:t>
                    </w:r>
                    <w:r w:rsidRPr="002700BD">
                      <w:rPr>
                        <w:lang w:eastAsia="en-US"/>
                      </w:rPr>
                      <w:t xml:space="preserve"> </w:t>
                    </w:r>
                    <w:r w:rsidRPr="007F2D24">
                      <w:rPr>
                        <w:iCs/>
                        <w:lang w:eastAsia="en-US"/>
                      </w:rPr>
                      <w:t>(if the parameter data object contains multiple data elements)</w:t>
                    </w:r>
                    <w:r w:rsidRPr="002700BD">
                      <w:rPr>
                        <w:lang w:eastAsia="en-US"/>
                      </w:rPr>
                      <w:t xml:space="preserve">. </w:t>
                    </w:r>
                  </w:p>
                </w:tc>
              </w:tr>
            </w:sdtContent>
          </w:sdt>
          <w:sdt>
            <w:sdtPr>
              <w:id w:val="1080093851"/>
            </w:sdtPr>
            <w:sdtEndPr/>
            <w:sdtContent>
              <w:tr w:rsidR="002700BD" w14:paraId="69DF945A" w14:textId="77777777" w:rsidTr="00A44E96">
                <w:tc>
                  <w:tcPr>
                    <w:tcW w:w="0" w:type="auto"/>
                  </w:tcPr>
                  <w:p w14:paraId="2DD2FB46" w14:textId="77777777" w:rsidR="002700BD" w:rsidRPr="00D84E08" w:rsidRDefault="002700BD" w:rsidP="002700BD">
                    <w:pPr>
                      <w:tabs>
                        <w:tab w:val="left" w:pos="3450"/>
                      </w:tabs>
                    </w:pPr>
                    <w:r w:rsidRPr="00F97092">
                      <w:t>Restrictions and precautions</w:t>
                    </w:r>
                  </w:p>
                </w:tc>
                <w:tc>
                  <w:tcPr>
                    <w:tcW w:w="0" w:type="auto"/>
                    <w:gridSpan w:val="2"/>
                  </w:tcPr>
                  <w:p w14:paraId="11FE751D" w14:textId="7CAC752F" w:rsidR="002700BD" w:rsidRPr="00A75025" w:rsidRDefault="002700BD" w:rsidP="002700BD">
                    <w:pPr>
                      <w:pStyle w:val="ListParagraph"/>
                      <w:numPr>
                        <w:ilvl w:val="0"/>
                        <w:numId w:val="4"/>
                      </w:numPr>
                      <w:ind w:leftChars="0"/>
                    </w:pPr>
                  </w:p>
                </w:tc>
              </w:tr>
            </w:sdtContent>
          </w:sdt>
          <w:sdt>
            <w:sdtPr>
              <w:id w:val="1726256144"/>
            </w:sdtPr>
            <w:sdtEndPr/>
            <w:sdtContent>
              <w:tr w:rsidR="008F39C5" w:rsidRPr="00D9016D" w14:paraId="2E650888" w14:textId="77777777" w:rsidTr="00A44E96">
                <w:tc>
                  <w:tcPr>
                    <w:tcW w:w="0" w:type="auto"/>
                  </w:tcPr>
                  <w:p w14:paraId="414B3117" w14:textId="77777777" w:rsidR="008F39C5" w:rsidRDefault="008F39C5" w:rsidP="00D249F2">
                    <w:pPr>
                      <w:tabs>
                        <w:tab w:val="left" w:pos="3450"/>
                      </w:tabs>
                    </w:pPr>
                    <w:r w:rsidRPr="00A34AEE">
                      <w:t>FB compiling method</w:t>
                    </w:r>
                  </w:p>
                </w:tc>
                <w:tc>
                  <w:tcPr>
                    <w:tcW w:w="0" w:type="auto"/>
                    <w:gridSpan w:val="2"/>
                  </w:tcPr>
                  <w:p w14:paraId="7CA70483" w14:textId="77777777" w:rsidR="008F39C5" w:rsidRPr="00D9016D" w:rsidRDefault="008F39C5" w:rsidP="00D249F2">
                    <w:r>
                      <w:t>Macro</w:t>
                    </w:r>
                  </w:p>
                </w:tc>
              </w:tr>
            </w:sdtContent>
          </w:sdt>
          <w:sdt>
            <w:sdtPr>
              <w:id w:val="-1766067821"/>
            </w:sdtPr>
            <w:sdtEndPr/>
            <w:sdtContent>
              <w:tr w:rsidR="008F39C5" w14:paraId="4647A09B" w14:textId="77777777" w:rsidTr="00A44E96">
                <w:tc>
                  <w:tcPr>
                    <w:tcW w:w="0" w:type="auto"/>
                  </w:tcPr>
                  <w:p w14:paraId="75051575" w14:textId="77777777" w:rsidR="008F39C5" w:rsidRPr="00F97092" w:rsidRDefault="008F39C5" w:rsidP="00D249F2">
                    <w:pPr>
                      <w:tabs>
                        <w:tab w:val="left" w:pos="3450"/>
                      </w:tabs>
                    </w:pPr>
                    <w:r w:rsidRPr="00A34AEE">
                      <w:t>FB operation type</w:t>
                    </w:r>
                  </w:p>
                </w:tc>
                <w:tc>
                  <w:tcPr>
                    <w:tcW w:w="0" w:type="auto"/>
                    <w:gridSpan w:val="2"/>
                  </w:tcPr>
                  <w:p w14:paraId="5F15115A" w14:textId="77777777" w:rsidR="008F39C5" w:rsidRPr="00C67C46" w:rsidRDefault="0009660B" w:rsidP="00D249F2">
                    <w:r>
                      <w:t>Real-time execution</w:t>
                    </w:r>
                  </w:p>
                </w:tc>
              </w:tr>
            </w:sdtContent>
          </w:sdt>
          <w:sdt>
            <w:sdtPr>
              <w:id w:val="-199547571"/>
            </w:sdtPr>
            <w:sdtEndPr/>
            <w:sdtContent>
              <w:tr w:rsidR="008F39C5" w14:paraId="314E6C8E" w14:textId="77777777" w:rsidTr="00A44E96">
                <w:tc>
                  <w:tcPr>
                    <w:tcW w:w="0" w:type="auto"/>
                  </w:tcPr>
                  <w:p w14:paraId="44E93E43" w14:textId="77777777" w:rsidR="008F39C5" w:rsidRPr="00A34AEE" w:rsidRDefault="008F39C5" w:rsidP="00D249F2">
                    <w:r w:rsidRPr="001915C2">
                      <w:t>Timing chart</w:t>
                    </w:r>
                  </w:p>
                </w:tc>
                <w:tc>
                  <w:tcPr>
                    <w:tcW w:w="0" w:type="auto"/>
                    <w:gridSpan w:val="2"/>
                  </w:tcPr>
                  <w:p w14:paraId="43067605" w14:textId="77777777" w:rsidR="008F39C5" w:rsidRPr="00A7791F" w:rsidRDefault="008F39C5" w:rsidP="001F30B3">
                    <w:pPr>
                      <w:pStyle w:val="ListParagraph"/>
                      <w:numPr>
                        <w:ilvl w:val="0"/>
                        <w:numId w:val="7"/>
                      </w:numPr>
                      <w:ind w:leftChars="0"/>
                      <w:rPr>
                        <w:rFonts w:asciiTheme="minorHAnsi" w:cstheme="minorHAnsi"/>
                        <w:sz w:val="22"/>
                        <w:szCs w:val="22"/>
                      </w:rPr>
                    </w:pPr>
                    <w:r>
                      <w:t>When the operation is completed successfully</w:t>
                    </w:r>
                  </w:p>
                  <w:p w14:paraId="69EA63F2" w14:textId="77777777" w:rsidR="008F39C5" w:rsidRPr="00A7791F" w:rsidRDefault="00184CA5" w:rsidP="00D249F2">
                    <w:pPr>
                      <w:rPr>
                        <w:rFonts w:asciiTheme="minorHAnsi" w:cstheme="minorHAnsi"/>
                        <w:sz w:val="22"/>
                        <w:szCs w:val="22"/>
                      </w:rPr>
                    </w:pPr>
                    <w:r w:rsidRPr="00184CA5">
                      <w:rPr>
                        <w:rFonts w:asciiTheme="minorHAnsi" w:cstheme="minorHAnsi"/>
                        <w:noProof/>
                        <w:sz w:val="22"/>
                        <w:szCs w:val="22"/>
                      </w:rPr>
                      <w:drawing>
                        <wp:inline distT="0" distB="0" distL="0" distR="0" wp14:anchorId="08EC1E22" wp14:editId="4F5E3CD7">
                          <wp:extent cx="4663440" cy="4663440"/>
                          <wp:effectExtent l="0" t="0" r="381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4663440" cy="4663440"/>
                                  </a:xfrm>
                                  <a:prstGeom prst="rect">
                                    <a:avLst/>
                                  </a:prstGeom>
                                </pic:spPr>
                              </pic:pic>
                            </a:graphicData>
                          </a:graphic>
                        </wp:inline>
                      </w:drawing>
                    </w:r>
                  </w:p>
                  <w:p w14:paraId="60093BB7" w14:textId="77777777" w:rsidR="008F39C5" w:rsidRDefault="008F39C5" w:rsidP="001F30B3">
                    <w:pPr>
                      <w:pStyle w:val="ListParagraph"/>
                      <w:numPr>
                        <w:ilvl w:val="0"/>
                        <w:numId w:val="5"/>
                      </w:numPr>
                      <w:ind w:leftChars="0"/>
                    </w:pPr>
                    <w:r>
                      <w:t>When the operation is completed with an error</w:t>
                    </w:r>
                  </w:p>
                  <w:p w14:paraId="5D44BE89" w14:textId="77777777" w:rsidR="008F39C5" w:rsidRPr="005E4144" w:rsidRDefault="00184CA5" w:rsidP="005E4144">
                    <w:pPr>
                      <w:rPr>
                        <w:rFonts w:asciiTheme="minorHAnsi" w:cstheme="minorHAnsi"/>
                        <w:sz w:val="22"/>
                        <w:szCs w:val="22"/>
                      </w:rPr>
                    </w:pPr>
                    <w:r w:rsidRPr="00184CA5">
                      <w:rPr>
                        <w:noProof/>
                      </w:rPr>
                      <w:drawing>
                        <wp:inline distT="0" distB="0" distL="0" distR="0" wp14:anchorId="497D0D21" wp14:editId="4B2BDCD4">
                          <wp:extent cx="4663440" cy="4663440"/>
                          <wp:effectExtent l="0" t="0" r="381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4663440" cy="4663440"/>
                                  </a:xfrm>
                                  <a:prstGeom prst="rect">
                                    <a:avLst/>
                                  </a:prstGeom>
                                </pic:spPr>
                              </pic:pic>
                            </a:graphicData>
                          </a:graphic>
                        </wp:inline>
                      </w:drawing>
                    </w:r>
                  </w:p>
                </w:tc>
              </w:tr>
            </w:sdtContent>
          </w:sdt>
        </w:tbl>
      </w:sdtContent>
    </w:sdt>
    <w:p w14:paraId="28A754CF" w14:textId="77777777" w:rsidR="008F39C5" w:rsidRDefault="008F39C5" w:rsidP="008F39C5"/>
    <w:sdt>
      <w:sdtPr>
        <w:id w:val="-414325353"/>
      </w:sdtPr>
      <w:sdtEndPr/>
      <w:sdtContent>
        <w:p w14:paraId="2535066D" w14:textId="39EBF10E" w:rsidR="002F3E0E" w:rsidRPr="000925AB" w:rsidRDefault="00ED365C" w:rsidP="000925AB">
          <w:pPr>
            <w:pStyle w:val="Heading2"/>
            <w:spacing w:before="180"/>
            <w:rPr>
              <w:rStyle w:val="Instructione-Manual"/>
            </w:rPr>
          </w:pPr>
          <w:r>
            <w:rPr>
              <w:rStyle w:val="Instructione-Manual"/>
            </w:rPr>
            <w:t>P+Balluff</w:t>
          </w:r>
          <w:r w:rsidR="006E0988" w:rsidRPr="000925AB">
            <w:rPr>
              <w:rStyle w:val="Instructione-Manual"/>
            </w:rPr>
            <w:t>_ReadOutputHoldSetting</w:t>
          </w:r>
          <w:r w:rsidR="002E75F9" w:rsidRPr="000925AB">
            <w:rPr>
              <w:rStyle w:val="Instructione-Manual"/>
            </w:rPr>
            <w:t>CIB</w:t>
          </w:r>
          <w:r>
            <w:rPr>
              <w:rStyle w:val="Instructione-Manual"/>
              <w:lang w:val="en-150"/>
            </w:rPr>
            <w:t>_F</w:t>
          </w:r>
        </w:p>
      </w:sdtContent>
    </w:sdt>
    <w:sdt>
      <w:sdtPr>
        <w:id w:val="1056906376"/>
      </w:sdtPr>
      <w:sdtEndPr/>
      <w:sdtContent>
        <w:p w14:paraId="7E44380B" w14:textId="77777777" w:rsidR="002F3E0E" w:rsidRPr="00860BC9" w:rsidRDefault="002F3E0E" w:rsidP="00B90344">
          <w:pPr>
            <w:pStyle w:val="Heading4"/>
            <w:spacing w:before="180"/>
          </w:pPr>
          <w:r w:rsidRPr="007050F7">
            <w:t>Name</w:t>
          </w:r>
        </w:p>
      </w:sdtContent>
    </w:sdt>
    <w:sdt>
      <w:sdtPr>
        <w:id w:val="-325054275"/>
      </w:sdtPr>
      <w:sdtEndPr/>
      <w:sdtContent>
        <w:p w14:paraId="1A2703E5" w14:textId="20644808" w:rsidR="002F3E0E" w:rsidRPr="00ED365C" w:rsidRDefault="00ED365C" w:rsidP="00760353">
          <w:pPr>
            <w:rPr>
              <w:lang w:val="en-150"/>
            </w:rPr>
          </w:pPr>
          <w:r>
            <w:t>P+Balluff</w:t>
          </w:r>
          <w:r w:rsidR="006E0988" w:rsidRPr="006E0988">
            <w:t>_ReadOutputHoldSetting</w:t>
          </w:r>
          <w:r w:rsidR="002E75F9">
            <w:t>CIB</w:t>
          </w:r>
          <w:r>
            <w:rPr>
              <w:lang w:val="en-150"/>
            </w:rPr>
            <w:t>_F</w:t>
          </w:r>
        </w:p>
      </w:sdtContent>
    </w:sdt>
    <w:sdt>
      <w:sdtPr>
        <w:id w:val="2136755496"/>
      </w:sdtPr>
      <w:sdtEndPr/>
      <w:sdtContent>
        <w:p w14:paraId="65CD3272" w14:textId="77777777" w:rsidR="002F3E0E" w:rsidRPr="00860BC9" w:rsidRDefault="002F3E0E" w:rsidP="00B90344">
          <w:pPr>
            <w:pStyle w:val="Heading4"/>
            <w:spacing w:before="180"/>
          </w:pPr>
          <w:r w:rsidRPr="004F5504">
            <w:t>Overview</w:t>
          </w:r>
        </w:p>
      </w:sdtContent>
    </w:sdt>
    <w:sdt>
      <w:sdtPr>
        <w:rPr>
          <w:b w:val="0"/>
        </w:rPr>
        <w:id w:val="1627351936"/>
      </w:sdtPr>
      <w:sdtEndPr/>
      <w:sdtContent>
        <w:tbl>
          <w:tblPr>
            <w:tblStyle w:val="TableGrid"/>
            <w:tblW w:w="0" w:type="auto"/>
            <w:tblLook w:val="04A0" w:firstRow="1" w:lastRow="0" w:firstColumn="1" w:lastColumn="0" w:noHBand="0" w:noVBand="1"/>
          </w:tblPr>
          <w:tblGrid>
            <w:gridCol w:w="1453"/>
            <w:gridCol w:w="8175"/>
          </w:tblGrid>
          <w:sdt>
            <w:sdtPr>
              <w:rPr>
                <w:b w:val="0"/>
              </w:rPr>
              <w:id w:val="1568618871"/>
            </w:sdtPr>
            <w:sdtEndPr>
              <w:rPr>
                <w:b/>
              </w:rPr>
            </w:sdtEndPr>
            <w:sdtContent>
              <w:tr w:rsidR="002F3E0E" w14:paraId="4D5C9B95" w14:textId="77777777" w:rsidTr="00886992">
                <w:tc>
                  <w:tcPr>
                    <w:tcW w:w="0" w:type="auto"/>
                    <w:shd w:val="clear" w:color="auto" w:fill="A1C4E7"/>
                  </w:tcPr>
                  <w:p w14:paraId="0C15197B" w14:textId="77777777" w:rsidR="002F3E0E" w:rsidRDefault="002F3E0E" w:rsidP="002F3E0E">
                    <w:pPr>
                      <w:pStyle w:val="TableHeadere-Manual"/>
                    </w:pPr>
                    <w:r w:rsidRPr="004F5504">
                      <w:t>Item</w:t>
                    </w:r>
                  </w:p>
                </w:tc>
                <w:tc>
                  <w:tcPr>
                    <w:tcW w:w="0" w:type="auto"/>
                    <w:shd w:val="clear" w:color="auto" w:fill="A1C4E7"/>
                  </w:tcPr>
                  <w:p w14:paraId="207F43E6" w14:textId="77777777" w:rsidR="002F3E0E" w:rsidRDefault="002F3E0E" w:rsidP="002F3E0E">
                    <w:pPr>
                      <w:pStyle w:val="TableHeadere-Manual"/>
                    </w:pPr>
                    <w:r w:rsidRPr="004F5504">
                      <w:t>Description</w:t>
                    </w:r>
                  </w:p>
                </w:tc>
              </w:tr>
            </w:sdtContent>
          </w:sdt>
          <w:sdt>
            <w:sdtPr>
              <w:id w:val="-845937548"/>
            </w:sdtPr>
            <w:sdtEndPr/>
            <w:sdtContent>
              <w:tr w:rsidR="002F3E0E" w14:paraId="0FD0DB0E" w14:textId="77777777" w:rsidTr="00886992">
                <w:tc>
                  <w:tcPr>
                    <w:tcW w:w="0" w:type="auto"/>
                  </w:tcPr>
                  <w:p w14:paraId="74C9727A" w14:textId="77777777" w:rsidR="002F3E0E" w:rsidRDefault="002F3E0E" w:rsidP="002F3E0E">
                    <w:r w:rsidRPr="004F5504">
                      <w:t>Function overview</w:t>
                    </w:r>
                  </w:p>
                </w:tc>
                <w:tc>
                  <w:tcPr>
                    <w:tcW w:w="0" w:type="auto"/>
                  </w:tcPr>
                  <w:p w14:paraId="6F3999DE" w14:textId="0D78556B" w:rsidR="002F3E0E" w:rsidRDefault="00DE7FEC" w:rsidP="002F3E0E">
                    <w:r>
                      <w:t xml:space="preserve">Reads the outputs hold/clear setting of </w:t>
                    </w:r>
                    <w:r w:rsidR="003B227C">
                      <w:t>a</w:t>
                    </w:r>
                    <w:r>
                      <w:t xml:space="preserve"> Balluff Network Interface BNI CIB-508-105-Z015 CC-Link IE Field Basic IO-Link Master</w:t>
                    </w:r>
                    <w:r w:rsidR="00F77833">
                      <w:t xml:space="preserve">, </w:t>
                    </w:r>
                    <w:r w:rsidR="007B2F94">
                      <w:t xml:space="preserve">using </w:t>
                    </w:r>
                    <w:r w:rsidR="007B2F94">
                      <w:rPr>
                        <w:sz w:val="22"/>
                        <w:szCs w:val="22"/>
                      </w:rPr>
                      <w:t xml:space="preserve">the MELSEC </w:t>
                    </w:r>
                    <w:r w:rsidR="00886992">
                      <w:rPr>
                        <w:lang w:val="en-150"/>
                      </w:rPr>
                      <w:t>FX5U(C)/FX5UJ CPU</w:t>
                    </w:r>
                    <w:r w:rsidR="00886992">
                      <w:t xml:space="preserve"> </w:t>
                    </w:r>
                    <w:r w:rsidR="00886992">
                      <w:rPr>
                        <w:lang w:val="en-150"/>
                      </w:rPr>
                      <w:t xml:space="preserve">built-in </w:t>
                    </w:r>
                    <w:r w:rsidR="007B2F94">
                      <w:rPr>
                        <w:sz w:val="22"/>
                        <w:szCs w:val="22"/>
                      </w:rPr>
                      <w:t>Ethernet/CC-Link IE Field Basic interface</w:t>
                    </w:r>
                    <w:r w:rsidR="002F3E0E">
                      <w:rPr>
                        <w:rFonts w:cs="Arial"/>
                        <w:color w:val="000000"/>
                        <w:shd w:val="clear" w:color="auto" w:fill="FAFAFA"/>
                      </w:rPr>
                      <w:t>.</w:t>
                    </w:r>
                  </w:p>
                </w:tc>
              </w:tr>
            </w:sdtContent>
          </w:sdt>
          <w:sdt>
            <w:sdtPr>
              <w:id w:val="266283572"/>
            </w:sdtPr>
            <w:sdtEndPr/>
            <w:sdtContent>
              <w:tr w:rsidR="002F3E0E" w14:paraId="1716A5C9" w14:textId="77777777" w:rsidTr="00886992">
                <w:tc>
                  <w:tcPr>
                    <w:tcW w:w="0" w:type="auto"/>
                  </w:tcPr>
                  <w:p w14:paraId="5A704FDF" w14:textId="77777777" w:rsidR="002F3E0E" w:rsidRDefault="002F3E0E" w:rsidP="002F3E0E">
                    <w:r>
                      <w:t>Symbol</w:t>
                    </w:r>
                  </w:p>
                  <w:p w14:paraId="21B50929" w14:textId="77777777" w:rsidR="002F3E0E" w:rsidRPr="004F5504" w:rsidRDefault="002F3E0E" w:rsidP="002F3E0E">
                    <w:r>
                      <w:t>[Function Block D</w:t>
                    </w:r>
                    <w:r w:rsidRPr="004F5504">
                      <w:t>iagram</w:t>
                    </w:r>
                    <w:r>
                      <w:t>]</w:t>
                    </w:r>
                  </w:p>
                </w:tc>
                <w:tc>
                  <w:tcPr>
                    <w:tcW w:w="0" w:type="auto"/>
                  </w:tcPr>
                  <w:p w14:paraId="392D39FE" w14:textId="77777777" w:rsidR="002F3E0E" w:rsidRDefault="000B4FC2" w:rsidP="002F3E0E">
                    <w:r w:rsidRPr="000B4FC2">
                      <w:rPr>
                        <w:noProof/>
                      </w:rPr>
                      <w:drawing>
                        <wp:inline distT="0" distB="0" distL="0" distR="0" wp14:anchorId="2BDF92D5" wp14:editId="547833D4">
                          <wp:extent cx="2906099" cy="2267711"/>
                          <wp:effectExtent l="0" t="0" r="889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61"/>
                                  <a:stretch>
                                    <a:fillRect/>
                                  </a:stretch>
                                </pic:blipFill>
                                <pic:spPr>
                                  <a:xfrm>
                                    <a:off x="0" y="0"/>
                                    <a:ext cx="2906099" cy="2267711"/>
                                  </a:xfrm>
                                  <a:prstGeom prst="rect">
                                    <a:avLst/>
                                  </a:prstGeom>
                                </pic:spPr>
                              </pic:pic>
                            </a:graphicData>
                          </a:graphic>
                        </wp:inline>
                      </w:drawing>
                    </w:r>
                  </w:p>
                </w:tc>
              </w:tr>
            </w:sdtContent>
          </w:sdt>
        </w:tbl>
      </w:sdtContent>
    </w:sdt>
    <w:sdt>
      <w:sdtPr>
        <w:id w:val="1457908838"/>
      </w:sdtPr>
      <w:sdtEndPr/>
      <w:sdtContent>
        <w:p w14:paraId="5AE2C1B2" w14:textId="77777777" w:rsidR="002F3E0E" w:rsidRPr="00860BC9" w:rsidRDefault="002F3E0E" w:rsidP="00B90344">
          <w:pPr>
            <w:pStyle w:val="Heading4"/>
            <w:spacing w:before="180"/>
          </w:pPr>
          <w:r w:rsidRPr="009A79D6">
            <w:t>Labels</w:t>
          </w:r>
        </w:p>
      </w:sdtContent>
    </w:sdt>
    <w:sdt>
      <w:sdtPr>
        <w:id w:val="1893920547"/>
      </w:sdtPr>
      <w:sdtEndPr/>
      <w:sdtContent>
        <w:p w14:paraId="482DB3EA" w14:textId="77777777" w:rsidR="002F3E0E" w:rsidRPr="009A79D6" w:rsidRDefault="002F3E0E" w:rsidP="00B90344">
          <w:pPr>
            <w:pStyle w:val="Heading5"/>
            <w:spacing w:before="180"/>
          </w:pPr>
          <w:r>
            <w:t>Input Labels</w:t>
          </w:r>
        </w:p>
      </w:sdtContent>
    </w:sdt>
    <w:sdt>
      <w:sdtPr>
        <w:rPr>
          <w:b w:val="0"/>
        </w:rPr>
        <w:id w:val="1170988277"/>
      </w:sdtPr>
      <w:sdtEndPr/>
      <w:sdtContent>
        <w:tbl>
          <w:tblPr>
            <w:tblStyle w:val="TableGrid"/>
            <w:tblW w:w="0" w:type="auto"/>
            <w:tblInd w:w="-8" w:type="dxa"/>
            <w:tblLook w:val="04A0" w:firstRow="1" w:lastRow="0" w:firstColumn="1" w:lastColumn="0" w:noHBand="0" w:noVBand="1"/>
          </w:tblPr>
          <w:tblGrid>
            <w:gridCol w:w="479"/>
            <w:gridCol w:w="1866"/>
            <w:gridCol w:w="1084"/>
            <w:gridCol w:w="1432"/>
            <w:gridCol w:w="998"/>
            <w:gridCol w:w="3777"/>
          </w:tblGrid>
          <w:sdt>
            <w:sdtPr>
              <w:rPr>
                <w:b w:val="0"/>
              </w:rPr>
              <w:id w:val="2141296711"/>
            </w:sdtPr>
            <w:sdtEndPr>
              <w:rPr>
                <w:b/>
              </w:rPr>
            </w:sdtEndPr>
            <w:sdtContent>
              <w:tr w:rsidR="002F3E0E" w14:paraId="7B0C5425" w14:textId="77777777" w:rsidTr="00F71D07">
                <w:tc>
                  <w:tcPr>
                    <w:tcW w:w="0" w:type="auto"/>
                    <w:shd w:val="clear" w:color="auto" w:fill="A1C4E7"/>
                  </w:tcPr>
                  <w:p w14:paraId="1C5BE137" w14:textId="77777777" w:rsidR="002F3E0E" w:rsidRDefault="002F3E0E" w:rsidP="002F3E0E">
                    <w:pPr>
                      <w:pStyle w:val="TableHeadere-Manual"/>
                    </w:pPr>
                    <w:r w:rsidRPr="00FC5E50">
                      <w:t>No.</w:t>
                    </w:r>
                  </w:p>
                </w:tc>
                <w:tc>
                  <w:tcPr>
                    <w:tcW w:w="0" w:type="auto"/>
                    <w:shd w:val="clear" w:color="auto" w:fill="A1C4E7"/>
                  </w:tcPr>
                  <w:p w14:paraId="0BDBC038" w14:textId="77777777" w:rsidR="002F3E0E" w:rsidRDefault="002F3E0E" w:rsidP="002F3E0E">
                    <w:pPr>
                      <w:pStyle w:val="TableHeadere-Manual"/>
                    </w:pPr>
                    <w:r w:rsidRPr="00FC5E50">
                      <w:t>Variable Name</w:t>
                    </w:r>
                  </w:p>
                </w:tc>
                <w:tc>
                  <w:tcPr>
                    <w:tcW w:w="0" w:type="auto"/>
                    <w:shd w:val="clear" w:color="auto" w:fill="A1C4E7"/>
                  </w:tcPr>
                  <w:p w14:paraId="0869D187" w14:textId="77777777" w:rsidR="002F3E0E" w:rsidRPr="00FC5E50" w:rsidRDefault="002F3E0E" w:rsidP="002F3E0E">
                    <w:pPr>
                      <w:pStyle w:val="TableHeadere-Manual"/>
                    </w:pPr>
                    <w:r>
                      <w:t>Name</w:t>
                    </w:r>
                  </w:p>
                </w:tc>
                <w:tc>
                  <w:tcPr>
                    <w:tcW w:w="0" w:type="auto"/>
                    <w:shd w:val="clear" w:color="auto" w:fill="A1C4E7"/>
                  </w:tcPr>
                  <w:p w14:paraId="5E97EFD3" w14:textId="77777777" w:rsidR="002F3E0E" w:rsidRDefault="002F3E0E" w:rsidP="002F3E0E">
                    <w:pPr>
                      <w:pStyle w:val="TableHeadere-Manual"/>
                    </w:pPr>
                    <w:r w:rsidRPr="00FC5E50">
                      <w:t>Data type</w:t>
                    </w:r>
                  </w:p>
                </w:tc>
                <w:tc>
                  <w:tcPr>
                    <w:tcW w:w="0" w:type="auto"/>
                    <w:shd w:val="clear" w:color="auto" w:fill="A1C4E7"/>
                  </w:tcPr>
                  <w:p w14:paraId="05D84BF2" w14:textId="77777777" w:rsidR="002F3E0E" w:rsidRDefault="002F3E0E" w:rsidP="002F3E0E">
                    <w:pPr>
                      <w:pStyle w:val="TableHeadere-Manual"/>
                    </w:pPr>
                    <w:r w:rsidRPr="00FC5E50">
                      <w:t>Setting Range</w:t>
                    </w:r>
                  </w:p>
                </w:tc>
                <w:tc>
                  <w:tcPr>
                    <w:tcW w:w="0" w:type="auto"/>
                    <w:shd w:val="clear" w:color="auto" w:fill="A1C4E7"/>
                  </w:tcPr>
                  <w:p w14:paraId="55E631AB" w14:textId="77777777" w:rsidR="002F3E0E" w:rsidRDefault="002F3E0E" w:rsidP="002F3E0E">
                    <w:pPr>
                      <w:pStyle w:val="TableHeadere-Manual"/>
                    </w:pPr>
                    <w:r w:rsidRPr="00FC5E50">
                      <w:t>Description</w:t>
                    </w:r>
                  </w:p>
                </w:tc>
              </w:tr>
            </w:sdtContent>
          </w:sdt>
          <w:sdt>
            <w:sdtPr>
              <w:id w:val="1313138336"/>
            </w:sdtPr>
            <w:sdtEndPr/>
            <w:sdtContent>
              <w:tr w:rsidR="000B4FC2" w14:paraId="583071DC" w14:textId="77777777" w:rsidTr="00F71D07">
                <w:tc>
                  <w:tcPr>
                    <w:tcW w:w="0" w:type="auto"/>
                  </w:tcPr>
                  <w:p w14:paraId="23050648" w14:textId="77777777" w:rsidR="000B4FC2" w:rsidRDefault="000B4FC2" w:rsidP="000B4FC2">
                    <w:pPr>
                      <w:tabs>
                        <w:tab w:val="left" w:pos="3450"/>
                      </w:tabs>
                    </w:pPr>
                    <w:r>
                      <w:t>(1)</w:t>
                    </w:r>
                  </w:p>
                </w:tc>
                <w:tc>
                  <w:tcPr>
                    <w:tcW w:w="0" w:type="auto"/>
                  </w:tcPr>
                  <w:p w14:paraId="12CEAEEF" w14:textId="77777777" w:rsidR="000B4FC2" w:rsidRPr="00445EF0" w:rsidRDefault="000F1CC2" w:rsidP="000B4FC2">
                    <w:r w:rsidRPr="00B84DE9">
                      <w:t>i_b</w:t>
                    </w:r>
                    <w:r>
                      <w:t>EN</w:t>
                    </w:r>
                  </w:p>
                </w:tc>
                <w:tc>
                  <w:tcPr>
                    <w:tcW w:w="0" w:type="auto"/>
                  </w:tcPr>
                  <w:p w14:paraId="1E19B1D6" w14:textId="77777777" w:rsidR="000B4FC2" w:rsidRPr="00A006D5" w:rsidRDefault="0085539F" w:rsidP="000B4FC2">
                    <w:r>
                      <w:t>Read output hold/clear settings start command</w:t>
                    </w:r>
                  </w:p>
                </w:tc>
                <w:tc>
                  <w:tcPr>
                    <w:tcW w:w="0" w:type="auto"/>
                  </w:tcPr>
                  <w:p w14:paraId="5AC81C42" w14:textId="77777777" w:rsidR="000B4FC2" w:rsidRPr="00E739A8" w:rsidRDefault="000B4FC2" w:rsidP="000B4FC2">
                    <w:r w:rsidRPr="00E739A8">
                      <w:t>Bit</w:t>
                    </w:r>
                  </w:p>
                </w:tc>
                <w:tc>
                  <w:tcPr>
                    <w:tcW w:w="0" w:type="auto"/>
                  </w:tcPr>
                  <w:p w14:paraId="49F0EEB0" w14:textId="77777777" w:rsidR="000B4FC2" w:rsidRDefault="000B4FC2" w:rsidP="000B4FC2">
                    <w:r>
                      <w:t>ON, OFF</w:t>
                    </w:r>
                  </w:p>
                </w:tc>
                <w:tc>
                  <w:tcPr>
                    <w:tcW w:w="0" w:type="auto"/>
                  </w:tcPr>
                  <w:p w14:paraId="3B01A031" w14:textId="289470CF" w:rsidR="009412DC" w:rsidRDefault="009412DC" w:rsidP="009412DC">
                    <w:r>
                      <w:t xml:space="preserve">ON: The BNI </w:t>
                    </w:r>
                    <w:r w:rsidR="0068116A">
                      <w:t>CIB-508</w:t>
                    </w:r>
                    <w:r>
                      <w:t xml:space="preserve">-105-Z015 </w:t>
                    </w:r>
                    <w:r w:rsidR="006D2CE2">
                      <w:t>CC-Link IE Field Basic IO-Link Master</w:t>
                    </w:r>
                    <w:r>
                      <w:t xml:space="preserve"> output hold/clear setting read command is enabled.</w:t>
                    </w:r>
                  </w:p>
                  <w:p w14:paraId="486B51DD" w14:textId="7E8B38DD" w:rsidR="000B4FC2" w:rsidRPr="009412DC" w:rsidRDefault="009412DC" w:rsidP="000B4FC2">
                    <w:r>
                      <w:t xml:space="preserve">OFF: The BNI </w:t>
                    </w:r>
                    <w:r w:rsidR="0068116A">
                      <w:t>CIB-508</w:t>
                    </w:r>
                    <w:r>
                      <w:t xml:space="preserve">-105-Z015 </w:t>
                    </w:r>
                    <w:r w:rsidR="006D2CE2">
                      <w:t>CC-Link IE Field Basic IO-Link Master</w:t>
                    </w:r>
                    <w:r>
                      <w:t xml:space="preserve"> output hold/clear setting read command is disabled.</w:t>
                    </w:r>
                  </w:p>
                </w:tc>
              </w:tr>
            </w:sdtContent>
          </w:sdt>
          <w:sdt>
            <w:sdtPr>
              <w:id w:val="-243415064"/>
            </w:sdtPr>
            <w:sdtEndPr/>
            <w:sdtContent>
              <w:tr w:rsidR="005E48C7" w14:paraId="0D862E09" w14:textId="77777777" w:rsidTr="00F71D07">
                <w:tc>
                  <w:tcPr>
                    <w:tcW w:w="0" w:type="auto"/>
                  </w:tcPr>
                  <w:p w14:paraId="558CF84F" w14:textId="37E0B1E8" w:rsidR="005E48C7" w:rsidRDefault="005E48C7" w:rsidP="005E48C7">
                    <w:pPr>
                      <w:tabs>
                        <w:tab w:val="left" w:pos="3450"/>
                      </w:tabs>
                    </w:pPr>
                    <w:r>
                      <w:t>(2)</w:t>
                    </w:r>
                  </w:p>
                </w:tc>
                <w:tc>
                  <w:tcPr>
                    <w:tcW w:w="0" w:type="auto"/>
                  </w:tcPr>
                  <w:p w14:paraId="1C1EE46A" w14:textId="5EB8CC9F" w:rsidR="005E48C7" w:rsidRPr="00FC5E50" w:rsidRDefault="005E48C7" w:rsidP="005E48C7">
                    <w:r w:rsidRPr="00935BA7">
                      <w:t>i_udRemoteIPAddress</w:t>
                    </w:r>
                  </w:p>
                </w:tc>
                <w:tc>
                  <w:tcPr>
                    <w:tcW w:w="0" w:type="auto"/>
                  </w:tcPr>
                  <w:p w14:paraId="682D77B1" w14:textId="6C4E99CD" w:rsidR="005E48C7" w:rsidRPr="00746456" w:rsidRDefault="005E48C7" w:rsidP="005E48C7">
                    <w:r>
                      <w:t>Remote IP address</w:t>
                    </w:r>
                  </w:p>
                </w:tc>
                <w:tc>
                  <w:tcPr>
                    <w:tcW w:w="0" w:type="auto"/>
                  </w:tcPr>
                  <w:p w14:paraId="3355C28E" w14:textId="2F26360B" w:rsidR="005E48C7" w:rsidRPr="00FC5E50" w:rsidRDefault="005E48C7" w:rsidP="005E48C7">
                    <w:r w:rsidRPr="004C662C">
                      <w:t>Double Word [Unsigned]/Bit String [32-bit]</w:t>
                    </w:r>
                  </w:p>
                </w:tc>
                <w:tc>
                  <w:tcPr>
                    <w:tcW w:w="0" w:type="auto"/>
                  </w:tcPr>
                  <w:p w14:paraId="7C1581B9" w14:textId="1A7A144E" w:rsidR="005E48C7" w:rsidRDefault="005E48C7" w:rsidP="005E48C7">
                    <w:r>
                      <w:t>1h to FFFFFFFFh</w:t>
                    </w:r>
                  </w:p>
                </w:tc>
                <w:tc>
                  <w:tcPr>
                    <w:tcW w:w="0" w:type="auto"/>
                  </w:tcPr>
                  <w:p w14:paraId="6B73E469" w14:textId="77777777" w:rsidR="005E48C7" w:rsidRDefault="005E48C7" w:rsidP="005E48C7">
                    <w:r>
                      <w:t xml:space="preserve">Specify the remote IP address of the </w:t>
                    </w:r>
                    <w:r w:rsidRPr="00CF041F">
                      <w:rPr>
                        <w:rFonts w:hAnsiTheme="majorEastAsia" w:cs="Calibri"/>
                        <w:color w:val="000000"/>
                      </w:rPr>
                      <w:t xml:space="preserve">BNI </w:t>
                    </w:r>
                    <w:r>
                      <w:rPr>
                        <w:rFonts w:hAnsiTheme="majorEastAsia" w:cs="Calibri"/>
                        <w:color w:val="000000"/>
                      </w:rPr>
                      <w:t>CIB-508</w:t>
                    </w:r>
                    <w:r w:rsidRPr="00CF041F">
                      <w:rPr>
                        <w:rFonts w:hAnsiTheme="majorEastAsia" w:cs="Calibri"/>
                        <w:color w:val="000000"/>
                      </w:rPr>
                      <w:t xml:space="preserve">-105-Z015 </w:t>
                    </w:r>
                    <w:r>
                      <w:rPr>
                        <w:rFonts w:hAnsiTheme="majorEastAsia" w:cs="Calibri"/>
                        <w:color w:val="000000"/>
                      </w:rPr>
                      <w:t>CC-Link IE Field Basic IO-Link Master</w:t>
                    </w:r>
                    <w:r>
                      <w:t xml:space="preserve">. </w:t>
                    </w:r>
                    <w:r w:rsidRPr="00AF4D47">
                      <w:t>Specify the third and fourth octets to the 1st word, and first and second octets to the 2nd word</w:t>
                    </w:r>
                    <w:r>
                      <w:t>.</w:t>
                    </w:r>
                  </w:p>
                  <w:p w14:paraId="601E82A0" w14:textId="580E72E6" w:rsidR="005E48C7" w:rsidRDefault="005E48C7" w:rsidP="005E48C7">
                    <w:r>
                      <w:rPr>
                        <w:noProof/>
                      </w:rPr>
                      <w:drawing>
                        <wp:inline distT="0" distB="0" distL="0" distR="0" wp14:anchorId="3D5ACAFB" wp14:editId="5F29C876">
                          <wp:extent cx="2734778" cy="762308"/>
                          <wp:effectExtent l="0" t="0" r="0" b="0"/>
                          <wp:docPr id="7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P_addr_2.png"/>
                                  <pic:cNvPicPr/>
                                </pic:nvPicPr>
                                <pic:blipFill>
                                  <a:blip r:embed="rId26"/>
                                  <a:stretch>
                                    <a:fillRect/>
                                  </a:stretch>
                                </pic:blipFill>
                                <pic:spPr>
                                  <a:xfrm>
                                    <a:off x="0" y="0"/>
                                    <a:ext cx="2734778" cy="762308"/>
                                  </a:xfrm>
                                  <a:prstGeom prst="rect">
                                    <a:avLst/>
                                  </a:prstGeom>
                                </pic:spPr>
                              </pic:pic>
                            </a:graphicData>
                          </a:graphic>
                        </wp:inline>
                      </w:drawing>
                    </w:r>
                  </w:p>
                </w:tc>
              </w:tr>
            </w:sdtContent>
          </w:sdt>
          <w:sdt>
            <w:sdtPr>
              <w:id w:val="2088877594"/>
            </w:sdtPr>
            <w:sdtEndPr/>
            <w:sdtContent>
              <w:tr w:rsidR="005E48C7" w14:paraId="63947E20" w14:textId="77777777" w:rsidTr="00F71D07">
                <w:tc>
                  <w:tcPr>
                    <w:tcW w:w="0" w:type="auto"/>
                  </w:tcPr>
                  <w:p w14:paraId="6FA0D70C" w14:textId="4999F6BF" w:rsidR="005E48C7" w:rsidRDefault="005E48C7" w:rsidP="005E48C7">
                    <w:pPr>
                      <w:tabs>
                        <w:tab w:val="left" w:pos="3450"/>
                      </w:tabs>
                    </w:pPr>
                    <w:r>
                      <w:t>(3)</w:t>
                    </w:r>
                  </w:p>
                </w:tc>
                <w:tc>
                  <w:tcPr>
                    <w:tcW w:w="0" w:type="auto"/>
                  </w:tcPr>
                  <w:p w14:paraId="0866E804" w14:textId="22B5FA0D" w:rsidR="005E48C7" w:rsidRDefault="005E48C7" w:rsidP="005E48C7">
                    <w:r w:rsidRPr="00B84DE9">
                      <w:t>i_u</w:t>
                    </w:r>
                    <w:r>
                      <w:t>StationNumber</w:t>
                    </w:r>
                  </w:p>
                </w:tc>
                <w:tc>
                  <w:tcPr>
                    <w:tcW w:w="0" w:type="auto"/>
                  </w:tcPr>
                  <w:p w14:paraId="6EDF9048" w14:textId="3E7237B2" w:rsidR="005E48C7" w:rsidRPr="00A006D5" w:rsidRDefault="005E48C7" w:rsidP="005E48C7">
                    <w:r>
                      <w:t>IO-Link Master station number</w:t>
                    </w:r>
                  </w:p>
                </w:tc>
                <w:tc>
                  <w:tcPr>
                    <w:tcW w:w="0" w:type="auto"/>
                  </w:tcPr>
                  <w:p w14:paraId="11AF0827" w14:textId="3B5CEFE1" w:rsidR="005E48C7" w:rsidRDefault="005E48C7" w:rsidP="005E48C7">
                    <w:r w:rsidRPr="00330233">
                      <w:t>Word [Unsigned]/Bit String [16-bit]</w:t>
                    </w:r>
                  </w:p>
                </w:tc>
                <w:tc>
                  <w:tcPr>
                    <w:tcW w:w="0" w:type="auto"/>
                  </w:tcPr>
                  <w:p w14:paraId="02D88C86" w14:textId="0C960777" w:rsidR="005E48C7" w:rsidRPr="00A27DAD" w:rsidRDefault="005E48C7" w:rsidP="005E48C7">
                    <w:pPr>
                      <w:rPr>
                        <w:lang w:val="en-150"/>
                      </w:rPr>
                    </w:pPr>
                    <w:r>
                      <w:t xml:space="preserve">1 to </w:t>
                    </w:r>
                    <w:r w:rsidR="00A27DAD">
                      <w:rPr>
                        <w:lang w:val="en-150"/>
                      </w:rPr>
                      <w:t>16</w:t>
                    </w:r>
                  </w:p>
                </w:tc>
                <w:tc>
                  <w:tcPr>
                    <w:tcW w:w="0" w:type="auto"/>
                  </w:tcPr>
                  <w:p w14:paraId="4893A7AD" w14:textId="29F74F49" w:rsidR="005E48C7" w:rsidRDefault="005E48C7" w:rsidP="005E48C7">
                    <w:r>
                      <w:t>Specify the CC-Link IEF Basic station number of the BNI CIB-508-105-Z015 CC-Link IE Field Basic IO-Link Master.</w:t>
                    </w:r>
                  </w:p>
                </w:tc>
              </w:tr>
            </w:sdtContent>
          </w:sdt>
        </w:tbl>
      </w:sdtContent>
    </w:sdt>
    <w:sdt>
      <w:sdtPr>
        <w:id w:val="197361628"/>
      </w:sdtPr>
      <w:sdtEndPr/>
      <w:sdtContent>
        <w:p w14:paraId="6C181DB1" w14:textId="77777777" w:rsidR="002F3E0E" w:rsidRPr="009A79D6" w:rsidRDefault="002F3E0E" w:rsidP="00B90344">
          <w:pPr>
            <w:pStyle w:val="Heading5"/>
            <w:spacing w:before="180"/>
          </w:pPr>
          <w:r>
            <w:t xml:space="preserve">Output </w:t>
          </w:r>
          <w:r w:rsidRPr="00860BC9">
            <w:t>Labels</w:t>
          </w:r>
        </w:p>
      </w:sdtContent>
    </w:sdt>
    <w:sdt>
      <w:sdtPr>
        <w:rPr>
          <w:b w:val="0"/>
        </w:rPr>
        <w:id w:val="1692413661"/>
      </w:sdtPr>
      <w:sdtEndPr/>
      <w:sdtContent>
        <w:tbl>
          <w:tblPr>
            <w:tblStyle w:val="TableGrid"/>
            <w:tblW w:w="0" w:type="auto"/>
            <w:tblInd w:w="-8" w:type="dxa"/>
            <w:tblLook w:val="04A0" w:firstRow="1" w:lastRow="0" w:firstColumn="1" w:lastColumn="0" w:noHBand="0" w:noVBand="1"/>
          </w:tblPr>
          <w:tblGrid>
            <w:gridCol w:w="636"/>
            <w:gridCol w:w="1747"/>
            <w:gridCol w:w="1579"/>
            <w:gridCol w:w="1943"/>
            <w:gridCol w:w="1010"/>
            <w:gridCol w:w="2721"/>
          </w:tblGrid>
          <w:sdt>
            <w:sdtPr>
              <w:rPr>
                <w:b w:val="0"/>
              </w:rPr>
              <w:id w:val="1818142987"/>
            </w:sdtPr>
            <w:sdtEndPr>
              <w:rPr>
                <w:b/>
              </w:rPr>
            </w:sdtEndPr>
            <w:sdtContent>
              <w:tr w:rsidR="00A020C8" w14:paraId="25FA468C" w14:textId="77777777" w:rsidTr="0003121A">
                <w:tc>
                  <w:tcPr>
                    <w:tcW w:w="0" w:type="auto"/>
                    <w:shd w:val="clear" w:color="auto" w:fill="A1C4E7"/>
                  </w:tcPr>
                  <w:p w14:paraId="7437F86C" w14:textId="77777777" w:rsidR="002F3E0E" w:rsidRDefault="002F3E0E" w:rsidP="002F3E0E">
                    <w:pPr>
                      <w:pStyle w:val="TableHeadere-Manual"/>
                    </w:pPr>
                    <w:r w:rsidRPr="00FC5E50">
                      <w:t>No.</w:t>
                    </w:r>
                  </w:p>
                </w:tc>
                <w:tc>
                  <w:tcPr>
                    <w:tcW w:w="2252" w:type="dxa"/>
                    <w:shd w:val="clear" w:color="auto" w:fill="A1C4E7"/>
                  </w:tcPr>
                  <w:p w14:paraId="22424172" w14:textId="77777777" w:rsidR="002F3E0E" w:rsidRDefault="002F3E0E" w:rsidP="002F3E0E">
                    <w:pPr>
                      <w:pStyle w:val="TableHeadere-Manual"/>
                    </w:pPr>
                    <w:r w:rsidRPr="00FC5E50">
                      <w:t>Variable Name</w:t>
                    </w:r>
                  </w:p>
                </w:tc>
                <w:tc>
                  <w:tcPr>
                    <w:tcW w:w="4120" w:type="dxa"/>
                    <w:shd w:val="clear" w:color="auto" w:fill="A1C4E7"/>
                  </w:tcPr>
                  <w:p w14:paraId="62D56FC7" w14:textId="77777777" w:rsidR="002F3E0E" w:rsidRPr="00FC5E50" w:rsidRDefault="002F3E0E" w:rsidP="002F3E0E">
                    <w:pPr>
                      <w:pStyle w:val="TableHeadere-Manual"/>
                    </w:pPr>
                    <w:r>
                      <w:t>Name</w:t>
                    </w:r>
                  </w:p>
                </w:tc>
                <w:tc>
                  <w:tcPr>
                    <w:tcW w:w="4033" w:type="dxa"/>
                    <w:shd w:val="clear" w:color="auto" w:fill="A1C4E7"/>
                  </w:tcPr>
                  <w:p w14:paraId="312E1C6E" w14:textId="77777777" w:rsidR="002F3E0E" w:rsidRDefault="002F3E0E" w:rsidP="002F3E0E">
                    <w:pPr>
                      <w:pStyle w:val="TableHeadere-Manual"/>
                    </w:pPr>
                    <w:r w:rsidRPr="00FC5E50">
                      <w:t>Data type</w:t>
                    </w:r>
                  </w:p>
                </w:tc>
                <w:tc>
                  <w:tcPr>
                    <w:tcW w:w="1437" w:type="dxa"/>
                    <w:shd w:val="clear" w:color="auto" w:fill="A1C4E7"/>
                  </w:tcPr>
                  <w:p w14:paraId="51057A75" w14:textId="77777777" w:rsidR="002F3E0E" w:rsidRDefault="00EE5B64" w:rsidP="002F3E0E">
                    <w:pPr>
                      <w:pStyle w:val="TableHeadere-Manual"/>
                    </w:pPr>
                    <w:r>
                      <w:t>Default Value</w:t>
                    </w:r>
                  </w:p>
                </w:tc>
                <w:tc>
                  <w:tcPr>
                    <w:tcW w:w="9909" w:type="dxa"/>
                    <w:shd w:val="clear" w:color="auto" w:fill="A1C4E7"/>
                  </w:tcPr>
                  <w:p w14:paraId="5A37B3D1" w14:textId="77777777" w:rsidR="002F3E0E" w:rsidRDefault="002F3E0E" w:rsidP="002F3E0E">
                    <w:pPr>
                      <w:pStyle w:val="TableHeadere-Manual"/>
                    </w:pPr>
                    <w:r w:rsidRPr="00FC5E50">
                      <w:t>Description</w:t>
                    </w:r>
                  </w:p>
                </w:tc>
              </w:tr>
            </w:sdtContent>
          </w:sdt>
          <w:sdt>
            <w:sdtPr>
              <w:id w:val="1757013454"/>
            </w:sdtPr>
            <w:sdtEndPr/>
            <w:sdtContent>
              <w:tr w:rsidR="00A020C8" w14:paraId="70775C84" w14:textId="77777777" w:rsidTr="0003121A">
                <w:tc>
                  <w:tcPr>
                    <w:tcW w:w="0" w:type="auto"/>
                  </w:tcPr>
                  <w:p w14:paraId="0D7138BD" w14:textId="77777777" w:rsidR="00845322" w:rsidRDefault="00845322" w:rsidP="00845322">
                    <w:pPr>
                      <w:tabs>
                        <w:tab w:val="left" w:pos="3450"/>
                      </w:tabs>
                      <w:jc w:val="left"/>
                      <w:rPr>
                        <w:lang w:val="de-DE"/>
                      </w:rPr>
                    </w:pPr>
                    <w:r>
                      <w:rPr>
                        <w:lang w:val="de-DE"/>
                      </w:rPr>
                      <w:t>(4)</w:t>
                    </w:r>
                  </w:p>
                </w:tc>
                <w:tc>
                  <w:tcPr>
                    <w:tcW w:w="2252" w:type="dxa"/>
                  </w:tcPr>
                  <w:p w14:paraId="4B9A4FE6" w14:textId="77777777" w:rsidR="00845322" w:rsidRPr="0055698F" w:rsidRDefault="00845322" w:rsidP="00845322">
                    <w:pPr>
                      <w:jc w:val="left"/>
                    </w:pPr>
                    <w:r>
                      <w:t>o_bENO</w:t>
                    </w:r>
                  </w:p>
                </w:tc>
                <w:tc>
                  <w:tcPr>
                    <w:tcW w:w="4120" w:type="dxa"/>
                  </w:tcPr>
                  <w:p w14:paraId="79F80EF5" w14:textId="77777777" w:rsidR="00845322" w:rsidRDefault="00845322" w:rsidP="00845322">
                    <w:pPr>
                      <w:jc w:val="left"/>
                    </w:pPr>
                    <w:r>
                      <w:t>Read output hold/clear settings command output status</w:t>
                    </w:r>
                  </w:p>
                </w:tc>
                <w:tc>
                  <w:tcPr>
                    <w:tcW w:w="4033" w:type="dxa"/>
                  </w:tcPr>
                  <w:p w14:paraId="3C62B621" w14:textId="77777777" w:rsidR="00845322" w:rsidRPr="001319BD" w:rsidRDefault="00845322" w:rsidP="00845322">
                    <w:pPr>
                      <w:jc w:val="left"/>
                    </w:pPr>
                    <w:r>
                      <w:t>Bit</w:t>
                    </w:r>
                  </w:p>
                </w:tc>
                <w:tc>
                  <w:tcPr>
                    <w:tcW w:w="1437" w:type="dxa"/>
                  </w:tcPr>
                  <w:p w14:paraId="31F1E3D6" w14:textId="77777777" w:rsidR="00845322" w:rsidRDefault="00845322" w:rsidP="00845322">
                    <w:pPr>
                      <w:jc w:val="left"/>
                    </w:pPr>
                    <w:r>
                      <w:t>OFF</w:t>
                    </w:r>
                  </w:p>
                </w:tc>
                <w:tc>
                  <w:tcPr>
                    <w:tcW w:w="9909" w:type="dxa"/>
                  </w:tcPr>
                  <w:p w14:paraId="27BE4609" w14:textId="0618FEEC" w:rsidR="00845322" w:rsidRDefault="00845322" w:rsidP="00845322">
                    <w:pPr>
                      <w:pStyle w:val="NoSpacing"/>
                      <w:jc w:val="left"/>
                    </w:pPr>
                    <w:r>
                      <w:t xml:space="preserve">ON: The BNI </w:t>
                    </w:r>
                    <w:r w:rsidR="0068116A">
                      <w:t>CIB-508</w:t>
                    </w:r>
                    <w:r>
                      <w:t xml:space="preserve">-105-Z015 </w:t>
                    </w:r>
                    <w:r w:rsidR="006D2CE2">
                      <w:t>CC-Link IE Field Basic IO-Link Master</w:t>
                    </w:r>
                    <w:r>
                      <w:t xml:space="preserve"> output hold/clear setting read command control signal is active.</w:t>
                    </w:r>
                  </w:p>
                  <w:p w14:paraId="49919113" w14:textId="5FBD4730" w:rsidR="00845322" w:rsidRDefault="00845322" w:rsidP="00845322">
                    <w:pPr>
                      <w:pStyle w:val="NoSpacing"/>
                      <w:jc w:val="left"/>
                    </w:pPr>
                    <w:r>
                      <w:t xml:space="preserve">OFF: The BNI </w:t>
                    </w:r>
                    <w:r w:rsidR="0068116A">
                      <w:t>CIB-508</w:t>
                    </w:r>
                    <w:r>
                      <w:t xml:space="preserve">-105-Z015 </w:t>
                    </w:r>
                    <w:r w:rsidR="006D2CE2">
                      <w:t>CC-Link IE Field Basic IO-Link Master</w:t>
                    </w:r>
                    <w:r>
                      <w:t xml:space="preserve"> output hold/clear setting read command control signal is inactive.</w:t>
                    </w:r>
                  </w:p>
                </w:tc>
              </w:tr>
            </w:sdtContent>
          </w:sdt>
          <w:sdt>
            <w:sdtPr>
              <w:id w:val="2066139425"/>
            </w:sdtPr>
            <w:sdtEndPr/>
            <w:sdtContent>
              <w:tr w:rsidR="005E48C7" w14:paraId="106E71C4" w14:textId="77777777" w:rsidTr="0003121A">
                <w:tc>
                  <w:tcPr>
                    <w:tcW w:w="0" w:type="auto"/>
                  </w:tcPr>
                  <w:p w14:paraId="2E253342" w14:textId="37FAE6E7" w:rsidR="005E48C7" w:rsidRDefault="005E48C7" w:rsidP="005E48C7">
                    <w:pPr>
                      <w:tabs>
                        <w:tab w:val="left" w:pos="3450"/>
                      </w:tabs>
                    </w:pPr>
                    <w:r>
                      <w:t>(5)</w:t>
                    </w:r>
                  </w:p>
                </w:tc>
                <w:tc>
                  <w:tcPr>
                    <w:tcW w:w="2252" w:type="dxa"/>
                  </w:tcPr>
                  <w:p w14:paraId="642C35D4" w14:textId="1D7B6BEA" w:rsidR="005E48C7" w:rsidRPr="004A6E83" w:rsidRDefault="005E48C7" w:rsidP="005E48C7">
                    <w:r w:rsidRPr="0042724E">
                      <w:t>o_bDataLinkOK</w:t>
                    </w:r>
                  </w:p>
                </w:tc>
                <w:tc>
                  <w:tcPr>
                    <w:tcW w:w="4120" w:type="dxa"/>
                  </w:tcPr>
                  <w:p w14:paraId="0F19F177" w14:textId="2D8885ED" w:rsidR="005E48C7" w:rsidRPr="000B2C7E" w:rsidRDefault="005E48C7" w:rsidP="005E48C7">
                    <w:r>
                      <w:rPr>
                        <w:rFonts w:hAnsiTheme="majorEastAsia"/>
                      </w:rPr>
                      <w:t>Data link status</w:t>
                    </w:r>
                  </w:p>
                </w:tc>
                <w:tc>
                  <w:tcPr>
                    <w:tcW w:w="4033" w:type="dxa"/>
                  </w:tcPr>
                  <w:p w14:paraId="715127D6" w14:textId="6A79F254" w:rsidR="005E48C7" w:rsidRPr="008A1655" w:rsidRDefault="005E48C7" w:rsidP="005E48C7">
                    <w:r w:rsidRPr="00697E33">
                      <w:t>Bit</w:t>
                    </w:r>
                  </w:p>
                </w:tc>
                <w:tc>
                  <w:tcPr>
                    <w:tcW w:w="1437" w:type="dxa"/>
                  </w:tcPr>
                  <w:p w14:paraId="51723321" w14:textId="6DA57596" w:rsidR="005E48C7" w:rsidRDefault="005E48C7" w:rsidP="005E48C7">
                    <w:pPr>
                      <w:jc w:val="left"/>
                    </w:pPr>
                    <w:r>
                      <w:t>OFF</w:t>
                    </w:r>
                  </w:p>
                </w:tc>
                <w:tc>
                  <w:tcPr>
                    <w:tcW w:w="9909" w:type="dxa"/>
                  </w:tcPr>
                  <w:p w14:paraId="3FA82481" w14:textId="77777777" w:rsidR="005E48C7" w:rsidRDefault="005E48C7" w:rsidP="005E48C7">
                    <w:r>
                      <w:t>ON: The data link with the BNI CIB-508-105-Z015 CC-Link IE Field Basic IO-Link Master station is active.</w:t>
                    </w:r>
                  </w:p>
                  <w:p w14:paraId="640AE134" w14:textId="308D4028" w:rsidR="005E48C7" w:rsidRDefault="005E48C7" w:rsidP="005E48C7">
                    <w:pPr>
                      <w:rPr>
                        <w:rFonts w:eastAsia="Times New Roman"/>
                      </w:rPr>
                    </w:pPr>
                    <w:r>
                      <w:t>OFF: The data link with the BNI CIB-508-105-Z015 CC-Link IE Field Basic IO-Link Master station is inactive.</w:t>
                    </w:r>
                  </w:p>
                </w:tc>
              </w:tr>
            </w:sdtContent>
          </w:sdt>
          <w:sdt>
            <w:sdtPr>
              <w:id w:val="1856311892"/>
            </w:sdtPr>
            <w:sdtEndPr/>
            <w:sdtContent>
              <w:tr w:rsidR="00A020C8" w14:paraId="4AF505E7" w14:textId="77777777" w:rsidTr="0003121A">
                <w:tc>
                  <w:tcPr>
                    <w:tcW w:w="0" w:type="auto"/>
                  </w:tcPr>
                  <w:p w14:paraId="780F38ED" w14:textId="77777777" w:rsidR="000B4FC2" w:rsidRDefault="000B4FC2" w:rsidP="000B4FC2">
                    <w:pPr>
                      <w:tabs>
                        <w:tab w:val="left" w:pos="3450"/>
                      </w:tabs>
                    </w:pPr>
                    <w:r>
                      <w:t>(</w:t>
                    </w:r>
                    <w:r w:rsidR="00845322">
                      <w:t>6</w:t>
                    </w:r>
                    <w:r>
                      <w:t>)</w:t>
                    </w:r>
                  </w:p>
                </w:tc>
                <w:tc>
                  <w:tcPr>
                    <w:tcW w:w="2252" w:type="dxa"/>
                  </w:tcPr>
                  <w:p w14:paraId="7B07DC4C" w14:textId="77777777" w:rsidR="000B4FC2" w:rsidRPr="004A6E83" w:rsidRDefault="004F3ACF" w:rsidP="000B4FC2">
                    <w:r>
                      <w:t>o_bOK</w:t>
                    </w:r>
                  </w:p>
                </w:tc>
                <w:tc>
                  <w:tcPr>
                    <w:tcW w:w="4120" w:type="dxa"/>
                  </w:tcPr>
                  <w:p w14:paraId="779B47B7" w14:textId="77777777" w:rsidR="000B4FC2" w:rsidRPr="000B2C7E" w:rsidRDefault="000B4FC2" w:rsidP="000B4FC2">
                    <w:r>
                      <w:t>Read completed</w:t>
                    </w:r>
                  </w:p>
                </w:tc>
                <w:tc>
                  <w:tcPr>
                    <w:tcW w:w="4033" w:type="dxa"/>
                  </w:tcPr>
                  <w:p w14:paraId="1B1B3E47" w14:textId="77777777" w:rsidR="000B4FC2" w:rsidRPr="008A1655" w:rsidRDefault="000B4FC2" w:rsidP="000B4FC2">
                    <w:r w:rsidRPr="008A1655">
                      <w:t>Bit</w:t>
                    </w:r>
                  </w:p>
                </w:tc>
                <w:tc>
                  <w:tcPr>
                    <w:tcW w:w="1437" w:type="dxa"/>
                  </w:tcPr>
                  <w:p w14:paraId="7F30FAF0" w14:textId="77777777" w:rsidR="000B4FC2" w:rsidRDefault="000B4FC2" w:rsidP="000B4FC2">
                    <w:pPr>
                      <w:jc w:val="left"/>
                    </w:pPr>
                    <w:r>
                      <w:t>OFF</w:t>
                    </w:r>
                  </w:p>
                </w:tc>
                <w:tc>
                  <w:tcPr>
                    <w:tcW w:w="9909" w:type="dxa"/>
                  </w:tcPr>
                  <w:p w14:paraId="1517BE87" w14:textId="4BC3F85F" w:rsidR="000B4FC2" w:rsidRDefault="00A45C80" w:rsidP="003658A5">
                    <w:r>
                      <w:t>The signal turns ON for one program scan if</w:t>
                    </w:r>
                    <w:r w:rsidR="000B4FC2">
                      <w:t xml:space="preserve"> the output</w:t>
                    </w:r>
                    <w:r w:rsidR="00BA3890">
                      <w:t>s</w:t>
                    </w:r>
                    <w:r w:rsidR="000B4FC2">
                      <w:t xml:space="preserve"> hold/clear setting read command is normally completed.</w:t>
                    </w:r>
                  </w:p>
                </w:tc>
              </w:tr>
            </w:sdtContent>
          </w:sdt>
          <w:sdt>
            <w:sdtPr>
              <w:id w:val="1987275300"/>
            </w:sdtPr>
            <w:sdtEndPr/>
            <w:sdtContent>
              <w:tr w:rsidR="00A020C8" w14:paraId="71D41A87" w14:textId="77777777" w:rsidTr="0003121A">
                <w:tc>
                  <w:tcPr>
                    <w:tcW w:w="0" w:type="auto"/>
                  </w:tcPr>
                  <w:p w14:paraId="34F045FC" w14:textId="77777777" w:rsidR="000B4FC2" w:rsidRDefault="000B4FC2" w:rsidP="000B4FC2">
                    <w:pPr>
                      <w:tabs>
                        <w:tab w:val="left" w:pos="3450"/>
                      </w:tabs>
                    </w:pPr>
                    <w:r>
                      <w:t>(</w:t>
                    </w:r>
                    <w:r w:rsidR="00845322">
                      <w:t>7</w:t>
                    </w:r>
                    <w:r>
                      <w:t>)</w:t>
                    </w:r>
                  </w:p>
                </w:tc>
                <w:tc>
                  <w:tcPr>
                    <w:tcW w:w="2252" w:type="dxa"/>
                  </w:tcPr>
                  <w:p w14:paraId="00B9B0F0" w14:textId="77777777" w:rsidR="000B4FC2" w:rsidRPr="004A6E83" w:rsidRDefault="004F3ACF" w:rsidP="000B4FC2">
                    <w:r>
                      <w:t>o_bErr</w:t>
                    </w:r>
                  </w:p>
                </w:tc>
                <w:tc>
                  <w:tcPr>
                    <w:tcW w:w="4120" w:type="dxa"/>
                  </w:tcPr>
                  <w:p w14:paraId="6EC5993D" w14:textId="77777777" w:rsidR="000B4FC2" w:rsidRPr="000B2C7E" w:rsidRDefault="000B4FC2" w:rsidP="000B4FC2">
                    <w:r>
                      <w:t>Read error</w:t>
                    </w:r>
                  </w:p>
                </w:tc>
                <w:tc>
                  <w:tcPr>
                    <w:tcW w:w="4033" w:type="dxa"/>
                  </w:tcPr>
                  <w:p w14:paraId="2D949FE4" w14:textId="77777777" w:rsidR="000B4FC2" w:rsidRPr="008A1655" w:rsidRDefault="000B4FC2" w:rsidP="000B4FC2">
                    <w:r w:rsidRPr="008A1655">
                      <w:t>Bit</w:t>
                    </w:r>
                  </w:p>
                </w:tc>
                <w:tc>
                  <w:tcPr>
                    <w:tcW w:w="1437" w:type="dxa"/>
                  </w:tcPr>
                  <w:p w14:paraId="39C6AE0B" w14:textId="77777777" w:rsidR="000B4FC2" w:rsidRDefault="000B4FC2" w:rsidP="000B4FC2">
                    <w:pPr>
                      <w:jc w:val="left"/>
                    </w:pPr>
                    <w:r>
                      <w:t>OFF</w:t>
                    </w:r>
                  </w:p>
                </w:tc>
                <w:tc>
                  <w:tcPr>
                    <w:tcW w:w="9909" w:type="dxa"/>
                  </w:tcPr>
                  <w:p w14:paraId="160FA906" w14:textId="7C2C54F3" w:rsidR="000B4FC2" w:rsidRDefault="00A45C80" w:rsidP="003658A5">
                    <w:r>
                      <w:t>The signal turns ON for one program scan if</w:t>
                    </w:r>
                    <w:r w:rsidR="000B4FC2">
                      <w:t xml:space="preserve"> an error has occurred during the output</w:t>
                    </w:r>
                    <w:r w:rsidR="00BA3890">
                      <w:t>s</w:t>
                    </w:r>
                    <w:r w:rsidR="000B4FC2">
                      <w:t xml:space="preserve"> hold/clear setting read command execution.</w:t>
                    </w:r>
                  </w:p>
                </w:tc>
              </w:tr>
            </w:sdtContent>
          </w:sdt>
          <w:sdt>
            <w:sdtPr>
              <w:id w:val="913276667"/>
            </w:sdtPr>
            <w:sdtEndPr/>
            <w:sdtContent>
              <w:tr w:rsidR="00BA3890" w14:paraId="69315C16" w14:textId="77777777" w:rsidTr="0003121A">
                <w:tc>
                  <w:tcPr>
                    <w:tcW w:w="0" w:type="auto"/>
                  </w:tcPr>
                  <w:p w14:paraId="710A9497" w14:textId="0BFBEEF7" w:rsidR="00BA3890" w:rsidRDefault="00BA3890" w:rsidP="00BA3890">
                    <w:pPr>
                      <w:tabs>
                        <w:tab w:val="left" w:pos="3450"/>
                      </w:tabs>
                    </w:pPr>
                    <w:r>
                      <w:t>(8)</w:t>
                    </w:r>
                  </w:p>
                </w:tc>
                <w:tc>
                  <w:tcPr>
                    <w:tcW w:w="2252" w:type="dxa"/>
                  </w:tcPr>
                  <w:p w14:paraId="3DF36642" w14:textId="3238F3A7" w:rsidR="00BA3890" w:rsidRPr="004A6E83" w:rsidRDefault="00BA3890" w:rsidP="00BA3890">
                    <w:r>
                      <w:t>o_uCommErrID</w:t>
                    </w:r>
                  </w:p>
                </w:tc>
                <w:tc>
                  <w:tcPr>
                    <w:tcW w:w="4120" w:type="dxa"/>
                  </w:tcPr>
                  <w:p w14:paraId="3DA6C021" w14:textId="5BF33269" w:rsidR="00BA3890" w:rsidRDefault="00BA3890" w:rsidP="00BA3890">
                    <w:r>
                      <w:t>Read error code</w:t>
                    </w:r>
                  </w:p>
                </w:tc>
                <w:tc>
                  <w:tcPr>
                    <w:tcW w:w="4033" w:type="dxa"/>
                  </w:tcPr>
                  <w:p w14:paraId="412576C6" w14:textId="3E9D5793" w:rsidR="00BA3890" w:rsidRPr="008A1655" w:rsidRDefault="00BA3890" w:rsidP="00BA3890">
                    <w:r w:rsidRPr="00697E33">
                      <w:t>Word [Unsigned]/Bit String [16-bit]</w:t>
                    </w:r>
                  </w:p>
                </w:tc>
                <w:tc>
                  <w:tcPr>
                    <w:tcW w:w="1437" w:type="dxa"/>
                  </w:tcPr>
                  <w:p w14:paraId="554A5A07" w14:textId="5CC46C89" w:rsidR="00BA3890" w:rsidRDefault="00BA3890" w:rsidP="00BA3890">
                    <w:pPr>
                      <w:jc w:val="left"/>
                    </w:pPr>
                    <w:r>
                      <w:t>0000h</w:t>
                    </w:r>
                  </w:p>
                </w:tc>
                <w:tc>
                  <w:tcPr>
                    <w:tcW w:w="9909" w:type="dxa"/>
                  </w:tcPr>
                  <w:p w14:paraId="599F0FD5" w14:textId="77777777" w:rsidR="00BA3890" w:rsidRDefault="00BA3890" w:rsidP="00BA3890">
                    <w:r>
                      <w:t>Stores the error code if an error has occurred during the SLMP acyclic communication.</w:t>
                    </w:r>
                  </w:p>
                  <w:p w14:paraId="021E8DC4" w14:textId="48C52DAF" w:rsidR="00BA3890" w:rsidRPr="00154D8C" w:rsidRDefault="00BA3890" w:rsidP="00BA3890">
                    <w:pPr>
                      <w:pStyle w:val="NoSpacing"/>
                    </w:pPr>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r:id="rId62" w:history="1">
                      <w:r w:rsidR="0003121A" w:rsidRPr="00F57217">
                        <w:rPr>
                          <w:rStyle w:val="Hyperlink"/>
                        </w:rPr>
                        <w:t>MELSEC iQ-F FX5 User's Manual (Ethernet Communication)</w:t>
                      </w:r>
                    </w:hyperlink>
                    <w:r>
                      <w:t>.</w:t>
                    </w:r>
                  </w:p>
                </w:tc>
              </w:tr>
            </w:sdtContent>
          </w:sdt>
          <w:sdt>
            <w:sdtPr>
              <w:id w:val="-1381474850"/>
            </w:sdtPr>
            <w:sdtEndPr/>
            <w:sdtContent>
              <w:tr w:rsidR="00BA3890" w14:paraId="6D53B3BD" w14:textId="77777777" w:rsidTr="0003121A">
                <w:tc>
                  <w:tcPr>
                    <w:tcW w:w="0" w:type="auto"/>
                  </w:tcPr>
                  <w:p w14:paraId="1B58F12A" w14:textId="7F8FFEF9" w:rsidR="00BA3890" w:rsidRDefault="00BA3890" w:rsidP="00BA3890">
                    <w:r>
                      <w:t>(9)</w:t>
                    </w:r>
                  </w:p>
                </w:tc>
                <w:tc>
                  <w:tcPr>
                    <w:tcW w:w="2252" w:type="dxa"/>
                  </w:tcPr>
                  <w:p w14:paraId="3E28873D" w14:textId="01B8D19A" w:rsidR="00BA3890" w:rsidRDefault="00BA3890" w:rsidP="00BA3890">
                    <w:r w:rsidRPr="003F150A">
                      <w:t>o_uIOLinkErrID</w:t>
                    </w:r>
                  </w:p>
                </w:tc>
                <w:tc>
                  <w:tcPr>
                    <w:tcW w:w="4120" w:type="dxa"/>
                  </w:tcPr>
                  <w:p w14:paraId="33D904BB" w14:textId="7F0A27B2" w:rsidR="00BA3890" w:rsidRDefault="00BA3890" w:rsidP="00BA3890">
                    <w:r w:rsidRPr="003F150A">
                      <w:t>IO-Link request error code</w:t>
                    </w:r>
                  </w:p>
                </w:tc>
                <w:tc>
                  <w:tcPr>
                    <w:tcW w:w="4033" w:type="dxa"/>
                  </w:tcPr>
                  <w:p w14:paraId="27973E0C" w14:textId="2FEC538A" w:rsidR="00BA3890" w:rsidRPr="006F3620" w:rsidRDefault="00BA3890" w:rsidP="00BA3890">
                    <w:r w:rsidRPr="003F150A">
                      <w:t>Word [Unsigned]/Bit String [16-bit]</w:t>
                    </w:r>
                  </w:p>
                </w:tc>
                <w:tc>
                  <w:tcPr>
                    <w:tcW w:w="1437" w:type="dxa"/>
                  </w:tcPr>
                  <w:p w14:paraId="70340A1A" w14:textId="7489974B" w:rsidR="00BA3890" w:rsidRDefault="00BA3890" w:rsidP="00BA3890">
                    <w:r>
                      <w:t>0000h</w:t>
                    </w:r>
                  </w:p>
                </w:tc>
                <w:tc>
                  <w:tcPr>
                    <w:tcW w:w="9909" w:type="dxa"/>
                  </w:tcPr>
                  <w:p w14:paraId="48C7AD99" w14:textId="77777777" w:rsidR="00BA3890" w:rsidRDefault="00BA3890" w:rsidP="00BA3890">
                    <w:r>
                      <w:t>Stores the error code if an error has occurred during the IO-Link command execution.</w:t>
                    </w:r>
                  </w:p>
                  <w:p w14:paraId="17748D0C" w14:textId="44A744CA" w:rsidR="00BA3890" w:rsidRDefault="00BA3890" w:rsidP="00BA3890">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w:anchor="_List_of_Gateway" w:history="1">
                      <w:r w:rsidRPr="00154D8C">
                        <w:rPr>
                          <w:rStyle w:val="Hyperlink"/>
                          <w:rFonts w:hAnsiTheme="majorEastAsia"/>
                          <w:b/>
                        </w:rPr>
                        <w:t>Detail error check</w:t>
                      </w:r>
                    </w:hyperlink>
                    <w:r>
                      <w:t>.</w:t>
                    </w:r>
                  </w:p>
                </w:tc>
              </w:tr>
            </w:sdtContent>
          </w:sdt>
          <w:sdt>
            <w:sdtPr>
              <w:id w:val="1389222218"/>
            </w:sdtPr>
            <w:sdtEndPr/>
            <w:sdtContent>
              <w:tr w:rsidR="00A020C8" w14:paraId="30344E30" w14:textId="77777777" w:rsidTr="0003121A">
                <w:tc>
                  <w:tcPr>
                    <w:tcW w:w="0" w:type="auto"/>
                  </w:tcPr>
                  <w:p w14:paraId="25A6A791" w14:textId="473F931E" w:rsidR="000B4FC2" w:rsidRDefault="000B4FC2" w:rsidP="000B4FC2">
                    <w:pPr>
                      <w:tabs>
                        <w:tab w:val="left" w:pos="3450"/>
                      </w:tabs>
                    </w:pPr>
                    <w:r>
                      <w:t>(</w:t>
                    </w:r>
                    <w:r w:rsidR="00A020C8">
                      <w:t>10</w:t>
                    </w:r>
                    <w:r>
                      <w:t>)</w:t>
                    </w:r>
                  </w:p>
                </w:tc>
                <w:tc>
                  <w:tcPr>
                    <w:tcW w:w="2252" w:type="dxa"/>
                  </w:tcPr>
                  <w:p w14:paraId="05771B8E" w14:textId="77777777" w:rsidR="000B4FC2" w:rsidRDefault="000B4FC2" w:rsidP="000B4FC2">
                    <w:r w:rsidRPr="004A6E83">
                      <w:t>o_bHoldClear</w:t>
                    </w:r>
                  </w:p>
                </w:tc>
                <w:tc>
                  <w:tcPr>
                    <w:tcW w:w="4120" w:type="dxa"/>
                  </w:tcPr>
                  <w:p w14:paraId="4568BAB4" w14:textId="77777777" w:rsidR="000B4FC2" w:rsidRDefault="003658A5" w:rsidP="000B4FC2">
                    <w:r>
                      <w:t xml:space="preserve">Output hold/clear </w:t>
                    </w:r>
                    <w:r w:rsidR="000B4FC2">
                      <w:t>status</w:t>
                    </w:r>
                  </w:p>
                </w:tc>
                <w:tc>
                  <w:tcPr>
                    <w:tcW w:w="4033" w:type="dxa"/>
                  </w:tcPr>
                  <w:p w14:paraId="5DCF53FF" w14:textId="77777777" w:rsidR="000B4FC2" w:rsidRDefault="000B4FC2" w:rsidP="000B4FC2">
                    <w:r w:rsidRPr="008A1655">
                      <w:t>Bit</w:t>
                    </w:r>
                  </w:p>
                </w:tc>
                <w:tc>
                  <w:tcPr>
                    <w:tcW w:w="1437" w:type="dxa"/>
                  </w:tcPr>
                  <w:p w14:paraId="75D637D9" w14:textId="77777777" w:rsidR="000B4FC2" w:rsidRDefault="000B4FC2" w:rsidP="000B4FC2">
                    <w:pPr>
                      <w:jc w:val="left"/>
                    </w:pPr>
                    <w:r>
                      <w:t>OFF</w:t>
                    </w:r>
                  </w:p>
                </w:tc>
                <w:tc>
                  <w:tcPr>
                    <w:tcW w:w="9909" w:type="dxa"/>
                  </w:tcPr>
                  <w:p w14:paraId="36297459" w14:textId="0B441943" w:rsidR="000B4FC2" w:rsidRDefault="000B4FC2" w:rsidP="003658A5">
                    <w:r>
                      <w:t>Stores the requested output</w:t>
                    </w:r>
                    <w:r w:rsidR="00BA3890">
                      <w:t>s</w:t>
                    </w:r>
                    <w:r>
                      <w:t xml:space="preserve"> hold/clear setting for the BNI </w:t>
                    </w:r>
                    <w:r w:rsidR="0068116A">
                      <w:t>CIB-508</w:t>
                    </w:r>
                    <w:r>
                      <w:t xml:space="preserve">-105-Z015 </w:t>
                    </w:r>
                    <w:r w:rsidR="006D2CE2">
                      <w:t>CC-Link IE Field Basic IO-Link Master</w:t>
                    </w:r>
                    <w:r>
                      <w:t>.</w:t>
                    </w:r>
                  </w:p>
                  <w:p w14:paraId="6F613F30" w14:textId="77777777" w:rsidR="00625A74" w:rsidRDefault="000B4FC2" w:rsidP="001F30B3">
                    <w:pPr>
                      <w:pStyle w:val="ListParagraph"/>
                      <w:numPr>
                        <w:ilvl w:val="0"/>
                        <w:numId w:val="5"/>
                      </w:numPr>
                      <w:ind w:leftChars="0"/>
                    </w:pPr>
                    <w:r w:rsidRPr="00625A74">
                      <w:rPr>
                        <w:bCs/>
                      </w:rPr>
                      <w:t>ON:</w:t>
                    </w:r>
                    <w:r>
                      <w:t xml:space="preserve"> The last state of the outputs is held when the module is disconnected from the fieldbus network or the CPU is in the STOP state.</w:t>
                    </w:r>
                  </w:p>
                  <w:p w14:paraId="00C211DF" w14:textId="77777777" w:rsidR="000B4FC2" w:rsidRPr="000B4FC2" w:rsidRDefault="000B4FC2" w:rsidP="001F30B3">
                    <w:pPr>
                      <w:pStyle w:val="ListParagraph"/>
                      <w:numPr>
                        <w:ilvl w:val="0"/>
                        <w:numId w:val="5"/>
                      </w:numPr>
                      <w:ind w:leftChars="0"/>
                    </w:pPr>
                    <w:r w:rsidRPr="00625A74">
                      <w:rPr>
                        <w:bCs/>
                      </w:rPr>
                      <w:t>OFF:</w:t>
                    </w:r>
                    <w:r>
                      <w:t xml:space="preserve"> The outputs are reset when the named events occur.</w:t>
                    </w:r>
                  </w:p>
                </w:tc>
              </w:tr>
            </w:sdtContent>
          </w:sdt>
        </w:tbl>
      </w:sdtContent>
    </w:sdt>
    <w:sdt>
      <w:sdtPr>
        <w:id w:val="920535889"/>
      </w:sdtPr>
      <w:sdtEndPr/>
      <w:sdtContent>
        <w:p w14:paraId="61A8476D" w14:textId="77777777" w:rsidR="002F3E0E" w:rsidRPr="00860BC9" w:rsidRDefault="002F3E0E" w:rsidP="00B90344">
          <w:pPr>
            <w:pStyle w:val="Heading4"/>
            <w:spacing w:before="180"/>
          </w:pPr>
          <w:r w:rsidRPr="00694F4F">
            <w:t>F</w:t>
          </w:r>
          <w:r>
            <w:t>B</w:t>
          </w:r>
          <w:r w:rsidRPr="00694F4F">
            <w:t xml:space="preserve"> </w:t>
          </w:r>
          <w:r>
            <w:t>details</w:t>
          </w:r>
        </w:p>
      </w:sdtContent>
    </w:sdt>
    <w:sdt>
      <w:sdtPr>
        <w:rPr>
          <w:b w:val="0"/>
        </w:rPr>
        <w:id w:val="1446502267"/>
      </w:sdtPr>
      <w:sdtEndPr/>
      <w:sdtContent>
        <w:tbl>
          <w:tblPr>
            <w:tblStyle w:val="TableGrid"/>
            <w:tblW w:w="0" w:type="auto"/>
            <w:tblLook w:val="04A0" w:firstRow="1" w:lastRow="0" w:firstColumn="1" w:lastColumn="0" w:noHBand="0" w:noVBand="1"/>
          </w:tblPr>
          <w:tblGrid>
            <w:gridCol w:w="1527"/>
            <w:gridCol w:w="4978"/>
            <w:gridCol w:w="3123"/>
          </w:tblGrid>
          <w:sdt>
            <w:sdtPr>
              <w:rPr>
                <w:b w:val="0"/>
              </w:rPr>
              <w:id w:val="-913779879"/>
            </w:sdtPr>
            <w:sdtEndPr>
              <w:rPr>
                <w:b/>
              </w:rPr>
            </w:sdtEndPr>
            <w:sdtContent>
              <w:tr w:rsidR="002F3E0E" w14:paraId="795D722E" w14:textId="77777777" w:rsidTr="00183F46">
                <w:tc>
                  <w:tcPr>
                    <w:tcW w:w="0" w:type="auto"/>
                    <w:shd w:val="clear" w:color="auto" w:fill="A1C4E7"/>
                  </w:tcPr>
                  <w:p w14:paraId="0FC90A96" w14:textId="77777777" w:rsidR="002F3E0E" w:rsidRDefault="002F3E0E" w:rsidP="002F3E0E">
                    <w:pPr>
                      <w:pStyle w:val="TableHeadere-Manual"/>
                    </w:pPr>
                    <w:r w:rsidRPr="00694F4F">
                      <w:t>Item</w:t>
                    </w:r>
                  </w:p>
                </w:tc>
                <w:tc>
                  <w:tcPr>
                    <w:tcW w:w="0" w:type="auto"/>
                    <w:gridSpan w:val="2"/>
                    <w:shd w:val="clear" w:color="auto" w:fill="A1C4E7"/>
                  </w:tcPr>
                  <w:p w14:paraId="2EA7E087" w14:textId="77777777" w:rsidR="002F3E0E" w:rsidRDefault="002F3E0E" w:rsidP="002F3E0E">
                    <w:pPr>
                      <w:pStyle w:val="TableHeadere-Manual"/>
                    </w:pPr>
                    <w:r>
                      <w:t>Description</w:t>
                    </w:r>
                  </w:p>
                </w:tc>
              </w:tr>
            </w:sdtContent>
          </w:sdt>
          <w:sdt>
            <w:sdtPr>
              <w:id w:val="1771884668"/>
            </w:sdtPr>
            <w:sdtEndPr/>
            <w:sdtContent>
              <w:tr w:rsidR="002F3E0E" w14:paraId="7AD633B3" w14:textId="77777777" w:rsidTr="00183F46">
                <w:tc>
                  <w:tcPr>
                    <w:tcW w:w="0" w:type="auto"/>
                    <w:vMerge w:val="restart"/>
                  </w:tcPr>
                  <w:p w14:paraId="10F2586F" w14:textId="77777777" w:rsidR="002F3E0E" w:rsidRDefault="002F3E0E" w:rsidP="002F3E0E">
                    <w:r w:rsidRPr="00694F4F">
                      <w:t>Applicable hardware and software</w:t>
                    </w:r>
                  </w:p>
                </w:tc>
                <w:tc>
                  <w:tcPr>
                    <w:tcW w:w="0" w:type="auto"/>
                  </w:tcPr>
                  <w:p w14:paraId="3C374868" w14:textId="77777777" w:rsidR="002F3E0E" w:rsidRDefault="002F3E0E" w:rsidP="002F3E0E">
                    <w:r w:rsidRPr="00694F4F">
                      <w:t xml:space="preserve">Applicable </w:t>
                    </w:r>
                    <w:r>
                      <w:t>CPU</w:t>
                    </w:r>
                  </w:p>
                </w:tc>
                <w:tc>
                  <w:tcPr>
                    <w:tcW w:w="0" w:type="auto"/>
                  </w:tcPr>
                  <w:p w14:paraId="2FE18C75" w14:textId="63B9896D" w:rsidR="002F3E0E" w:rsidRPr="00694F4F" w:rsidRDefault="00255A73" w:rsidP="002F3E0E">
                    <w:r>
                      <w:t>FX5U(C)/FX5UJ CPU</w:t>
                    </w:r>
                  </w:p>
                </w:tc>
              </w:tr>
            </w:sdtContent>
          </w:sdt>
          <w:sdt>
            <w:sdtPr>
              <w:id w:val="-1662223647"/>
            </w:sdtPr>
            <w:sdtEndPr/>
            <w:sdtContent>
              <w:tr w:rsidR="002F3E0E" w14:paraId="261B2625" w14:textId="77777777" w:rsidTr="00183F46">
                <w:tc>
                  <w:tcPr>
                    <w:tcW w:w="0" w:type="auto"/>
                    <w:vMerge/>
                  </w:tcPr>
                  <w:p w14:paraId="068A5A02" w14:textId="77777777" w:rsidR="002F3E0E" w:rsidRDefault="002F3E0E" w:rsidP="002F3E0E"/>
                </w:tc>
                <w:tc>
                  <w:tcPr>
                    <w:tcW w:w="0" w:type="auto"/>
                  </w:tcPr>
                  <w:p w14:paraId="04ABBB7F" w14:textId="77777777" w:rsidR="002F3E0E" w:rsidRPr="00694F4F" w:rsidRDefault="002F3E0E" w:rsidP="002F3E0E">
                    <w:r w:rsidRPr="00D9016D">
                      <w:t>Applicable engineering tool</w:t>
                    </w:r>
                  </w:p>
                </w:tc>
                <w:tc>
                  <w:tcPr>
                    <w:tcW w:w="0" w:type="auto"/>
                  </w:tcPr>
                  <w:p w14:paraId="4B44B687" w14:textId="77777777" w:rsidR="002F3E0E" w:rsidRDefault="002F3E0E" w:rsidP="002F3E0E">
                    <w:r w:rsidRPr="00D9016D">
                      <w:t>GX Works3</w:t>
                    </w:r>
                  </w:p>
                </w:tc>
              </w:tr>
            </w:sdtContent>
          </w:sdt>
          <w:sdt>
            <w:sdtPr>
              <w:id w:val="1721165664"/>
            </w:sdtPr>
            <w:sdtEndPr/>
            <w:sdtContent>
              <w:tr w:rsidR="002F3E0E" w14:paraId="2C0E879F" w14:textId="77777777" w:rsidTr="00183F46">
                <w:tc>
                  <w:tcPr>
                    <w:tcW w:w="0" w:type="auto"/>
                  </w:tcPr>
                  <w:p w14:paraId="7A932FC1" w14:textId="77777777" w:rsidR="002F3E0E" w:rsidRDefault="002F3E0E" w:rsidP="002F3E0E">
                    <w:r w:rsidRPr="00D84E08">
                      <w:t>Language</w:t>
                    </w:r>
                  </w:p>
                </w:tc>
                <w:tc>
                  <w:tcPr>
                    <w:tcW w:w="0" w:type="auto"/>
                    <w:gridSpan w:val="2"/>
                  </w:tcPr>
                  <w:p w14:paraId="7B9C08E7" w14:textId="77777777" w:rsidR="002F3E0E" w:rsidRPr="00D9016D" w:rsidRDefault="002F3E0E" w:rsidP="002F3E0E">
                    <w:r>
                      <w:t>Function Block Diagram (FBD</w:t>
                    </w:r>
                    <w:r w:rsidR="00100D41">
                      <w:t>/LD</w:t>
                    </w:r>
                    <w:r>
                      <w:t>)</w:t>
                    </w:r>
                  </w:p>
                </w:tc>
              </w:tr>
            </w:sdtContent>
          </w:sdt>
          <w:sdt>
            <w:sdtPr>
              <w:id w:val="-1119690719"/>
            </w:sdtPr>
            <w:sdtEndPr/>
            <w:sdtContent>
              <w:tr w:rsidR="002F3E0E" w14:paraId="33636AAA" w14:textId="77777777" w:rsidTr="00183F46">
                <w:tc>
                  <w:tcPr>
                    <w:tcW w:w="0" w:type="auto"/>
                  </w:tcPr>
                  <w:p w14:paraId="4475A26C" w14:textId="77777777" w:rsidR="002F3E0E" w:rsidRDefault="002F3E0E" w:rsidP="002F3E0E">
                    <w:r w:rsidRPr="00D84E08">
                      <w:t>Number of basic steps</w:t>
                    </w:r>
                  </w:p>
                </w:tc>
                <w:tc>
                  <w:tcPr>
                    <w:tcW w:w="0" w:type="auto"/>
                    <w:gridSpan w:val="2"/>
                  </w:tcPr>
                  <w:p w14:paraId="6FE4E3E5" w14:textId="3F334E7F" w:rsidR="00A779D1" w:rsidRDefault="00B33F92" w:rsidP="00A779D1">
                    <w:r>
                      <w:t>551</w:t>
                    </w:r>
                    <w:r w:rsidR="00A779D1">
                      <w:t xml:space="preserve"> steps</w:t>
                    </w:r>
                  </w:p>
                  <w:p w14:paraId="3B07C027" w14:textId="7E14E64D" w:rsidR="002F3E0E" w:rsidRPr="00D9016D" w:rsidRDefault="00A779D1" w:rsidP="00A779D1">
                    <w:r w:rsidRPr="00E73E19">
                      <w:t>The number of steps of the FB in a program varies depending on the CPU module used, input and output definition, and the option settings of GX Works3. For the option settings of GX Works3, refer to</w:t>
                    </w:r>
                    <w:r>
                      <w:t xml:space="preserve"> the </w:t>
                    </w:r>
                    <w:hyperlink r:id="rId63" w:history="1">
                      <w:r w:rsidRPr="00E73E19">
                        <w:rPr>
                          <w:rStyle w:val="Hyperlink"/>
                        </w:rPr>
                        <w:t>GX Works3 Operating Manual</w:t>
                      </w:r>
                    </w:hyperlink>
                    <w:r w:rsidRPr="00E73E19">
                      <w:t>.</w:t>
                    </w:r>
                  </w:p>
                </w:tc>
              </w:tr>
            </w:sdtContent>
          </w:sdt>
          <w:sdt>
            <w:sdtPr>
              <w:id w:val="-934902236"/>
            </w:sdtPr>
            <w:sdtEndPr/>
            <w:sdtContent>
              <w:tr w:rsidR="002F3E0E" w14:paraId="549F51C4" w14:textId="77777777" w:rsidTr="00183F46">
                <w:tc>
                  <w:tcPr>
                    <w:tcW w:w="0" w:type="auto"/>
                  </w:tcPr>
                  <w:p w14:paraId="07FFD513" w14:textId="77777777" w:rsidR="002F3E0E" w:rsidRPr="00D84E08" w:rsidRDefault="002F3E0E" w:rsidP="002F3E0E">
                    <w:r w:rsidRPr="00D84E08">
                      <w:t>Function description</w:t>
                    </w:r>
                  </w:p>
                </w:tc>
                <w:tc>
                  <w:tcPr>
                    <w:tcW w:w="0" w:type="auto"/>
                    <w:gridSpan w:val="2"/>
                  </w:tcPr>
                  <w:p w14:paraId="7C9E0128" w14:textId="6F931D31" w:rsidR="002F3E0E" w:rsidRDefault="003658A5" w:rsidP="003658A5">
                    <w:r w:rsidRPr="003658A5">
                      <w:t xml:space="preserve">This function block is used </w:t>
                    </w:r>
                    <w:r w:rsidR="0063765C">
                      <w:t xml:space="preserve">for </w:t>
                    </w:r>
                    <w:r w:rsidR="005E48C7">
                      <w:t xml:space="preserve">reading the outputs hold/clear setting of a Balluff Network Interface BNI CIB-508-105-Z015 CC-Link IE Field Basic IO-Link Master via acyclic communication (SLMP), using </w:t>
                    </w:r>
                    <w:r w:rsidR="005E48C7">
                      <w:rPr>
                        <w:sz w:val="22"/>
                        <w:szCs w:val="22"/>
                      </w:rPr>
                      <w:t xml:space="preserve">the MELSEC </w:t>
                    </w:r>
                    <w:r w:rsidR="00183F46">
                      <w:rPr>
                        <w:lang w:val="en-150"/>
                      </w:rPr>
                      <w:t>FX5U(C)/FX5UJ CPU</w:t>
                    </w:r>
                    <w:r w:rsidR="00183F46">
                      <w:t xml:space="preserve"> </w:t>
                    </w:r>
                    <w:r w:rsidR="00183F46">
                      <w:rPr>
                        <w:lang w:val="en-150"/>
                      </w:rPr>
                      <w:t xml:space="preserve">built-in </w:t>
                    </w:r>
                    <w:r w:rsidR="005E48C7">
                      <w:rPr>
                        <w:sz w:val="22"/>
                        <w:szCs w:val="22"/>
                      </w:rPr>
                      <w:t>Ethernet/CC-Link IE Field Basic interface</w:t>
                    </w:r>
                    <w:r w:rsidRPr="003658A5">
                      <w:t>.</w:t>
                    </w:r>
                  </w:p>
                </w:tc>
              </w:tr>
            </w:sdtContent>
          </w:sdt>
          <w:sdt>
            <w:sdtPr>
              <w:id w:val="1698045363"/>
            </w:sdtPr>
            <w:sdtEndPr/>
            <w:sdtContent>
              <w:tr w:rsidR="003658A5" w14:paraId="0ED00F3D" w14:textId="77777777" w:rsidTr="00183F46">
                <w:tc>
                  <w:tcPr>
                    <w:tcW w:w="0" w:type="auto"/>
                  </w:tcPr>
                  <w:p w14:paraId="7F10BE51" w14:textId="77777777" w:rsidR="003658A5" w:rsidRPr="00B36D44" w:rsidRDefault="003658A5" w:rsidP="003658A5">
                    <w:pPr>
                      <w:rPr>
                        <w:rFonts w:cstheme="minorHAnsi"/>
                      </w:rPr>
                    </w:pPr>
                    <w:r w:rsidRPr="00B36D44">
                      <w:rPr>
                        <w:rFonts w:cstheme="minorHAnsi"/>
                      </w:rPr>
                      <w:t>Restrictions and precautions</w:t>
                    </w:r>
                  </w:p>
                </w:tc>
                <w:tc>
                  <w:tcPr>
                    <w:tcW w:w="0" w:type="auto"/>
                    <w:gridSpan w:val="2"/>
                  </w:tcPr>
                  <w:p w14:paraId="40621BC4" w14:textId="0705CE37" w:rsidR="003658A5" w:rsidRPr="00A75025" w:rsidRDefault="003658A5" w:rsidP="003658A5">
                    <w:pPr>
                      <w:pStyle w:val="ListParagraph"/>
                      <w:numPr>
                        <w:ilvl w:val="0"/>
                        <w:numId w:val="4"/>
                      </w:numPr>
                      <w:ind w:leftChars="0"/>
                    </w:pPr>
                  </w:p>
                </w:tc>
              </w:tr>
            </w:sdtContent>
          </w:sdt>
          <w:sdt>
            <w:sdtPr>
              <w:id w:val="-339848498"/>
            </w:sdtPr>
            <w:sdtEndPr/>
            <w:sdtContent>
              <w:tr w:rsidR="002F3E0E" w:rsidRPr="00D9016D" w14:paraId="08350F49" w14:textId="77777777" w:rsidTr="00183F46">
                <w:tc>
                  <w:tcPr>
                    <w:tcW w:w="0" w:type="auto"/>
                  </w:tcPr>
                  <w:p w14:paraId="5EE55340" w14:textId="77777777" w:rsidR="002F3E0E" w:rsidRDefault="002F3E0E" w:rsidP="002F3E0E">
                    <w:r w:rsidRPr="00A34AEE">
                      <w:t>FB compiling method</w:t>
                    </w:r>
                  </w:p>
                </w:tc>
                <w:tc>
                  <w:tcPr>
                    <w:tcW w:w="0" w:type="auto"/>
                    <w:gridSpan w:val="2"/>
                  </w:tcPr>
                  <w:p w14:paraId="1EB7B204" w14:textId="77777777" w:rsidR="002F3E0E" w:rsidRPr="00D9016D" w:rsidRDefault="00B72C24" w:rsidP="002F3E0E">
                    <w:r>
                      <w:t>Macro</w:t>
                    </w:r>
                  </w:p>
                </w:tc>
              </w:tr>
            </w:sdtContent>
          </w:sdt>
          <w:sdt>
            <w:sdtPr>
              <w:id w:val="-161398107"/>
            </w:sdtPr>
            <w:sdtEndPr/>
            <w:sdtContent>
              <w:tr w:rsidR="002F3E0E" w14:paraId="3E2BD04C" w14:textId="77777777" w:rsidTr="00183F46">
                <w:tc>
                  <w:tcPr>
                    <w:tcW w:w="0" w:type="auto"/>
                  </w:tcPr>
                  <w:p w14:paraId="76981019" w14:textId="77777777" w:rsidR="002F3E0E" w:rsidRPr="00F97092" w:rsidRDefault="002F3E0E" w:rsidP="002F3E0E">
                    <w:r w:rsidRPr="00A34AEE">
                      <w:t>FB operation type</w:t>
                    </w:r>
                  </w:p>
                </w:tc>
                <w:tc>
                  <w:tcPr>
                    <w:tcW w:w="0" w:type="auto"/>
                    <w:gridSpan w:val="2"/>
                  </w:tcPr>
                  <w:p w14:paraId="42AE9235" w14:textId="77777777" w:rsidR="002F3E0E" w:rsidRPr="00C67C46" w:rsidRDefault="0009660B" w:rsidP="002F3E0E">
                    <w:pPr>
                      <w:rPr>
                        <w:rFonts w:cstheme="minorHAnsi"/>
                      </w:rPr>
                    </w:pPr>
                    <w:r>
                      <w:t>Real-time execution</w:t>
                    </w:r>
                  </w:p>
                </w:tc>
              </w:tr>
            </w:sdtContent>
          </w:sdt>
          <w:sdt>
            <w:sdtPr>
              <w:id w:val="178319158"/>
            </w:sdtPr>
            <w:sdtEndPr/>
            <w:sdtContent>
              <w:tr w:rsidR="0054357C" w14:paraId="6B864DB4" w14:textId="77777777" w:rsidTr="00183F46">
                <w:tc>
                  <w:tcPr>
                    <w:tcW w:w="0" w:type="auto"/>
                  </w:tcPr>
                  <w:p w14:paraId="31E2D3AB" w14:textId="77777777" w:rsidR="0054357C" w:rsidRPr="00A34AEE" w:rsidRDefault="0054357C" w:rsidP="0054357C">
                    <w:r w:rsidRPr="001915C2">
                      <w:t>Timing chart</w:t>
                    </w:r>
                  </w:p>
                </w:tc>
                <w:tc>
                  <w:tcPr>
                    <w:tcW w:w="0" w:type="auto"/>
                    <w:gridSpan w:val="2"/>
                  </w:tcPr>
                  <w:p w14:paraId="65DF1BB7" w14:textId="77777777" w:rsidR="0054357C" w:rsidRPr="00A7791F" w:rsidRDefault="0054357C" w:rsidP="001F30B3">
                    <w:pPr>
                      <w:pStyle w:val="ListParagraph"/>
                      <w:numPr>
                        <w:ilvl w:val="0"/>
                        <w:numId w:val="7"/>
                      </w:numPr>
                      <w:ind w:leftChars="0"/>
                      <w:rPr>
                        <w:rFonts w:asciiTheme="minorHAnsi" w:cstheme="minorHAnsi"/>
                        <w:sz w:val="22"/>
                        <w:szCs w:val="22"/>
                      </w:rPr>
                    </w:pPr>
                    <w:r>
                      <w:t>When the operation is completed successfully</w:t>
                    </w:r>
                  </w:p>
                  <w:p w14:paraId="3B371818" w14:textId="77777777" w:rsidR="0054357C" w:rsidRDefault="002036AF" w:rsidP="0054357C">
                    <w:pPr>
                      <w:rPr>
                        <w:rFonts w:cstheme="minorHAnsi"/>
                      </w:rPr>
                    </w:pPr>
                    <w:r w:rsidRPr="002036AF">
                      <w:rPr>
                        <w:rFonts w:cstheme="minorHAnsi"/>
                        <w:noProof/>
                      </w:rPr>
                      <w:drawing>
                        <wp:inline distT="0" distB="0" distL="0" distR="0" wp14:anchorId="4FFAD49D" wp14:editId="5B9F2A5E">
                          <wp:extent cx="4663440" cy="4151376"/>
                          <wp:effectExtent l="0" t="0" r="3810" b="190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4663440" cy="4151376"/>
                                  </a:xfrm>
                                  <a:prstGeom prst="rect">
                                    <a:avLst/>
                                  </a:prstGeom>
                                </pic:spPr>
                              </pic:pic>
                            </a:graphicData>
                          </a:graphic>
                        </wp:inline>
                      </w:drawing>
                    </w:r>
                  </w:p>
                  <w:p w14:paraId="4BA417AD" w14:textId="77777777" w:rsidR="0054357C" w:rsidRDefault="0054357C" w:rsidP="001F30B3">
                    <w:pPr>
                      <w:pStyle w:val="ListParagraph"/>
                      <w:numPr>
                        <w:ilvl w:val="0"/>
                        <w:numId w:val="5"/>
                      </w:numPr>
                      <w:ind w:leftChars="0"/>
                    </w:pPr>
                    <w:r>
                      <w:t>When the operation is completed with an error</w:t>
                    </w:r>
                  </w:p>
                  <w:p w14:paraId="712D2235" w14:textId="77777777" w:rsidR="0054357C" w:rsidRPr="006240B5" w:rsidRDefault="002036AF" w:rsidP="00A61FDB">
                    <w:pPr>
                      <w:pStyle w:val="NoSpacing"/>
                    </w:pPr>
                    <w:r w:rsidRPr="002036AF">
                      <w:rPr>
                        <w:noProof/>
                      </w:rPr>
                      <w:drawing>
                        <wp:inline distT="0" distB="0" distL="0" distR="0" wp14:anchorId="070DB50A" wp14:editId="6E6C0F2B">
                          <wp:extent cx="4663440" cy="4151376"/>
                          <wp:effectExtent l="0" t="0" r="3810" b="190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4663440" cy="4151376"/>
                                  </a:xfrm>
                                  <a:prstGeom prst="rect">
                                    <a:avLst/>
                                  </a:prstGeom>
                                </pic:spPr>
                              </pic:pic>
                            </a:graphicData>
                          </a:graphic>
                        </wp:inline>
                      </w:drawing>
                    </w:r>
                  </w:p>
                </w:tc>
              </w:tr>
            </w:sdtContent>
          </w:sdt>
        </w:tbl>
      </w:sdtContent>
    </w:sdt>
    <w:p w14:paraId="1A5FD560" w14:textId="77777777" w:rsidR="001436E4" w:rsidRPr="00D94268" w:rsidRDefault="001436E4" w:rsidP="001436E4">
      <w:pPr>
        <w:pStyle w:val="NoSpacing"/>
      </w:pPr>
    </w:p>
    <w:sdt>
      <w:sdtPr>
        <w:id w:val="-721982741"/>
      </w:sdtPr>
      <w:sdtEndPr/>
      <w:sdtContent>
        <w:p w14:paraId="10F1D4D8" w14:textId="3301EB4E" w:rsidR="00566ED3" w:rsidRPr="000925AB" w:rsidRDefault="00ED365C" w:rsidP="000925AB">
          <w:pPr>
            <w:pStyle w:val="Heading2"/>
            <w:spacing w:before="180"/>
            <w:rPr>
              <w:rStyle w:val="Instructione-Manual"/>
            </w:rPr>
          </w:pPr>
          <w:r>
            <w:rPr>
              <w:rStyle w:val="Instructione-Manual"/>
            </w:rPr>
            <w:t>P+Balluff</w:t>
          </w:r>
          <w:r w:rsidR="004E02B2" w:rsidRPr="000925AB">
            <w:rPr>
              <w:rStyle w:val="Instructione-Manual"/>
            </w:rPr>
            <w:t>_ReadValidationData</w:t>
          </w:r>
          <w:r w:rsidR="00C14854" w:rsidRPr="000925AB">
            <w:rPr>
              <w:rStyle w:val="Instructione-Manual"/>
            </w:rPr>
            <w:t>CIB</w:t>
          </w:r>
          <w:r>
            <w:rPr>
              <w:rStyle w:val="Instructione-Manual"/>
              <w:lang w:val="en-150"/>
            </w:rPr>
            <w:t>_F</w:t>
          </w:r>
        </w:p>
      </w:sdtContent>
    </w:sdt>
    <w:sdt>
      <w:sdtPr>
        <w:id w:val="421231102"/>
      </w:sdtPr>
      <w:sdtEndPr/>
      <w:sdtContent>
        <w:p w14:paraId="287F0D54" w14:textId="77777777" w:rsidR="00566ED3" w:rsidRPr="00860BC9" w:rsidRDefault="00566ED3" w:rsidP="004E74D3">
          <w:pPr>
            <w:pStyle w:val="Heading4"/>
            <w:spacing w:before="180"/>
          </w:pPr>
          <w:r w:rsidRPr="007050F7">
            <w:t>Name</w:t>
          </w:r>
        </w:p>
      </w:sdtContent>
    </w:sdt>
    <w:sdt>
      <w:sdtPr>
        <w:id w:val="1793700601"/>
      </w:sdtPr>
      <w:sdtEndPr/>
      <w:sdtContent>
        <w:p w14:paraId="2D2F2576" w14:textId="60669874" w:rsidR="00566ED3" w:rsidRPr="00ED365C" w:rsidRDefault="00ED365C" w:rsidP="00566ED3">
          <w:pPr>
            <w:rPr>
              <w:lang w:val="en-150"/>
            </w:rPr>
          </w:pPr>
          <w:r>
            <w:t>P+Balluff</w:t>
          </w:r>
          <w:r w:rsidR="004E02B2" w:rsidRPr="004E02B2">
            <w:t>_ReadValidationData</w:t>
          </w:r>
          <w:r w:rsidR="0078474D">
            <w:t>CIB</w:t>
          </w:r>
          <w:r>
            <w:rPr>
              <w:lang w:val="en-150"/>
            </w:rPr>
            <w:t>_F</w:t>
          </w:r>
        </w:p>
      </w:sdtContent>
    </w:sdt>
    <w:sdt>
      <w:sdtPr>
        <w:id w:val="1849905140"/>
      </w:sdtPr>
      <w:sdtEndPr/>
      <w:sdtContent>
        <w:p w14:paraId="04BCE076" w14:textId="77777777" w:rsidR="00566ED3" w:rsidRPr="00860BC9" w:rsidRDefault="00566ED3" w:rsidP="004E74D3">
          <w:pPr>
            <w:pStyle w:val="Heading4"/>
            <w:spacing w:before="180"/>
          </w:pPr>
          <w:r w:rsidRPr="004F5504">
            <w:t>Overview</w:t>
          </w:r>
        </w:p>
      </w:sdtContent>
    </w:sdt>
    <w:sdt>
      <w:sdtPr>
        <w:rPr>
          <w:b w:val="0"/>
        </w:rPr>
        <w:id w:val="1663661276"/>
      </w:sdtPr>
      <w:sdtEndPr/>
      <w:sdtContent>
        <w:tbl>
          <w:tblPr>
            <w:tblStyle w:val="TableGrid"/>
            <w:tblW w:w="0" w:type="auto"/>
            <w:tblLook w:val="04A0" w:firstRow="1" w:lastRow="0" w:firstColumn="1" w:lastColumn="0" w:noHBand="0" w:noVBand="1"/>
          </w:tblPr>
          <w:tblGrid>
            <w:gridCol w:w="1389"/>
            <w:gridCol w:w="8239"/>
          </w:tblGrid>
          <w:sdt>
            <w:sdtPr>
              <w:rPr>
                <w:b w:val="0"/>
              </w:rPr>
              <w:id w:val="-1926942880"/>
            </w:sdtPr>
            <w:sdtEndPr>
              <w:rPr>
                <w:b/>
              </w:rPr>
            </w:sdtEndPr>
            <w:sdtContent>
              <w:tr w:rsidR="00566ED3" w14:paraId="05ACEFCF" w14:textId="77777777" w:rsidTr="00E8411B">
                <w:tc>
                  <w:tcPr>
                    <w:tcW w:w="0" w:type="auto"/>
                    <w:shd w:val="clear" w:color="auto" w:fill="A1C4E7"/>
                  </w:tcPr>
                  <w:p w14:paraId="5CFBB202" w14:textId="77777777" w:rsidR="00566ED3" w:rsidRDefault="00566ED3" w:rsidP="00495FD6">
                    <w:pPr>
                      <w:pStyle w:val="TableHeadere-Manual"/>
                    </w:pPr>
                    <w:r w:rsidRPr="004F5504">
                      <w:t>Item</w:t>
                    </w:r>
                  </w:p>
                </w:tc>
                <w:tc>
                  <w:tcPr>
                    <w:tcW w:w="0" w:type="auto"/>
                    <w:shd w:val="clear" w:color="auto" w:fill="A1C4E7"/>
                  </w:tcPr>
                  <w:p w14:paraId="3EE8D7D6" w14:textId="77777777" w:rsidR="00566ED3" w:rsidRDefault="00566ED3" w:rsidP="00495FD6">
                    <w:pPr>
                      <w:pStyle w:val="TableHeadere-Manual"/>
                    </w:pPr>
                    <w:r w:rsidRPr="004F5504">
                      <w:t>Description</w:t>
                    </w:r>
                  </w:p>
                </w:tc>
              </w:tr>
            </w:sdtContent>
          </w:sdt>
          <w:sdt>
            <w:sdtPr>
              <w:id w:val="-1036425609"/>
            </w:sdtPr>
            <w:sdtEndPr/>
            <w:sdtContent>
              <w:tr w:rsidR="00566ED3" w14:paraId="1DE286DF" w14:textId="77777777" w:rsidTr="00E8411B">
                <w:tc>
                  <w:tcPr>
                    <w:tcW w:w="0" w:type="auto"/>
                  </w:tcPr>
                  <w:p w14:paraId="56787B1D" w14:textId="77777777" w:rsidR="00566ED3" w:rsidRDefault="00566ED3" w:rsidP="00495FD6">
                    <w:r w:rsidRPr="004F5504">
                      <w:t>Function overview</w:t>
                    </w:r>
                  </w:p>
                </w:tc>
                <w:tc>
                  <w:tcPr>
                    <w:tcW w:w="0" w:type="auto"/>
                  </w:tcPr>
                  <w:p w14:paraId="6717FA19" w14:textId="2D513836" w:rsidR="00566ED3" w:rsidRDefault="00F84EC3" w:rsidP="00495FD6">
                    <w:r>
                      <w:t xml:space="preserve">Reads the IO-Link device validation configuration and data for </w:t>
                    </w:r>
                    <w:r w:rsidR="0029631A">
                      <w:t>the</w:t>
                    </w:r>
                    <w:r>
                      <w:t xml:space="preserve"> specified IO-Link port of a Balluff Network Interface BNI CIB-508-105-Z015 CC-Link IE Field Basic IO-Link Master</w:t>
                    </w:r>
                    <w:r w:rsidR="00F77833">
                      <w:t xml:space="preserve">, </w:t>
                    </w:r>
                    <w:r>
                      <w:t xml:space="preserve">using </w:t>
                    </w:r>
                    <w:r>
                      <w:rPr>
                        <w:sz w:val="22"/>
                        <w:szCs w:val="22"/>
                      </w:rPr>
                      <w:t xml:space="preserve">the MELSEC </w:t>
                    </w:r>
                    <w:r w:rsidR="00E8411B">
                      <w:rPr>
                        <w:lang w:val="en-150"/>
                      </w:rPr>
                      <w:t>FX5U(C)/FX5UJ CPU</w:t>
                    </w:r>
                    <w:r w:rsidR="00E8411B">
                      <w:t xml:space="preserve"> </w:t>
                    </w:r>
                    <w:r w:rsidR="00E8411B">
                      <w:rPr>
                        <w:lang w:val="en-150"/>
                      </w:rPr>
                      <w:t xml:space="preserve">built-in </w:t>
                    </w:r>
                    <w:r>
                      <w:rPr>
                        <w:sz w:val="22"/>
                        <w:szCs w:val="22"/>
                      </w:rPr>
                      <w:t>Ethernet/CC-Link IE Field Basic interface</w:t>
                    </w:r>
                    <w:r w:rsidR="00CC4774">
                      <w:t>.</w:t>
                    </w:r>
                  </w:p>
                </w:tc>
              </w:tr>
            </w:sdtContent>
          </w:sdt>
          <w:sdt>
            <w:sdtPr>
              <w:id w:val="1048177345"/>
            </w:sdtPr>
            <w:sdtEndPr/>
            <w:sdtContent>
              <w:tr w:rsidR="00566ED3" w14:paraId="3B0C5A01" w14:textId="77777777" w:rsidTr="00E8411B">
                <w:tc>
                  <w:tcPr>
                    <w:tcW w:w="0" w:type="auto"/>
                  </w:tcPr>
                  <w:p w14:paraId="165CE12C" w14:textId="77777777" w:rsidR="00566ED3" w:rsidRDefault="00566ED3" w:rsidP="00495FD6">
                    <w:r>
                      <w:t>Symbol</w:t>
                    </w:r>
                  </w:p>
                  <w:p w14:paraId="04370564" w14:textId="77777777" w:rsidR="00566ED3" w:rsidRPr="004F5504" w:rsidRDefault="00566ED3" w:rsidP="00495FD6">
                    <w:r>
                      <w:t>[Function Block D</w:t>
                    </w:r>
                    <w:r w:rsidRPr="004F5504">
                      <w:t>iagram</w:t>
                    </w:r>
                    <w:r>
                      <w:t>]</w:t>
                    </w:r>
                  </w:p>
                </w:tc>
                <w:tc>
                  <w:tcPr>
                    <w:tcW w:w="0" w:type="auto"/>
                  </w:tcPr>
                  <w:p w14:paraId="4DD68DD7" w14:textId="77777777" w:rsidR="00566ED3" w:rsidRDefault="00D42D75" w:rsidP="00495FD6">
                    <w:r w:rsidRPr="00D42D75">
                      <w:rPr>
                        <w:noProof/>
                      </w:rPr>
                      <w:drawing>
                        <wp:inline distT="0" distB="0" distL="0" distR="0" wp14:anchorId="03F513E2" wp14:editId="4B2219EC">
                          <wp:extent cx="2916769" cy="314553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6"/>
                                  <a:stretch>
                                    <a:fillRect/>
                                  </a:stretch>
                                </pic:blipFill>
                                <pic:spPr>
                                  <a:xfrm>
                                    <a:off x="0" y="0"/>
                                    <a:ext cx="2916769" cy="3145535"/>
                                  </a:xfrm>
                                  <a:prstGeom prst="rect">
                                    <a:avLst/>
                                  </a:prstGeom>
                                </pic:spPr>
                              </pic:pic>
                            </a:graphicData>
                          </a:graphic>
                        </wp:inline>
                      </w:drawing>
                    </w:r>
                  </w:p>
                </w:tc>
              </w:tr>
            </w:sdtContent>
          </w:sdt>
        </w:tbl>
      </w:sdtContent>
    </w:sdt>
    <w:sdt>
      <w:sdtPr>
        <w:id w:val="-2133788377"/>
      </w:sdtPr>
      <w:sdtEndPr/>
      <w:sdtContent>
        <w:p w14:paraId="63E5BD97" w14:textId="77777777" w:rsidR="00566ED3" w:rsidRPr="00860BC9" w:rsidRDefault="00566ED3" w:rsidP="004E74D3">
          <w:pPr>
            <w:pStyle w:val="Heading4"/>
            <w:spacing w:before="180"/>
          </w:pPr>
          <w:r w:rsidRPr="009A79D6">
            <w:t>Labels</w:t>
          </w:r>
        </w:p>
      </w:sdtContent>
    </w:sdt>
    <w:sdt>
      <w:sdtPr>
        <w:id w:val="-1161391249"/>
      </w:sdtPr>
      <w:sdtEndPr/>
      <w:sdtContent>
        <w:p w14:paraId="7FA732E7" w14:textId="77777777" w:rsidR="00566ED3" w:rsidRPr="009A79D6" w:rsidRDefault="00566ED3" w:rsidP="004E74D3">
          <w:pPr>
            <w:pStyle w:val="Heading5"/>
            <w:spacing w:before="180"/>
          </w:pPr>
          <w:r>
            <w:t>Input Labels</w:t>
          </w:r>
        </w:p>
      </w:sdtContent>
    </w:sdt>
    <w:sdt>
      <w:sdtPr>
        <w:rPr>
          <w:b w:val="0"/>
        </w:rPr>
        <w:id w:val="-1200165983"/>
      </w:sdtPr>
      <w:sdtEndPr/>
      <w:sdtContent>
        <w:tbl>
          <w:tblPr>
            <w:tblStyle w:val="TableGrid"/>
            <w:tblW w:w="0" w:type="auto"/>
            <w:tblInd w:w="-8" w:type="dxa"/>
            <w:tblLook w:val="04A0" w:firstRow="1" w:lastRow="0" w:firstColumn="1" w:lastColumn="0" w:noHBand="0" w:noVBand="1"/>
          </w:tblPr>
          <w:tblGrid>
            <w:gridCol w:w="479"/>
            <w:gridCol w:w="1866"/>
            <w:gridCol w:w="1084"/>
            <w:gridCol w:w="1432"/>
            <w:gridCol w:w="998"/>
            <w:gridCol w:w="3777"/>
          </w:tblGrid>
          <w:sdt>
            <w:sdtPr>
              <w:rPr>
                <w:b w:val="0"/>
              </w:rPr>
              <w:id w:val="1640377991"/>
            </w:sdtPr>
            <w:sdtEndPr>
              <w:rPr>
                <w:b/>
              </w:rPr>
            </w:sdtEndPr>
            <w:sdtContent>
              <w:tr w:rsidR="00566ED3" w14:paraId="4DEF67BD" w14:textId="77777777" w:rsidTr="00172BD3">
                <w:tc>
                  <w:tcPr>
                    <w:tcW w:w="0" w:type="auto"/>
                    <w:shd w:val="clear" w:color="auto" w:fill="A1C4E7"/>
                  </w:tcPr>
                  <w:p w14:paraId="4C58BB15" w14:textId="77777777" w:rsidR="00566ED3" w:rsidRDefault="00566ED3" w:rsidP="00495FD6">
                    <w:pPr>
                      <w:pStyle w:val="TableHeadere-Manual"/>
                    </w:pPr>
                    <w:r w:rsidRPr="00FC5E50">
                      <w:t>No.</w:t>
                    </w:r>
                  </w:p>
                </w:tc>
                <w:tc>
                  <w:tcPr>
                    <w:tcW w:w="0" w:type="auto"/>
                    <w:shd w:val="clear" w:color="auto" w:fill="A1C4E7"/>
                  </w:tcPr>
                  <w:p w14:paraId="030DF584" w14:textId="77777777" w:rsidR="00566ED3" w:rsidRDefault="00566ED3" w:rsidP="00495FD6">
                    <w:pPr>
                      <w:pStyle w:val="TableHeadere-Manual"/>
                    </w:pPr>
                    <w:r w:rsidRPr="00FC5E50">
                      <w:t>Variable Name</w:t>
                    </w:r>
                  </w:p>
                </w:tc>
                <w:tc>
                  <w:tcPr>
                    <w:tcW w:w="0" w:type="auto"/>
                    <w:shd w:val="clear" w:color="auto" w:fill="A1C4E7"/>
                  </w:tcPr>
                  <w:p w14:paraId="4990771C" w14:textId="77777777" w:rsidR="00566ED3" w:rsidRPr="00FC5E50" w:rsidRDefault="00566ED3" w:rsidP="00495FD6">
                    <w:pPr>
                      <w:pStyle w:val="TableHeadere-Manual"/>
                    </w:pPr>
                    <w:r>
                      <w:t>Name</w:t>
                    </w:r>
                  </w:p>
                </w:tc>
                <w:tc>
                  <w:tcPr>
                    <w:tcW w:w="0" w:type="auto"/>
                    <w:shd w:val="clear" w:color="auto" w:fill="A1C4E7"/>
                  </w:tcPr>
                  <w:p w14:paraId="463642D1" w14:textId="77777777" w:rsidR="00566ED3" w:rsidRDefault="00566ED3" w:rsidP="00495FD6">
                    <w:pPr>
                      <w:pStyle w:val="TableHeadere-Manual"/>
                    </w:pPr>
                    <w:r w:rsidRPr="00FC5E50">
                      <w:t>Data type</w:t>
                    </w:r>
                  </w:p>
                </w:tc>
                <w:tc>
                  <w:tcPr>
                    <w:tcW w:w="0" w:type="auto"/>
                    <w:shd w:val="clear" w:color="auto" w:fill="A1C4E7"/>
                  </w:tcPr>
                  <w:p w14:paraId="2AAE2E02" w14:textId="77777777" w:rsidR="00566ED3" w:rsidRDefault="00566ED3" w:rsidP="00495FD6">
                    <w:pPr>
                      <w:pStyle w:val="TableHeadere-Manual"/>
                    </w:pPr>
                    <w:r w:rsidRPr="00FC5E50">
                      <w:t>Setting Range</w:t>
                    </w:r>
                  </w:p>
                </w:tc>
                <w:tc>
                  <w:tcPr>
                    <w:tcW w:w="0" w:type="auto"/>
                    <w:shd w:val="clear" w:color="auto" w:fill="A1C4E7"/>
                  </w:tcPr>
                  <w:p w14:paraId="7727D3A5" w14:textId="77777777" w:rsidR="00566ED3" w:rsidRDefault="00566ED3" w:rsidP="00495FD6">
                    <w:pPr>
                      <w:pStyle w:val="TableHeadere-Manual"/>
                    </w:pPr>
                    <w:r w:rsidRPr="00FC5E50">
                      <w:t>Description</w:t>
                    </w:r>
                  </w:p>
                </w:tc>
              </w:tr>
            </w:sdtContent>
          </w:sdt>
          <w:sdt>
            <w:sdtPr>
              <w:id w:val="1365717311"/>
            </w:sdtPr>
            <w:sdtEndPr/>
            <w:sdtContent>
              <w:tr w:rsidR="00D42D75" w14:paraId="68365CA4" w14:textId="77777777" w:rsidTr="00172BD3">
                <w:tc>
                  <w:tcPr>
                    <w:tcW w:w="0" w:type="auto"/>
                  </w:tcPr>
                  <w:p w14:paraId="746B8ECE" w14:textId="77777777" w:rsidR="00D42D75" w:rsidRDefault="00D42D75" w:rsidP="00D42D75">
                    <w:pPr>
                      <w:tabs>
                        <w:tab w:val="left" w:pos="3450"/>
                      </w:tabs>
                    </w:pPr>
                    <w:r>
                      <w:t>(1)</w:t>
                    </w:r>
                  </w:p>
                </w:tc>
                <w:tc>
                  <w:tcPr>
                    <w:tcW w:w="0" w:type="auto"/>
                  </w:tcPr>
                  <w:p w14:paraId="5D526A2C" w14:textId="77777777" w:rsidR="00D42D75" w:rsidRPr="00EC3ABB" w:rsidRDefault="00A63727" w:rsidP="00D42D75">
                    <w:r w:rsidRPr="00B84DE9">
                      <w:t>i_b</w:t>
                    </w:r>
                    <w:r>
                      <w:t>EN</w:t>
                    </w:r>
                  </w:p>
                </w:tc>
                <w:tc>
                  <w:tcPr>
                    <w:tcW w:w="0" w:type="auto"/>
                  </w:tcPr>
                  <w:p w14:paraId="3DC00535" w14:textId="77777777" w:rsidR="00D42D75" w:rsidRPr="00A006D5" w:rsidRDefault="0085539F" w:rsidP="00D42D75">
                    <w:r>
                      <w:t>Read validation data start command</w:t>
                    </w:r>
                  </w:p>
                </w:tc>
                <w:tc>
                  <w:tcPr>
                    <w:tcW w:w="0" w:type="auto"/>
                  </w:tcPr>
                  <w:p w14:paraId="0A949953" w14:textId="77777777" w:rsidR="00D42D75" w:rsidRPr="0000506C" w:rsidRDefault="00D42D75" w:rsidP="00D42D75">
                    <w:r w:rsidRPr="0000506C">
                      <w:t>Bit</w:t>
                    </w:r>
                  </w:p>
                </w:tc>
                <w:tc>
                  <w:tcPr>
                    <w:tcW w:w="0" w:type="auto"/>
                  </w:tcPr>
                  <w:p w14:paraId="01CABB2E" w14:textId="77777777" w:rsidR="00D42D75" w:rsidRDefault="00D42D75" w:rsidP="00D42D75">
                    <w:r>
                      <w:t>ON, OFF</w:t>
                    </w:r>
                  </w:p>
                </w:tc>
                <w:tc>
                  <w:tcPr>
                    <w:tcW w:w="0" w:type="auto"/>
                  </w:tcPr>
                  <w:p w14:paraId="597B85C3" w14:textId="561BAF6B" w:rsidR="00032A43" w:rsidRDefault="00032A43" w:rsidP="00032A43">
                    <w:r>
                      <w:t xml:space="preserve">ON: The IO-Link </w:t>
                    </w:r>
                    <w:r w:rsidR="007A0A99">
                      <w:t xml:space="preserve">port </w:t>
                    </w:r>
                    <w:r>
                      <w:t>device validation data read command is enabled.</w:t>
                    </w:r>
                  </w:p>
                  <w:p w14:paraId="72C77091" w14:textId="6049CBB6" w:rsidR="00D42D75" w:rsidRDefault="00032A43" w:rsidP="00032A43">
                    <w:pPr>
                      <w:rPr>
                        <w:rFonts w:eastAsia="Times New Roman"/>
                      </w:rPr>
                    </w:pPr>
                    <w:r>
                      <w:t xml:space="preserve">OFF: The IO-Link </w:t>
                    </w:r>
                    <w:r w:rsidR="007A0A99">
                      <w:t xml:space="preserve">port </w:t>
                    </w:r>
                    <w:r>
                      <w:t>device validation data read command is disabled.</w:t>
                    </w:r>
                  </w:p>
                </w:tc>
              </w:tr>
            </w:sdtContent>
          </w:sdt>
          <w:sdt>
            <w:sdtPr>
              <w:id w:val="-1849632981"/>
            </w:sdtPr>
            <w:sdtEndPr/>
            <w:sdtContent>
              <w:tr w:rsidR="00F71D07" w14:paraId="73C741EC" w14:textId="77777777" w:rsidTr="00172BD3">
                <w:tc>
                  <w:tcPr>
                    <w:tcW w:w="0" w:type="auto"/>
                  </w:tcPr>
                  <w:p w14:paraId="088CE410" w14:textId="041F9F61" w:rsidR="00F71D07" w:rsidRDefault="00F71D07" w:rsidP="00F71D07">
                    <w:pPr>
                      <w:tabs>
                        <w:tab w:val="left" w:pos="3450"/>
                      </w:tabs>
                    </w:pPr>
                    <w:r>
                      <w:t>(2)</w:t>
                    </w:r>
                  </w:p>
                </w:tc>
                <w:tc>
                  <w:tcPr>
                    <w:tcW w:w="0" w:type="auto"/>
                  </w:tcPr>
                  <w:p w14:paraId="2015DD2E" w14:textId="352061AC" w:rsidR="00F71D07" w:rsidRPr="00FC5E50" w:rsidRDefault="00F71D07" w:rsidP="00F71D07">
                    <w:r w:rsidRPr="00935BA7">
                      <w:t>i_udRemoteIPAddress</w:t>
                    </w:r>
                  </w:p>
                </w:tc>
                <w:tc>
                  <w:tcPr>
                    <w:tcW w:w="0" w:type="auto"/>
                  </w:tcPr>
                  <w:p w14:paraId="01D2FD5D" w14:textId="2D91F15D" w:rsidR="00F71D07" w:rsidRPr="00746456" w:rsidRDefault="00F71D07" w:rsidP="00F71D07">
                    <w:r>
                      <w:t>Remote IP address</w:t>
                    </w:r>
                  </w:p>
                </w:tc>
                <w:tc>
                  <w:tcPr>
                    <w:tcW w:w="0" w:type="auto"/>
                  </w:tcPr>
                  <w:p w14:paraId="164E8F7C" w14:textId="433909CC" w:rsidR="00F71D07" w:rsidRPr="00FC5E50" w:rsidRDefault="00F71D07" w:rsidP="00F71D07">
                    <w:r w:rsidRPr="004C662C">
                      <w:t>Double Word [Unsigned]/Bit String [32-bit]</w:t>
                    </w:r>
                  </w:p>
                </w:tc>
                <w:tc>
                  <w:tcPr>
                    <w:tcW w:w="0" w:type="auto"/>
                  </w:tcPr>
                  <w:p w14:paraId="5EE35274" w14:textId="0634ECBB" w:rsidR="00F71D07" w:rsidRDefault="00F71D07" w:rsidP="00F71D07">
                    <w:r>
                      <w:t>1h to FFFFFFFFh</w:t>
                    </w:r>
                  </w:p>
                </w:tc>
                <w:tc>
                  <w:tcPr>
                    <w:tcW w:w="0" w:type="auto"/>
                  </w:tcPr>
                  <w:p w14:paraId="080AA722" w14:textId="77777777" w:rsidR="00F71D07" w:rsidRDefault="00F71D07" w:rsidP="00F71D07">
                    <w:r>
                      <w:t xml:space="preserve">Specify the remote IP address of the </w:t>
                    </w:r>
                    <w:r w:rsidRPr="00CF041F">
                      <w:rPr>
                        <w:rFonts w:hAnsiTheme="majorEastAsia" w:cs="Calibri"/>
                        <w:color w:val="000000"/>
                      </w:rPr>
                      <w:t xml:space="preserve">BNI </w:t>
                    </w:r>
                    <w:r>
                      <w:rPr>
                        <w:rFonts w:hAnsiTheme="majorEastAsia" w:cs="Calibri"/>
                        <w:color w:val="000000"/>
                      </w:rPr>
                      <w:t>CIB-508</w:t>
                    </w:r>
                    <w:r w:rsidRPr="00CF041F">
                      <w:rPr>
                        <w:rFonts w:hAnsiTheme="majorEastAsia" w:cs="Calibri"/>
                        <w:color w:val="000000"/>
                      </w:rPr>
                      <w:t xml:space="preserve">-105-Z015 </w:t>
                    </w:r>
                    <w:r>
                      <w:rPr>
                        <w:rFonts w:hAnsiTheme="majorEastAsia" w:cs="Calibri"/>
                        <w:color w:val="000000"/>
                      </w:rPr>
                      <w:t>CC-Link IE Field Basic IO-Link Master</w:t>
                    </w:r>
                    <w:r>
                      <w:t xml:space="preserve">. </w:t>
                    </w:r>
                    <w:r w:rsidRPr="00AF4D47">
                      <w:t>Specify the third and fourth octets to the 1st word, and first and second octets to the 2nd word</w:t>
                    </w:r>
                    <w:r>
                      <w:t>.</w:t>
                    </w:r>
                  </w:p>
                  <w:p w14:paraId="51DF04C8" w14:textId="1BBA7DE0" w:rsidR="00F71D07" w:rsidRDefault="00F71D07" w:rsidP="00F71D07">
                    <w:r>
                      <w:rPr>
                        <w:noProof/>
                      </w:rPr>
                      <w:drawing>
                        <wp:inline distT="0" distB="0" distL="0" distR="0" wp14:anchorId="5C7BA888" wp14:editId="0EFD3F0D">
                          <wp:extent cx="2734778" cy="762308"/>
                          <wp:effectExtent l="0" t="0" r="0" b="0"/>
                          <wp:docPr id="7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P_addr_2.png"/>
                                  <pic:cNvPicPr/>
                                </pic:nvPicPr>
                                <pic:blipFill>
                                  <a:blip r:embed="rId26"/>
                                  <a:stretch>
                                    <a:fillRect/>
                                  </a:stretch>
                                </pic:blipFill>
                                <pic:spPr>
                                  <a:xfrm>
                                    <a:off x="0" y="0"/>
                                    <a:ext cx="2734778" cy="762308"/>
                                  </a:xfrm>
                                  <a:prstGeom prst="rect">
                                    <a:avLst/>
                                  </a:prstGeom>
                                </pic:spPr>
                              </pic:pic>
                            </a:graphicData>
                          </a:graphic>
                        </wp:inline>
                      </w:drawing>
                    </w:r>
                  </w:p>
                </w:tc>
              </w:tr>
            </w:sdtContent>
          </w:sdt>
          <w:sdt>
            <w:sdtPr>
              <w:id w:val="-362975863"/>
            </w:sdtPr>
            <w:sdtEndPr/>
            <w:sdtContent>
              <w:tr w:rsidR="00F71D07" w14:paraId="5434356C" w14:textId="77777777" w:rsidTr="00172BD3">
                <w:tc>
                  <w:tcPr>
                    <w:tcW w:w="0" w:type="auto"/>
                  </w:tcPr>
                  <w:p w14:paraId="3E38EFB3" w14:textId="5CEDB276" w:rsidR="00F71D07" w:rsidRDefault="00F71D07" w:rsidP="00F71D07">
                    <w:pPr>
                      <w:tabs>
                        <w:tab w:val="left" w:pos="3450"/>
                      </w:tabs>
                    </w:pPr>
                    <w:r>
                      <w:t>(3)</w:t>
                    </w:r>
                  </w:p>
                </w:tc>
                <w:tc>
                  <w:tcPr>
                    <w:tcW w:w="0" w:type="auto"/>
                  </w:tcPr>
                  <w:p w14:paraId="29506E56" w14:textId="3F577178" w:rsidR="00F71D07" w:rsidRDefault="00F71D07" w:rsidP="00F71D07">
                    <w:r w:rsidRPr="00B84DE9">
                      <w:t>i_u</w:t>
                    </w:r>
                    <w:r>
                      <w:t>StationNumber</w:t>
                    </w:r>
                  </w:p>
                </w:tc>
                <w:tc>
                  <w:tcPr>
                    <w:tcW w:w="0" w:type="auto"/>
                  </w:tcPr>
                  <w:p w14:paraId="0DA59796" w14:textId="2062C0C0" w:rsidR="00F71D07" w:rsidRPr="00A006D5" w:rsidRDefault="00F71D07" w:rsidP="00F71D07">
                    <w:r>
                      <w:t>IO-Link Master station number</w:t>
                    </w:r>
                  </w:p>
                </w:tc>
                <w:tc>
                  <w:tcPr>
                    <w:tcW w:w="0" w:type="auto"/>
                  </w:tcPr>
                  <w:p w14:paraId="24B50DC4" w14:textId="39A3F25E" w:rsidR="00F71D07" w:rsidRDefault="00F71D07" w:rsidP="00F71D07">
                    <w:r w:rsidRPr="00330233">
                      <w:t>Word [Unsigned]/Bit String [16-bit]</w:t>
                    </w:r>
                  </w:p>
                </w:tc>
                <w:tc>
                  <w:tcPr>
                    <w:tcW w:w="0" w:type="auto"/>
                  </w:tcPr>
                  <w:p w14:paraId="50DDDB7D" w14:textId="55802A8C" w:rsidR="00F71D07" w:rsidRPr="00A27DAD" w:rsidRDefault="00F71D07" w:rsidP="00F71D07">
                    <w:pPr>
                      <w:rPr>
                        <w:lang w:val="en-150"/>
                      </w:rPr>
                    </w:pPr>
                    <w:r>
                      <w:t xml:space="preserve">1 to </w:t>
                    </w:r>
                    <w:r w:rsidR="00A27DAD">
                      <w:rPr>
                        <w:lang w:val="en-150"/>
                      </w:rPr>
                      <w:t>16</w:t>
                    </w:r>
                  </w:p>
                </w:tc>
                <w:tc>
                  <w:tcPr>
                    <w:tcW w:w="0" w:type="auto"/>
                  </w:tcPr>
                  <w:p w14:paraId="6A3A2898" w14:textId="784A0FA9" w:rsidR="00F71D07" w:rsidRDefault="00F71D07" w:rsidP="00F71D07">
                    <w:r>
                      <w:t>Specify the CC-Link IEF Basic station number of the BNI CIB-508-105-Z015 CC-Link IE Field Basic IO-Link Master.</w:t>
                    </w:r>
                  </w:p>
                </w:tc>
              </w:tr>
            </w:sdtContent>
          </w:sdt>
          <w:sdt>
            <w:sdtPr>
              <w:id w:val="1741746630"/>
            </w:sdtPr>
            <w:sdtEndPr/>
            <w:sdtContent>
              <w:tr w:rsidR="0029631A" w14:paraId="3B0B9FE4" w14:textId="77777777" w:rsidTr="00172BD3">
                <w:tc>
                  <w:tcPr>
                    <w:tcW w:w="0" w:type="auto"/>
                  </w:tcPr>
                  <w:p w14:paraId="71F240C8" w14:textId="4FB7F7D3" w:rsidR="0029631A" w:rsidRDefault="0029631A" w:rsidP="0029631A">
                    <w:pPr>
                      <w:tabs>
                        <w:tab w:val="left" w:pos="3450"/>
                      </w:tabs>
                    </w:pPr>
                    <w:r>
                      <w:t>(4)</w:t>
                    </w:r>
                  </w:p>
                </w:tc>
                <w:tc>
                  <w:tcPr>
                    <w:tcW w:w="0" w:type="auto"/>
                  </w:tcPr>
                  <w:p w14:paraId="75AC1C9C" w14:textId="468CD2D1" w:rsidR="0029631A" w:rsidRDefault="0029631A" w:rsidP="0029631A">
                    <w:r w:rsidRPr="00BB15D6">
                      <w:t>i_</w:t>
                    </w:r>
                    <w:r>
                      <w:t>uIOLink</w:t>
                    </w:r>
                    <w:r w:rsidRPr="00BB15D6">
                      <w:t>PortNo</w:t>
                    </w:r>
                  </w:p>
                </w:tc>
                <w:tc>
                  <w:tcPr>
                    <w:tcW w:w="0" w:type="auto"/>
                  </w:tcPr>
                  <w:p w14:paraId="66D2727F" w14:textId="10302907" w:rsidR="0029631A" w:rsidRPr="00746456" w:rsidRDefault="0029631A" w:rsidP="0029631A">
                    <w:r>
                      <w:t>IO-Link port number</w:t>
                    </w:r>
                  </w:p>
                </w:tc>
                <w:tc>
                  <w:tcPr>
                    <w:tcW w:w="0" w:type="auto"/>
                  </w:tcPr>
                  <w:p w14:paraId="327F6CA5" w14:textId="55E09422" w:rsidR="0029631A" w:rsidRDefault="0029631A" w:rsidP="0029631A">
                    <w:r w:rsidRPr="003F150A">
                      <w:t>Word [Unsigned]/Bit String [16-bit]</w:t>
                    </w:r>
                  </w:p>
                </w:tc>
                <w:tc>
                  <w:tcPr>
                    <w:tcW w:w="0" w:type="auto"/>
                  </w:tcPr>
                  <w:p w14:paraId="5D77CF1B" w14:textId="417C2335" w:rsidR="0029631A" w:rsidRDefault="0029631A" w:rsidP="0029631A">
                    <w:r>
                      <w:t>0 to 7</w:t>
                    </w:r>
                  </w:p>
                </w:tc>
                <w:tc>
                  <w:tcPr>
                    <w:tcW w:w="0" w:type="auto"/>
                  </w:tcPr>
                  <w:p w14:paraId="58511E7E" w14:textId="2D3DB8B3" w:rsidR="0029631A" w:rsidRDefault="0029631A" w:rsidP="0029631A">
                    <w:r>
                      <w:t>Specify the IO-Link port number from which the device validation is read.</w:t>
                    </w:r>
                  </w:p>
                </w:tc>
              </w:tr>
            </w:sdtContent>
          </w:sdt>
        </w:tbl>
      </w:sdtContent>
    </w:sdt>
    <w:sdt>
      <w:sdtPr>
        <w:id w:val="-368684502"/>
      </w:sdtPr>
      <w:sdtEndPr/>
      <w:sdtContent>
        <w:p w14:paraId="4655DC81" w14:textId="77777777" w:rsidR="00566ED3" w:rsidRPr="009A79D6" w:rsidRDefault="00566ED3" w:rsidP="004E74D3">
          <w:pPr>
            <w:pStyle w:val="Heading5"/>
            <w:spacing w:before="180"/>
          </w:pPr>
          <w:r>
            <w:t>Output Labels</w:t>
          </w:r>
        </w:p>
      </w:sdtContent>
    </w:sdt>
    <w:sdt>
      <w:sdtPr>
        <w:rPr>
          <w:b w:val="0"/>
        </w:rPr>
        <w:id w:val="308372428"/>
      </w:sdtPr>
      <w:sdtEndPr/>
      <w:sdtContent>
        <w:tbl>
          <w:tblPr>
            <w:tblStyle w:val="TableGrid"/>
            <w:tblW w:w="0" w:type="auto"/>
            <w:tblInd w:w="-8" w:type="dxa"/>
            <w:tblLook w:val="04A0" w:firstRow="1" w:lastRow="0" w:firstColumn="1" w:lastColumn="0" w:noHBand="0" w:noVBand="1"/>
          </w:tblPr>
          <w:tblGrid>
            <w:gridCol w:w="531"/>
            <w:gridCol w:w="1553"/>
            <w:gridCol w:w="1002"/>
            <w:gridCol w:w="1317"/>
            <w:gridCol w:w="771"/>
            <w:gridCol w:w="4462"/>
          </w:tblGrid>
          <w:sdt>
            <w:sdtPr>
              <w:rPr>
                <w:b w:val="0"/>
              </w:rPr>
              <w:id w:val="1654558993"/>
            </w:sdtPr>
            <w:sdtEndPr>
              <w:rPr>
                <w:b/>
              </w:rPr>
            </w:sdtEndPr>
            <w:sdtContent>
              <w:tr w:rsidR="00A46082" w14:paraId="56E0289C" w14:textId="77777777" w:rsidTr="0003121A">
                <w:tc>
                  <w:tcPr>
                    <w:tcW w:w="0" w:type="auto"/>
                    <w:shd w:val="clear" w:color="auto" w:fill="A1C4E7"/>
                  </w:tcPr>
                  <w:p w14:paraId="66F91D06" w14:textId="77777777" w:rsidR="00566ED3" w:rsidRDefault="00566ED3" w:rsidP="00495FD6">
                    <w:pPr>
                      <w:pStyle w:val="TableHeadere-Manual"/>
                    </w:pPr>
                    <w:r w:rsidRPr="00FC5E50">
                      <w:t>No.</w:t>
                    </w:r>
                  </w:p>
                </w:tc>
                <w:tc>
                  <w:tcPr>
                    <w:tcW w:w="0" w:type="auto"/>
                    <w:shd w:val="clear" w:color="auto" w:fill="A1C4E7"/>
                  </w:tcPr>
                  <w:p w14:paraId="7DDB590D" w14:textId="77777777" w:rsidR="00566ED3" w:rsidRDefault="00566ED3" w:rsidP="00495FD6">
                    <w:pPr>
                      <w:pStyle w:val="TableHeadere-Manual"/>
                    </w:pPr>
                    <w:r w:rsidRPr="00FC5E50">
                      <w:t>Variable Name</w:t>
                    </w:r>
                  </w:p>
                </w:tc>
                <w:tc>
                  <w:tcPr>
                    <w:tcW w:w="0" w:type="auto"/>
                    <w:shd w:val="clear" w:color="auto" w:fill="A1C4E7"/>
                  </w:tcPr>
                  <w:p w14:paraId="62F43AD0" w14:textId="77777777" w:rsidR="00566ED3" w:rsidRPr="00FC5E50" w:rsidRDefault="00566ED3" w:rsidP="00495FD6">
                    <w:pPr>
                      <w:pStyle w:val="TableHeadere-Manual"/>
                    </w:pPr>
                    <w:r>
                      <w:t>Name</w:t>
                    </w:r>
                  </w:p>
                </w:tc>
                <w:tc>
                  <w:tcPr>
                    <w:tcW w:w="0" w:type="auto"/>
                    <w:shd w:val="clear" w:color="auto" w:fill="A1C4E7"/>
                  </w:tcPr>
                  <w:p w14:paraId="4E811767" w14:textId="77777777" w:rsidR="00566ED3" w:rsidRDefault="00566ED3" w:rsidP="00495FD6">
                    <w:pPr>
                      <w:pStyle w:val="TableHeadere-Manual"/>
                    </w:pPr>
                    <w:r w:rsidRPr="00FC5E50">
                      <w:t>Data type</w:t>
                    </w:r>
                  </w:p>
                </w:tc>
                <w:tc>
                  <w:tcPr>
                    <w:tcW w:w="0" w:type="auto"/>
                    <w:shd w:val="clear" w:color="auto" w:fill="A1C4E7"/>
                  </w:tcPr>
                  <w:p w14:paraId="496B9C17" w14:textId="77777777" w:rsidR="00566ED3" w:rsidRDefault="00B45640" w:rsidP="00495FD6">
                    <w:pPr>
                      <w:pStyle w:val="TableHeadere-Manual"/>
                    </w:pPr>
                    <w:r>
                      <w:t>Default Value</w:t>
                    </w:r>
                  </w:p>
                </w:tc>
                <w:tc>
                  <w:tcPr>
                    <w:tcW w:w="0" w:type="auto"/>
                    <w:shd w:val="clear" w:color="auto" w:fill="A1C4E7"/>
                  </w:tcPr>
                  <w:p w14:paraId="404FF7BF" w14:textId="77777777" w:rsidR="00566ED3" w:rsidRDefault="00566ED3" w:rsidP="00495FD6">
                    <w:pPr>
                      <w:pStyle w:val="TableHeadere-Manual"/>
                    </w:pPr>
                    <w:r w:rsidRPr="00FC5E50">
                      <w:t>Description</w:t>
                    </w:r>
                  </w:p>
                </w:tc>
              </w:tr>
            </w:sdtContent>
          </w:sdt>
          <w:sdt>
            <w:sdtPr>
              <w:id w:val="-1932965484"/>
            </w:sdtPr>
            <w:sdtEndPr/>
            <w:sdtContent>
              <w:tr w:rsidR="00E66CEF" w14:paraId="426C9075" w14:textId="77777777" w:rsidTr="0003121A">
                <w:tc>
                  <w:tcPr>
                    <w:tcW w:w="0" w:type="auto"/>
                  </w:tcPr>
                  <w:p w14:paraId="7082DAC9" w14:textId="77777777" w:rsidR="00E66CEF" w:rsidRDefault="00E66CEF" w:rsidP="00E66CEF">
                    <w:pPr>
                      <w:tabs>
                        <w:tab w:val="left" w:pos="3450"/>
                      </w:tabs>
                      <w:jc w:val="left"/>
                      <w:rPr>
                        <w:lang w:val="de-DE"/>
                      </w:rPr>
                    </w:pPr>
                    <w:r>
                      <w:rPr>
                        <w:lang w:val="de-DE"/>
                      </w:rPr>
                      <w:t>(5)</w:t>
                    </w:r>
                  </w:p>
                </w:tc>
                <w:tc>
                  <w:tcPr>
                    <w:tcW w:w="0" w:type="auto"/>
                  </w:tcPr>
                  <w:p w14:paraId="6710435C" w14:textId="77777777" w:rsidR="00E66CEF" w:rsidRPr="0055698F" w:rsidRDefault="00E66CEF" w:rsidP="00E66CEF">
                    <w:pPr>
                      <w:jc w:val="left"/>
                    </w:pPr>
                    <w:r>
                      <w:t>o_bENO</w:t>
                    </w:r>
                  </w:p>
                </w:tc>
                <w:tc>
                  <w:tcPr>
                    <w:tcW w:w="0" w:type="auto"/>
                  </w:tcPr>
                  <w:p w14:paraId="75F50173" w14:textId="77777777" w:rsidR="00E66CEF" w:rsidRDefault="00E66CEF" w:rsidP="00E66CEF">
                    <w:pPr>
                      <w:jc w:val="left"/>
                    </w:pPr>
                    <w:r>
                      <w:t>Read validation data command output status</w:t>
                    </w:r>
                  </w:p>
                </w:tc>
                <w:tc>
                  <w:tcPr>
                    <w:tcW w:w="0" w:type="auto"/>
                  </w:tcPr>
                  <w:p w14:paraId="5345A198" w14:textId="77777777" w:rsidR="00E66CEF" w:rsidRPr="001319BD" w:rsidRDefault="00E66CEF" w:rsidP="00E66CEF">
                    <w:pPr>
                      <w:jc w:val="left"/>
                    </w:pPr>
                    <w:r>
                      <w:t>Bit</w:t>
                    </w:r>
                  </w:p>
                </w:tc>
                <w:tc>
                  <w:tcPr>
                    <w:tcW w:w="0" w:type="auto"/>
                  </w:tcPr>
                  <w:p w14:paraId="31553822" w14:textId="77777777" w:rsidR="00E66CEF" w:rsidRDefault="00E66CEF" w:rsidP="00E66CEF">
                    <w:pPr>
                      <w:jc w:val="left"/>
                    </w:pPr>
                    <w:r>
                      <w:t>OFF</w:t>
                    </w:r>
                  </w:p>
                </w:tc>
                <w:tc>
                  <w:tcPr>
                    <w:tcW w:w="0" w:type="auto"/>
                  </w:tcPr>
                  <w:p w14:paraId="2D574A1E" w14:textId="493136A9" w:rsidR="00E66CEF" w:rsidRDefault="00E66CEF" w:rsidP="00E66CEF">
                    <w:pPr>
                      <w:pStyle w:val="NoSpacing"/>
                      <w:jc w:val="left"/>
                    </w:pPr>
                    <w:r>
                      <w:t xml:space="preserve">ON: The IO-Link </w:t>
                    </w:r>
                    <w:r w:rsidR="00F71D07">
                      <w:t xml:space="preserve">port </w:t>
                    </w:r>
                    <w:r>
                      <w:t>device validation data read command control signal is active.</w:t>
                    </w:r>
                  </w:p>
                  <w:p w14:paraId="08C32B9B" w14:textId="5AD49C1C" w:rsidR="00E66CEF" w:rsidRDefault="00E66CEF" w:rsidP="00E66CEF">
                    <w:pPr>
                      <w:pStyle w:val="NoSpacing"/>
                      <w:jc w:val="left"/>
                    </w:pPr>
                    <w:r>
                      <w:t xml:space="preserve">OFF: The IO-Link </w:t>
                    </w:r>
                    <w:r w:rsidR="00F71D07">
                      <w:t xml:space="preserve">port </w:t>
                    </w:r>
                    <w:r>
                      <w:t>device validation data read command control signal is inactive.</w:t>
                    </w:r>
                  </w:p>
                </w:tc>
              </w:tr>
            </w:sdtContent>
          </w:sdt>
          <w:sdt>
            <w:sdtPr>
              <w:id w:val="-94176744"/>
            </w:sdtPr>
            <w:sdtEndPr/>
            <w:sdtContent>
              <w:tr w:rsidR="00F71D07" w14:paraId="3DC1E2EE" w14:textId="77777777" w:rsidTr="0003121A">
                <w:tc>
                  <w:tcPr>
                    <w:tcW w:w="0" w:type="auto"/>
                  </w:tcPr>
                  <w:p w14:paraId="59EEA65A" w14:textId="4CE63732" w:rsidR="00F71D07" w:rsidRDefault="00F71D07" w:rsidP="00F71D07">
                    <w:pPr>
                      <w:tabs>
                        <w:tab w:val="left" w:pos="3450"/>
                      </w:tabs>
                    </w:pPr>
                    <w:r>
                      <w:t>(6)</w:t>
                    </w:r>
                  </w:p>
                </w:tc>
                <w:tc>
                  <w:tcPr>
                    <w:tcW w:w="0" w:type="auto"/>
                  </w:tcPr>
                  <w:p w14:paraId="3370C055" w14:textId="3DC1C738" w:rsidR="00F71D07" w:rsidRPr="00E264F9" w:rsidRDefault="00F71D07" w:rsidP="00F71D07">
                    <w:r w:rsidRPr="0042724E">
                      <w:t>o_bDataLinkOK</w:t>
                    </w:r>
                  </w:p>
                </w:tc>
                <w:tc>
                  <w:tcPr>
                    <w:tcW w:w="0" w:type="auto"/>
                  </w:tcPr>
                  <w:p w14:paraId="078F5D77" w14:textId="1DB0F187" w:rsidR="00F71D07" w:rsidRPr="000B2C7E" w:rsidRDefault="00F71D07" w:rsidP="00F71D07">
                    <w:r>
                      <w:rPr>
                        <w:rFonts w:hAnsiTheme="majorEastAsia"/>
                      </w:rPr>
                      <w:t>Data link status</w:t>
                    </w:r>
                  </w:p>
                </w:tc>
                <w:tc>
                  <w:tcPr>
                    <w:tcW w:w="0" w:type="auto"/>
                  </w:tcPr>
                  <w:p w14:paraId="220156E1" w14:textId="1ACF68C8" w:rsidR="00F71D07" w:rsidRPr="00E83AF7" w:rsidRDefault="00F71D07" w:rsidP="00F71D07">
                    <w:r w:rsidRPr="00697E33">
                      <w:t>Bit</w:t>
                    </w:r>
                  </w:p>
                </w:tc>
                <w:tc>
                  <w:tcPr>
                    <w:tcW w:w="0" w:type="auto"/>
                  </w:tcPr>
                  <w:p w14:paraId="286EB581" w14:textId="188396EF" w:rsidR="00F71D07" w:rsidRDefault="00F71D07" w:rsidP="00F71D07">
                    <w:pPr>
                      <w:jc w:val="left"/>
                    </w:pPr>
                    <w:r>
                      <w:t>OFF</w:t>
                    </w:r>
                  </w:p>
                </w:tc>
                <w:tc>
                  <w:tcPr>
                    <w:tcW w:w="0" w:type="auto"/>
                  </w:tcPr>
                  <w:p w14:paraId="7FAC86A4" w14:textId="77777777" w:rsidR="00F71D07" w:rsidRDefault="00F71D07" w:rsidP="00F71D07">
                    <w:r>
                      <w:t>ON: The data link with the BNI CIB-508-105-Z015 CC-Link IE Field Basic IO-Link Master station is active.</w:t>
                    </w:r>
                  </w:p>
                  <w:p w14:paraId="3FC9DA20" w14:textId="18B62FA7" w:rsidR="00F71D07" w:rsidRDefault="00F71D07" w:rsidP="00F71D07">
                    <w:pPr>
                      <w:rPr>
                        <w:rFonts w:eastAsia="Times New Roman"/>
                      </w:rPr>
                    </w:pPr>
                    <w:r>
                      <w:t>OFF: The data link with the BNI CIB-508-105-Z015 CC-Link IE Field Basic IO-Link Master station is inactive.</w:t>
                    </w:r>
                  </w:p>
                </w:tc>
              </w:tr>
            </w:sdtContent>
          </w:sdt>
          <w:sdt>
            <w:sdtPr>
              <w:id w:val="-389804995"/>
            </w:sdtPr>
            <w:sdtEndPr/>
            <w:sdtContent>
              <w:tr w:rsidR="00A46082" w14:paraId="667F3C9A" w14:textId="77777777" w:rsidTr="0003121A">
                <w:tc>
                  <w:tcPr>
                    <w:tcW w:w="0" w:type="auto"/>
                  </w:tcPr>
                  <w:p w14:paraId="522B8E1D" w14:textId="77777777" w:rsidR="00D42D75" w:rsidRDefault="00D42D75" w:rsidP="00D42D75">
                    <w:pPr>
                      <w:tabs>
                        <w:tab w:val="left" w:pos="3450"/>
                      </w:tabs>
                    </w:pPr>
                    <w:r>
                      <w:t>(</w:t>
                    </w:r>
                    <w:r w:rsidR="00E66CEF">
                      <w:t>7</w:t>
                    </w:r>
                    <w:r>
                      <w:t>)</w:t>
                    </w:r>
                  </w:p>
                </w:tc>
                <w:tc>
                  <w:tcPr>
                    <w:tcW w:w="0" w:type="auto"/>
                  </w:tcPr>
                  <w:p w14:paraId="6BF7DD94" w14:textId="77777777" w:rsidR="00D42D75" w:rsidRPr="00E264F9" w:rsidRDefault="004F3ACF" w:rsidP="00D42D75">
                    <w:r>
                      <w:t>o_bOK</w:t>
                    </w:r>
                  </w:p>
                </w:tc>
                <w:tc>
                  <w:tcPr>
                    <w:tcW w:w="0" w:type="auto"/>
                  </w:tcPr>
                  <w:p w14:paraId="1EFC57F3" w14:textId="77777777" w:rsidR="00D42D75" w:rsidRPr="000B2C7E" w:rsidRDefault="00D42D75" w:rsidP="00D42D75">
                    <w:r>
                      <w:t>Read completed</w:t>
                    </w:r>
                  </w:p>
                </w:tc>
                <w:tc>
                  <w:tcPr>
                    <w:tcW w:w="0" w:type="auto"/>
                  </w:tcPr>
                  <w:p w14:paraId="51C6CF61" w14:textId="77777777" w:rsidR="00D42D75" w:rsidRPr="00E83AF7" w:rsidRDefault="00D42D75" w:rsidP="00D42D75">
                    <w:r w:rsidRPr="00E83AF7">
                      <w:t>Bit</w:t>
                    </w:r>
                  </w:p>
                </w:tc>
                <w:tc>
                  <w:tcPr>
                    <w:tcW w:w="0" w:type="auto"/>
                  </w:tcPr>
                  <w:p w14:paraId="530EAEBA" w14:textId="77777777" w:rsidR="00D42D75" w:rsidRDefault="00D42D75" w:rsidP="00D42D75">
                    <w:pPr>
                      <w:jc w:val="left"/>
                    </w:pPr>
                    <w:r>
                      <w:t>OFF</w:t>
                    </w:r>
                  </w:p>
                </w:tc>
                <w:tc>
                  <w:tcPr>
                    <w:tcW w:w="0" w:type="auto"/>
                    <w:vAlign w:val="bottom"/>
                  </w:tcPr>
                  <w:p w14:paraId="75520463" w14:textId="184737D1" w:rsidR="00D42D75" w:rsidRDefault="00A45C80" w:rsidP="00D42D75">
                    <w:r>
                      <w:t>The signal turns ON for one program scan if</w:t>
                    </w:r>
                    <w:r w:rsidR="00D42D75">
                      <w:t xml:space="preserve"> the IO-Link </w:t>
                    </w:r>
                    <w:r w:rsidR="00C44E70">
                      <w:t xml:space="preserve">port </w:t>
                    </w:r>
                    <w:r w:rsidR="00D42D75">
                      <w:t>device validation data read command is normally completed.</w:t>
                    </w:r>
                  </w:p>
                </w:tc>
              </w:tr>
            </w:sdtContent>
          </w:sdt>
          <w:sdt>
            <w:sdtPr>
              <w:id w:val="-765456836"/>
            </w:sdtPr>
            <w:sdtEndPr/>
            <w:sdtContent>
              <w:tr w:rsidR="00A46082" w14:paraId="586B7F41" w14:textId="77777777" w:rsidTr="0003121A">
                <w:tc>
                  <w:tcPr>
                    <w:tcW w:w="0" w:type="auto"/>
                  </w:tcPr>
                  <w:p w14:paraId="3A44DCDA" w14:textId="77777777" w:rsidR="00D42D75" w:rsidRDefault="00D42D75" w:rsidP="00D42D75">
                    <w:pPr>
                      <w:tabs>
                        <w:tab w:val="left" w:pos="3450"/>
                      </w:tabs>
                    </w:pPr>
                    <w:r>
                      <w:t>(</w:t>
                    </w:r>
                    <w:r w:rsidR="00E66CEF">
                      <w:t>8</w:t>
                    </w:r>
                    <w:r>
                      <w:t>)</w:t>
                    </w:r>
                  </w:p>
                </w:tc>
                <w:tc>
                  <w:tcPr>
                    <w:tcW w:w="0" w:type="auto"/>
                  </w:tcPr>
                  <w:p w14:paraId="7ED9692A" w14:textId="77777777" w:rsidR="00D42D75" w:rsidRPr="00E264F9" w:rsidRDefault="004F3ACF" w:rsidP="00D42D75">
                    <w:r>
                      <w:t>o_bErr</w:t>
                    </w:r>
                  </w:p>
                </w:tc>
                <w:tc>
                  <w:tcPr>
                    <w:tcW w:w="0" w:type="auto"/>
                  </w:tcPr>
                  <w:p w14:paraId="75A46585" w14:textId="77777777" w:rsidR="00D42D75" w:rsidRPr="000B2C7E" w:rsidRDefault="00D42D75" w:rsidP="00D42D75">
                    <w:r>
                      <w:t>Read error</w:t>
                    </w:r>
                  </w:p>
                </w:tc>
                <w:tc>
                  <w:tcPr>
                    <w:tcW w:w="0" w:type="auto"/>
                  </w:tcPr>
                  <w:p w14:paraId="3ED7837F" w14:textId="77777777" w:rsidR="00D42D75" w:rsidRDefault="00D42D75" w:rsidP="00D42D75">
                    <w:r w:rsidRPr="00E83AF7">
                      <w:t>Bit</w:t>
                    </w:r>
                  </w:p>
                </w:tc>
                <w:tc>
                  <w:tcPr>
                    <w:tcW w:w="0" w:type="auto"/>
                  </w:tcPr>
                  <w:p w14:paraId="6CDC736E" w14:textId="77777777" w:rsidR="00D42D75" w:rsidRDefault="00D42D75" w:rsidP="00D42D75">
                    <w:pPr>
                      <w:jc w:val="left"/>
                    </w:pPr>
                    <w:r>
                      <w:t>OFF</w:t>
                    </w:r>
                  </w:p>
                </w:tc>
                <w:tc>
                  <w:tcPr>
                    <w:tcW w:w="0" w:type="auto"/>
                    <w:vAlign w:val="bottom"/>
                  </w:tcPr>
                  <w:p w14:paraId="60452A10" w14:textId="7A5F4F71" w:rsidR="00D42D75" w:rsidRDefault="00A45C80" w:rsidP="00D42D75">
                    <w:r>
                      <w:t>The signal turns ON for one program scan if</w:t>
                    </w:r>
                    <w:r w:rsidR="00D42D75">
                      <w:t xml:space="preserve"> an error has occurred during the IO-Link </w:t>
                    </w:r>
                    <w:r w:rsidR="00C44E70">
                      <w:t xml:space="preserve">port </w:t>
                    </w:r>
                    <w:r w:rsidR="00D42D75">
                      <w:t>device validation data read command execution.</w:t>
                    </w:r>
                  </w:p>
                </w:tc>
              </w:tr>
            </w:sdtContent>
          </w:sdt>
          <w:sdt>
            <w:sdtPr>
              <w:id w:val="1427232047"/>
            </w:sdtPr>
            <w:sdtEndPr/>
            <w:sdtContent>
              <w:tr w:rsidR="00C44E70" w14:paraId="5C0B50B3" w14:textId="77777777" w:rsidTr="0003121A">
                <w:tc>
                  <w:tcPr>
                    <w:tcW w:w="0" w:type="auto"/>
                  </w:tcPr>
                  <w:p w14:paraId="2EFDB97B" w14:textId="36A70C75" w:rsidR="00C44E70" w:rsidRDefault="00C44E70" w:rsidP="00C44E70">
                    <w:pPr>
                      <w:tabs>
                        <w:tab w:val="left" w:pos="3450"/>
                      </w:tabs>
                    </w:pPr>
                    <w:r>
                      <w:t>(</w:t>
                    </w:r>
                    <w:r w:rsidR="00BF27FB">
                      <w:t>9</w:t>
                    </w:r>
                    <w:r>
                      <w:t>)</w:t>
                    </w:r>
                  </w:p>
                </w:tc>
                <w:tc>
                  <w:tcPr>
                    <w:tcW w:w="0" w:type="auto"/>
                  </w:tcPr>
                  <w:p w14:paraId="56C1677E" w14:textId="5F0E3979" w:rsidR="00C44E70" w:rsidRPr="00E264F9" w:rsidRDefault="00C44E70" w:rsidP="00C44E70">
                    <w:r>
                      <w:t>o_uCommErrID</w:t>
                    </w:r>
                  </w:p>
                </w:tc>
                <w:tc>
                  <w:tcPr>
                    <w:tcW w:w="0" w:type="auto"/>
                  </w:tcPr>
                  <w:p w14:paraId="54AC355F" w14:textId="3B2FEE47" w:rsidR="00C44E70" w:rsidRDefault="00C44E70" w:rsidP="00C44E70">
                    <w:r>
                      <w:t>Read error code</w:t>
                    </w:r>
                  </w:p>
                </w:tc>
                <w:tc>
                  <w:tcPr>
                    <w:tcW w:w="0" w:type="auto"/>
                  </w:tcPr>
                  <w:p w14:paraId="6D886D3A" w14:textId="5BA1EA63" w:rsidR="00C44E70" w:rsidRPr="000B2C7E" w:rsidRDefault="00C44E70" w:rsidP="00C44E70">
                    <w:r w:rsidRPr="00697E33">
                      <w:t>Word [Unsigned]/Bit String [16-bit]</w:t>
                    </w:r>
                  </w:p>
                </w:tc>
                <w:tc>
                  <w:tcPr>
                    <w:tcW w:w="0" w:type="auto"/>
                  </w:tcPr>
                  <w:p w14:paraId="25D3439B" w14:textId="22283CBC" w:rsidR="00C44E70" w:rsidRDefault="00C44E70" w:rsidP="00C44E70">
                    <w:pPr>
                      <w:jc w:val="left"/>
                    </w:pPr>
                    <w:r>
                      <w:t>0000h</w:t>
                    </w:r>
                  </w:p>
                </w:tc>
                <w:tc>
                  <w:tcPr>
                    <w:tcW w:w="0" w:type="auto"/>
                  </w:tcPr>
                  <w:p w14:paraId="55FA85D7" w14:textId="77777777" w:rsidR="00C44E70" w:rsidRDefault="00C44E70" w:rsidP="00C44E70">
                    <w:r>
                      <w:t>Stores the error code if an error has occurred during the SLMP acyclic communication.</w:t>
                    </w:r>
                  </w:p>
                  <w:p w14:paraId="78547B4E" w14:textId="41C431D8" w:rsidR="00C44E70" w:rsidRPr="00330D1B" w:rsidRDefault="00C44E70" w:rsidP="00C44E70">
                    <w:pPr>
                      <w:pStyle w:val="NoSpacing"/>
                    </w:pPr>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r:id="rId67" w:history="1">
                      <w:r w:rsidR="0003121A" w:rsidRPr="00F57217">
                        <w:rPr>
                          <w:rStyle w:val="Hyperlink"/>
                        </w:rPr>
                        <w:t>MELSEC iQ-F FX5 User's Manual (Ethernet Communication)</w:t>
                      </w:r>
                    </w:hyperlink>
                    <w:r>
                      <w:t>.</w:t>
                    </w:r>
                  </w:p>
                </w:tc>
              </w:tr>
            </w:sdtContent>
          </w:sdt>
          <w:sdt>
            <w:sdtPr>
              <w:id w:val="-1020849568"/>
            </w:sdtPr>
            <w:sdtEndPr/>
            <w:sdtContent>
              <w:tr w:rsidR="00C44E70" w14:paraId="49FD9F01" w14:textId="77777777" w:rsidTr="0003121A">
                <w:tc>
                  <w:tcPr>
                    <w:tcW w:w="0" w:type="auto"/>
                  </w:tcPr>
                  <w:p w14:paraId="3041859F" w14:textId="5C37C444" w:rsidR="00C44E70" w:rsidRDefault="00C44E70" w:rsidP="00C44E70">
                    <w:pPr>
                      <w:tabs>
                        <w:tab w:val="left" w:pos="3450"/>
                      </w:tabs>
                    </w:pPr>
                    <w:r>
                      <w:t>(</w:t>
                    </w:r>
                    <w:r w:rsidR="00BF27FB">
                      <w:t>10</w:t>
                    </w:r>
                    <w:r>
                      <w:t>)</w:t>
                    </w:r>
                  </w:p>
                </w:tc>
                <w:tc>
                  <w:tcPr>
                    <w:tcW w:w="0" w:type="auto"/>
                  </w:tcPr>
                  <w:p w14:paraId="5CAFF71B" w14:textId="75D67880" w:rsidR="00C44E70" w:rsidRDefault="00C44E70" w:rsidP="00C44E70">
                    <w:r w:rsidRPr="003F150A">
                      <w:t>o_uIOLinkErrID</w:t>
                    </w:r>
                  </w:p>
                </w:tc>
                <w:tc>
                  <w:tcPr>
                    <w:tcW w:w="0" w:type="auto"/>
                  </w:tcPr>
                  <w:p w14:paraId="65A7B88C" w14:textId="20B158D4" w:rsidR="00C44E70" w:rsidRDefault="00C44E70" w:rsidP="00C44E70">
                    <w:r w:rsidRPr="003F150A">
                      <w:t>IO-Link request error code</w:t>
                    </w:r>
                  </w:p>
                </w:tc>
                <w:tc>
                  <w:tcPr>
                    <w:tcW w:w="0" w:type="auto"/>
                  </w:tcPr>
                  <w:p w14:paraId="6E5FC8B8" w14:textId="55788181" w:rsidR="00C44E70" w:rsidRPr="000B2C7E" w:rsidRDefault="00C44E70" w:rsidP="00C44E70">
                    <w:r w:rsidRPr="003F150A">
                      <w:t>Word [Unsigned]/Bit String [16-bit]</w:t>
                    </w:r>
                  </w:p>
                </w:tc>
                <w:tc>
                  <w:tcPr>
                    <w:tcW w:w="0" w:type="auto"/>
                  </w:tcPr>
                  <w:p w14:paraId="6BA43054" w14:textId="10B1911B" w:rsidR="00C44E70" w:rsidRDefault="00C44E70" w:rsidP="00C44E70">
                    <w:pPr>
                      <w:jc w:val="left"/>
                    </w:pPr>
                    <w:r>
                      <w:t>0000h</w:t>
                    </w:r>
                  </w:p>
                </w:tc>
                <w:tc>
                  <w:tcPr>
                    <w:tcW w:w="0" w:type="auto"/>
                  </w:tcPr>
                  <w:p w14:paraId="0718761B" w14:textId="77777777" w:rsidR="00C44E70" w:rsidRDefault="00C44E70" w:rsidP="00C44E70">
                    <w:r>
                      <w:t>Stores the error code if an error has occurred during the IO-Link command execution.</w:t>
                    </w:r>
                  </w:p>
                  <w:p w14:paraId="14DEFF87" w14:textId="4B5A796D" w:rsidR="00C44E70" w:rsidRDefault="00C44E70" w:rsidP="00C44E70">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w:anchor="_List_of_Gateway" w:history="1">
                      <w:r w:rsidRPr="00154D8C">
                        <w:rPr>
                          <w:rStyle w:val="Hyperlink"/>
                          <w:rFonts w:hAnsiTheme="majorEastAsia"/>
                          <w:b/>
                        </w:rPr>
                        <w:t>Detail error check</w:t>
                      </w:r>
                    </w:hyperlink>
                    <w:r>
                      <w:t>.</w:t>
                    </w:r>
                  </w:p>
                </w:tc>
              </w:tr>
            </w:sdtContent>
          </w:sdt>
          <w:sdt>
            <w:sdtPr>
              <w:id w:val="808138485"/>
            </w:sdtPr>
            <w:sdtEndPr/>
            <w:sdtContent>
              <w:tr w:rsidR="00A46082" w14:paraId="3930AABA" w14:textId="77777777" w:rsidTr="0003121A">
                <w:tc>
                  <w:tcPr>
                    <w:tcW w:w="0" w:type="auto"/>
                  </w:tcPr>
                  <w:p w14:paraId="3923DC7D" w14:textId="7CE47ACC" w:rsidR="00D42D75" w:rsidRDefault="00D42D75" w:rsidP="00D42D75">
                    <w:pPr>
                      <w:tabs>
                        <w:tab w:val="left" w:pos="3450"/>
                      </w:tabs>
                    </w:pPr>
                    <w:r>
                      <w:t>(</w:t>
                    </w:r>
                    <w:r w:rsidR="00E66CEF">
                      <w:t>1</w:t>
                    </w:r>
                    <w:r w:rsidR="00BF27FB">
                      <w:t>1</w:t>
                    </w:r>
                    <w:r>
                      <w:t>)</w:t>
                    </w:r>
                  </w:p>
                </w:tc>
                <w:tc>
                  <w:tcPr>
                    <w:tcW w:w="0" w:type="auto"/>
                  </w:tcPr>
                  <w:p w14:paraId="2FCE6BBF" w14:textId="77777777" w:rsidR="00D42D75" w:rsidRPr="00E264F9" w:rsidRDefault="00D42D75" w:rsidP="00D42D75">
                    <w:r w:rsidRPr="00E264F9">
                      <w:t>o_uValidationType</w:t>
                    </w:r>
                  </w:p>
                </w:tc>
                <w:tc>
                  <w:tcPr>
                    <w:tcW w:w="0" w:type="auto"/>
                  </w:tcPr>
                  <w:p w14:paraId="1D084B0A" w14:textId="77777777" w:rsidR="00D42D75" w:rsidRPr="00746456" w:rsidRDefault="00D42D75" w:rsidP="00D42D75">
                    <w:r>
                      <w:t>Validation type</w:t>
                    </w:r>
                  </w:p>
                </w:tc>
                <w:tc>
                  <w:tcPr>
                    <w:tcW w:w="0" w:type="auto"/>
                  </w:tcPr>
                  <w:p w14:paraId="62339180" w14:textId="77777777" w:rsidR="00D42D75" w:rsidRPr="001E0F0F" w:rsidRDefault="00D42D75" w:rsidP="00D42D75">
                    <w:r w:rsidRPr="001E0F0F">
                      <w:t>Word [Unsigned]/Bit String [16-bit]</w:t>
                    </w:r>
                  </w:p>
                </w:tc>
                <w:tc>
                  <w:tcPr>
                    <w:tcW w:w="0" w:type="auto"/>
                  </w:tcPr>
                  <w:p w14:paraId="6F61D7A7" w14:textId="77777777" w:rsidR="00D42D75" w:rsidRDefault="00D42D75" w:rsidP="00D42D75">
                    <w:pPr>
                      <w:jc w:val="left"/>
                    </w:pPr>
                    <w:r>
                      <w:t>00h to 02h</w:t>
                    </w:r>
                  </w:p>
                </w:tc>
                <w:tc>
                  <w:tcPr>
                    <w:tcW w:w="0" w:type="auto"/>
                    <w:vAlign w:val="bottom"/>
                  </w:tcPr>
                  <w:p w14:paraId="179B210D" w14:textId="29BC37A4" w:rsidR="00D42D75" w:rsidRDefault="00D42D75" w:rsidP="00D42D75">
                    <w:r>
                      <w:t xml:space="preserve">Stores the current configuration of the IO-Link device validation for the selected IO-Link compatible port read from the BNI </w:t>
                    </w:r>
                    <w:r w:rsidR="0068116A">
                      <w:t>CIB-508</w:t>
                    </w:r>
                    <w:r>
                      <w:t xml:space="preserve">-105-Z015 </w:t>
                    </w:r>
                    <w:r w:rsidR="006D2CE2">
                      <w:t>CC-Link IE Field Basic IO-Link Master</w:t>
                    </w:r>
                    <w:r>
                      <w:t>.</w:t>
                    </w:r>
                  </w:p>
                  <w:p w14:paraId="354F9B1B" w14:textId="64B65738" w:rsidR="00133B13" w:rsidRDefault="00D42D75" w:rsidP="00133B13">
                    <w:pPr>
                      <w:pStyle w:val="NoSpacing"/>
                    </w:pPr>
                    <w:r>
                      <w:t xml:space="preserve">Depending on the configuration of the IO-Link device validation, the connected device's information is verified and the result is indicated by the corresponding port valid bit (see the </w:t>
                    </w:r>
                    <w:r w:rsidR="00DF6C59">
                      <w:t>&lt;</w:t>
                    </w:r>
                    <w:r w:rsidR="00714E5A" w:rsidRPr="00DF6C59">
                      <w:rPr>
                        <w:bCs/>
                        <w:iCs/>
                      </w:rPr>
                      <w:t>o_uIOLinkValidPorts</w:t>
                    </w:r>
                    <w:r w:rsidR="00DF6C59">
                      <w:t>&gt;</w:t>
                    </w:r>
                    <w:r>
                      <w:t xml:space="preserve"> output </w:t>
                    </w:r>
                    <w:r w:rsidR="008073CE">
                      <w:t>label</w:t>
                    </w:r>
                    <w:r>
                      <w:t xml:space="preserve"> of the </w:t>
                    </w:r>
                    <w:hyperlink w:anchor="_MEU+RJ71GF11T2_CCLinkIEfieldIOLinkB" w:history="1">
                      <w:r w:rsidR="00DB64F3">
                        <w:t xml:space="preserve"> </w:t>
                      </w:r>
                      <w:r w:rsidR="00ED365C">
                        <w:rPr>
                          <w:rStyle w:val="Hyperlink"/>
                          <w:b/>
                          <w:bCs/>
                        </w:rPr>
                        <w:t>P+Balluff</w:t>
                      </w:r>
                      <w:r w:rsidR="00DB64F3" w:rsidRPr="00DB64F3">
                        <w:rPr>
                          <w:rStyle w:val="Hyperlink"/>
                          <w:b/>
                          <w:bCs/>
                        </w:rPr>
                        <w:t>_CCLinkIEFieldBasicIOLinkP1</w:t>
                      </w:r>
                    </w:hyperlink>
                    <w:r w:rsidR="00ED365C">
                      <w:rPr>
                        <w:rStyle w:val="Hyperlink"/>
                        <w:b/>
                        <w:bCs/>
                        <w:lang w:val="en-150"/>
                      </w:rPr>
                      <w:t>_F</w:t>
                    </w:r>
                    <w:r w:rsidR="00972DA3">
                      <w:t>,</w:t>
                    </w:r>
                    <w:r w:rsidR="00DB64F3">
                      <w:t xml:space="preserve"> </w:t>
                    </w:r>
                    <w:hyperlink w:anchor="_MEU+RJ71GF11-T2_CCLinkIEfieldIOLink_1" w:history="1">
                      <w:r w:rsidR="00ED365C">
                        <w:rPr>
                          <w:rStyle w:val="Hyperlink"/>
                          <w:b/>
                          <w:bCs/>
                        </w:rPr>
                        <w:t>P+Balluff</w:t>
                      </w:r>
                      <w:r w:rsidR="0064001B" w:rsidRPr="006C4B91">
                        <w:rPr>
                          <w:rStyle w:val="Hyperlink"/>
                          <w:b/>
                          <w:bCs/>
                        </w:rPr>
                        <w:t>_CCLinkIEFieldBasicIOLinkP</w:t>
                      </w:r>
                      <w:r w:rsidR="0064001B">
                        <w:rPr>
                          <w:rStyle w:val="Hyperlink"/>
                          <w:b/>
                          <w:bCs/>
                        </w:rPr>
                        <w:t>2</w:t>
                      </w:r>
                    </w:hyperlink>
                    <w:r w:rsidR="00ED365C">
                      <w:rPr>
                        <w:rStyle w:val="Hyperlink"/>
                        <w:b/>
                        <w:bCs/>
                        <w:lang w:val="en-150"/>
                      </w:rPr>
                      <w:t>_F</w:t>
                    </w:r>
                    <w:r w:rsidR="0064001B">
                      <w:t xml:space="preserve"> a</w:t>
                    </w:r>
                    <w:r w:rsidR="00DB64F3">
                      <w:t>nd</w:t>
                    </w:r>
                    <w:r>
                      <w:t xml:space="preserve"> </w:t>
                    </w:r>
                    <w:hyperlink w:anchor="_MEU+RCPU_CCLinkIEFieldBasicIOLinkP3" w:history="1">
                      <w:r w:rsidR="00ED365C">
                        <w:rPr>
                          <w:rStyle w:val="Hyperlink"/>
                          <w:b/>
                          <w:bCs/>
                        </w:rPr>
                        <w:t>P+Balluff</w:t>
                      </w:r>
                      <w:r w:rsidR="00DB64F3" w:rsidRPr="00DB64F3">
                        <w:rPr>
                          <w:rStyle w:val="Hyperlink"/>
                          <w:b/>
                          <w:bCs/>
                        </w:rPr>
                        <w:t>_CCLinkIEFieldBasicIOLinkP</w:t>
                      </w:r>
                      <w:r w:rsidR="00DB64F3">
                        <w:rPr>
                          <w:rStyle w:val="Hyperlink"/>
                          <w:b/>
                          <w:bCs/>
                        </w:rPr>
                        <w:t>3</w:t>
                      </w:r>
                    </w:hyperlink>
                    <w:r w:rsidR="00ED365C">
                      <w:rPr>
                        <w:rStyle w:val="Hyperlink"/>
                        <w:b/>
                        <w:bCs/>
                        <w:lang w:val="en-150"/>
                      </w:rPr>
                      <w:t>_F</w:t>
                    </w:r>
                    <w:r>
                      <w:t xml:space="preserve">  IO-Link Master control function blocks).</w:t>
                    </w:r>
                  </w:p>
                  <w:p w14:paraId="49FE3B2B" w14:textId="77777777" w:rsidR="00E412BA" w:rsidRPr="00D42D75" w:rsidRDefault="00133B13" w:rsidP="00133B13">
                    <w:pPr>
                      <w:pStyle w:val="NoSpacing"/>
                    </w:pPr>
                    <w:r>
                      <w:rPr>
                        <w:noProof/>
                      </w:rPr>
                      <w:drawing>
                        <wp:inline distT="0" distB="0" distL="0" distR="0" wp14:anchorId="11F9C8E4" wp14:editId="369C8541">
                          <wp:extent cx="2847600" cy="1094400"/>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ValidationType_v1.png"/>
                                  <pic:cNvPicPr/>
                                </pic:nvPicPr>
                                <pic:blipFill>
                                  <a:blip r:embed="rId68"/>
                                  <a:stretch>
                                    <a:fillRect/>
                                  </a:stretch>
                                </pic:blipFill>
                                <pic:spPr>
                                  <a:xfrm>
                                    <a:off x="0" y="0"/>
                                    <a:ext cx="2847600" cy="1094400"/>
                                  </a:xfrm>
                                  <a:prstGeom prst="rect">
                                    <a:avLst/>
                                  </a:prstGeom>
                                </pic:spPr>
                              </pic:pic>
                            </a:graphicData>
                          </a:graphic>
                        </wp:inline>
                      </w:drawing>
                    </w:r>
                    <w:r w:rsidR="00E412BA">
                      <w:t xml:space="preserve"> </w:t>
                    </w:r>
                  </w:p>
                </w:tc>
              </w:tr>
            </w:sdtContent>
          </w:sdt>
          <w:sdt>
            <w:sdtPr>
              <w:id w:val="-1552994565"/>
            </w:sdtPr>
            <w:sdtEndPr/>
            <w:sdtContent>
              <w:tr w:rsidR="00A46082" w14:paraId="23D51718" w14:textId="77777777" w:rsidTr="0003121A">
                <w:tc>
                  <w:tcPr>
                    <w:tcW w:w="0" w:type="auto"/>
                  </w:tcPr>
                  <w:p w14:paraId="1B126DB3" w14:textId="036CB569" w:rsidR="00D42D75" w:rsidRDefault="00D42D75" w:rsidP="00D42D75">
                    <w:pPr>
                      <w:tabs>
                        <w:tab w:val="left" w:pos="3450"/>
                      </w:tabs>
                    </w:pPr>
                    <w:r>
                      <w:t>(1</w:t>
                    </w:r>
                    <w:r w:rsidR="00BF27FB">
                      <w:t>2</w:t>
                    </w:r>
                    <w:r>
                      <w:t>)</w:t>
                    </w:r>
                  </w:p>
                </w:tc>
                <w:tc>
                  <w:tcPr>
                    <w:tcW w:w="0" w:type="auto"/>
                  </w:tcPr>
                  <w:p w14:paraId="2D07347C" w14:textId="77777777" w:rsidR="00D42D75" w:rsidRPr="00E264F9" w:rsidRDefault="00D42D75" w:rsidP="00D42D75">
                    <w:r w:rsidRPr="00E264F9">
                      <w:t>o_u2VendorID</w:t>
                    </w:r>
                  </w:p>
                </w:tc>
                <w:tc>
                  <w:tcPr>
                    <w:tcW w:w="0" w:type="auto"/>
                  </w:tcPr>
                  <w:p w14:paraId="08754554" w14:textId="77777777" w:rsidR="00D42D75" w:rsidRDefault="00D42D75" w:rsidP="00D42D75">
                    <w:r>
                      <w:t>Vendor ID</w:t>
                    </w:r>
                  </w:p>
                </w:tc>
                <w:tc>
                  <w:tcPr>
                    <w:tcW w:w="0" w:type="auto"/>
                  </w:tcPr>
                  <w:p w14:paraId="15F1578C" w14:textId="77777777" w:rsidR="00D42D75" w:rsidRPr="001E0F0F" w:rsidRDefault="00D42D75" w:rsidP="00D42D75">
                    <w:r w:rsidRPr="001E0F0F">
                      <w:t>Word [Unsigned]/Bit String [16-bit](0..1)</w:t>
                    </w:r>
                  </w:p>
                </w:tc>
                <w:tc>
                  <w:tcPr>
                    <w:tcW w:w="0" w:type="auto"/>
                  </w:tcPr>
                  <w:p w14:paraId="66B859E4" w14:textId="77777777" w:rsidR="00D42D75" w:rsidRDefault="00D42D75" w:rsidP="00D42D75">
                    <w:pPr>
                      <w:jc w:val="center"/>
                    </w:pPr>
                    <w:r>
                      <w:t>-</w:t>
                    </w:r>
                  </w:p>
                </w:tc>
                <w:tc>
                  <w:tcPr>
                    <w:tcW w:w="0" w:type="auto"/>
                  </w:tcPr>
                  <w:p w14:paraId="495D7D55" w14:textId="4565C3A6" w:rsidR="00BE7100" w:rsidRDefault="00D42D75" w:rsidP="000E22F2">
                    <w:r>
                      <w:t xml:space="preserve">Stores the current IO-Link device validation Vendor ID read from the BNI </w:t>
                    </w:r>
                    <w:r w:rsidR="0068116A">
                      <w:t>CIB-508</w:t>
                    </w:r>
                    <w:r>
                      <w:t xml:space="preserve">-105-Z015 </w:t>
                    </w:r>
                    <w:r w:rsidR="006D2CE2">
                      <w:t>CC-Link IE Field Basic IO-Link Master</w:t>
                    </w:r>
                    <w:r>
                      <w:t>.</w:t>
                    </w:r>
                  </w:p>
                  <w:p w14:paraId="229E093C" w14:textId="77777777" w:rsidR="000E22F2" w:rsidRPr="000E22F2" w:rsidRDefault="00060C46" w:rsidP="000E22F2">
                    <w:pPr>
                      <w:pStyle w:val="NoSpacing"/>
                    </w:pPr>
                    <w:r>
                      <w:rPr>
                        <w:noProof/>
                      </w:rPr>
                      <w:drawing>
                        <wp:inline distT="0" distB="0" distL="0" distR="0" wp14:anchorId="2DB0F1D2" wp14:editId="7839CBA5">
                          <wp:extent cx="3600000" cy="1116000"/>
                          <wp:effectExtent l="0" t="0" r="635" b="825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VendorID_v1.png"/>
                                  <pic:cNvPicPr/>
                                </pic:nvPicPr>
                                <pic:blipFill>
                                  <a:blip r:embed="rId69"/>
                                  <a:stretch>
                                    <a:fillRect/>
                                  </a:stretch>
                                </pic:blipFill>
                                <pic:spPr>
                                  <a:xfrm>
                                    <a:off x="0" y="0"/>
                                    <a:ext cx="3600000" cy="1116000"/>
                                  </a:xfrm>
                                  <a:prstGeom prst="rect">
                                    <a:avLst/>
                                  </a:prstGeom>
                                </pic:spPr>
                              </pic:pic>
                            </a:graphicData>
                          </a:graphic>
                        </wp:inline>
                      </w:drawing>
                    </w:r>
                  </w:p>
                </w:tc>
              </w:tr>
            </w:sdtContent>
          </w:sdt>
          <w:sdt>
            <w:sdtPr>
              <w:id w:val="-1794042043"/>
            </w:sdtPr>
            <w:sdtEndPr/>
            <w:sdtContent>
              <w:tr w:rsidR="00A46082" w14:paraId="7B507081" w14:textId="77777777" w:rsidTr="0003121A">
                <w:tc>
                  <w:tcPr>
                    <w:tcW w:w="0" w:type="auto"/>
                  </w:tcPr>
                  <w:p w14:paraId="40E3B475" w14:textId="2E65D79F" w:rsidR="00D42D75" w:rsidRDefault="00D42D75" w:rsidP="00D42D75">
                    <w:pPr>
                      <w:tabs>
                        <w:tab w:val="left" w:pos="3450"/>
                      </w:tabs>
                    </w:pPr>
                    <w:r>
                      <w:t>(1</w:t>
                    </w:r>
                    <w:r w:rsidR="003F150A">
                      <w:t>3</w:t>
                    </w:r>
                    <w:r>
                      <w:t>)</w:t>
                    </w:r>
                  </w:p>
                </w:tc>
                <w:tc>
                  <w:tcPr>
                    <w:tcW w:w="0" w:type="auto"/>
                  </w:tcPr>
                  <w:p w14:paraId="7A8EC3F1" w14:textId="77777777" w:rsidR="00D42D75" w:rsidRPr="00E264F9" w:rsidRDefault="00D42D75" w:rsidP="00D42D75">
                    <w:r w:rsidRPr="00E264F9">
                      <w:t>o_u3DeviceID</w:t>
                    </w:r>
                  </w:p>
                </w:tc>
                <w:tc>
                  <w:tcPr>
                    <w:tcW w:w="0" w:type="auto"/>
                  </w:tcPr>
                  <w:p w14:paraId="51FFF3C7" w14:textId="77777777" w:rsidR="00D42D75" w:rsidRPr="00746456" w:rsidRDefault="00D42D75" w:rsidP="00D42D75">
                    <w:r>
                      <w:t>Device ID</w:t>
                    </w:r>
                  </w:p>
                </w:tc>
                <w:tc>
                  <w:tcPr>
                    <w:tcW w:w="0" w:type="auto"/>
                  </w:tcPr>
                  <w:p w14:paraId="6338039D" w14:textId="77777777" w:rsidR="00D42D75" w:rsidRPr="001E0F0F" w:rsidRDefault="00D42D75" w:rsidP="00D42D75">
                    <w:r w:rsidRPr="001E0F0F">
                      <w:t>Word [Unsigned]/Bit String [16-bit](0..2)</w:t>
                    </w:r>
                  </w:p>
                </w:tc>
                <w:tc>
                  <w:tcPr>
                    <w:tcW w:w="0" w:type="auto"/>
                  </w:tcPr>
                  <w:p w14:paraId="76EF9492" w14:textId="77777777" w:rsidR="00D42D75" w:rsidRDefault="002A340F" w:rsidP="002A340F">
                    <w:pPr>
                      <w:jc w:val="center"/>
                    </w:pPr>
                    <w:r>
                      <w:t>-</w:t>
                    </w:r>
                  </w:p>
                </w:tc>
                <w:tc>
                  <w:tcPr>
                    <w:tcW w:w="0" w:type="auto"/>
                  </w:tcPr>
                  <w:p w14:paraId="60238C83" w14:textId="2F0EA9C8" w:rsidR="006C1449" w:rsidRDefault="00D42D75" w:rsidP="000E22F2">
                    <w:r>
                      <w:t xml:space="preserve">Stores the current IO-Link device validation Device ID read from the BNI </w:t>
                    </w:r>
                    <w:r w:rsidR="0068116A">
                      <w:t>CIB-508</w:t>
                    </w:r>
                    <w:r>
                      <w:t xml:space="preserve">-105-Z015 </w:t>
                    </w:r>
                    <w:r w:rsidR="006D2CE2">
                      <w:t>CC-Link IE Field Basic IO-Link Master</w:t>
                    </w:r>
                    <w:r>
                      <w:t>.</w:t>
                    </w:r>
                  </w:p>
                  <w:p w14:paraId="4ED277F2" w14:textId="77777777" w:rsidR="000E22F2" w:rsidRPr="000E22F2" w:rsidRDefault="00060C46" w:rsidP="000E22F2">
                    <w:pPr>
                      <w:pStyle w:val="NoSpacing"/>
                    </w:pPr>
                    <w:r>
                      <w:rPr>
                        <w:noProof/>
                      </w:rPr>
                      <w:drawing>
                        <wp:inline distT="0" distB="0" distL="0" distR="0" wp14:anchorId="5C466849" wp14:editId="141B8F5D">
                          <wp:extent cx="3600000" cy="1353600"/>
                          <wp:effectExtent l="0" t="0" r="635"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DeviceID_v1.png"/>
                                  <pic:cNvPicPr/>
                                </pic:nvPicPr>
                                <pic:blipFill>
                                  <a:blip r:embed="rId70"/>
                                  <a:stretch>
                                    <a:fillRect/>
                                  </a:stretch>
                                </pic:blipFill>
                                <pic:spPr>
                                  <a:xfrm>
                                    <a:off x="0" y="0"/>
                                    <a:ext cx="3600000" cy="1353600"/>
                                  </a:xfrm>
                                  <a:prstGeom prst="rect">
                                    <a:avLst/>
                                  </a:prstGeom>
                                </pic:spPr>
                              </pic:pic>
                            </a:graphicData>
                          </a:graphic>
                        </wp:inline>
                      </w:drawing>
                    </w:r>
                  </w:p>
                </w:tc>
              </w:tr>
            </w:sdtContent>
          </w:sdt>
          <w:sdt>
            <w:sdtPr>
              <w:id w:val="105163964"/>
            </w:sdtPr>
            <w:sdtEndPr/>
            <w:sdtContent>
              <w:tr w:rsidR="00A46082" w14:paraId="26ABBBDF" w14:textId="77777777" w:rsidTr="0003121A">
                <w:tc>
                  <w:tcPr>
                    <w:tcW w:w="0" w:type="auto"/>
                  </w:tcPr>
                  <w:p w14:paraId="57F8ECCA" w14:textId="6F70F224" w:rsidR="00D42D75" w:rsidRDefault="006D2250" w:rsidP="00D42D75">
                    <w:pPr>
                      <w:tabs>
                        <w:tab w:val="left" w:pos="3450"/>
                      </w:tabs>
                    </w:pPr>
                    <w:r>
                      <w:t>(1</w:t>
                    </w:r>
                    <w:r w:rsidR="003F150A">
                      <w:t>4</w:t>
                    </w:r>
                    <w:r>
                      <w:t>)</w:t>
                    </w:r>
                  </w:p>
                </w:tc>
                <w:tc>
                  <w:tcPr>
                    <w:tcW w:w="0" w:type="auto"/>
                  </w:tcPr>
                  <w:p w14:paraId="03A0D8D4" w14:textId="77777777" w:rsidR="00D42D75" w:rsidRDefault="00D42D75" w:rsidP="00D42D75">
                    <w:r w:rsidRPr="00E264F9">
                      <w:t>o_u16SerialNumber</w:t>
                    </w:r>
                  </w:p>
                </w:tc>
                <w:tc>
                  <w:tcPr>
                    <w:tcW w:w="0" w:type="auto"/>
                  </w:tcPr>
                  <w:p w14:paraId="4CAAEF84" w14:textId="77777777" w:rsidR="00D42D75" w:rsidRDefault="00D42D75" w:rsidP="00D42D75">
                    <w:r>
                      <w:t>Serial number</w:t>
                    </w:r>
                  </w:p>
                </w:tc>
                <w:tc>
                  <w:tcPr>
                    <w:tcW w:w="0" w:type="auto"/>
                  </w:tcPr>
                  <w:p w14:paraId="54B38520" w14:textId="77777777" w:rsidR="00D42D75" w:rsidRDefault="00D42D75" w:rsidP="00D42D75">
                    <w:r w:rsidRPr="001E0F0F">
                      <w:t>Word [Unsigned]/Bit String [16-bit](0..15)</w:t>
                    </w:r>
                  </w:p>
                </w:tc>
                <w:tc>
                  <w:tcPr>
                    <w:tcW w:w="0" w:type="auto"/>
                  </w:tcPr>
                  <w:p w14:paraId="0607053B" w14:textId="77777777" w:rsidR="00D42D75" w:rsidRDefault="002A340F" w:rsidP="002A340F">
                    <w:pPr>
                      <w:jc w:val="center"/>
                    </w:pPr>
                    <w:r>
                      <w:t>-</w:t>
                    </w:r>
                  </w:p>
                </w:tc>
                <w:tc>
                  <w:tcPr>
                    <w:tcW w:w="0" w:type="auto"/>
                  </w:tcPr>
                  <w:p w14:paraId="56604B6D" w14:textId="31E54C04" w:rsidR="006D2250" w:rsidRDefault="00D42D75" w:rsidP="00D42D75">
                    <w:r>
                      <w:t xml:space="preserve">Stores the current IO-Link device validation Serial Number read from the BNI </w:t>
                    </w:r>
                    <w:r w:rsidR="0068116A">
                      <w:t>CIB-508</w:t>
                    </w:r>
                    <w:r>
                      <w:t xml:space="preserve">-105-Z015 </w:t>
                    </w:r>
                    <w:r w:rsidR="006D2CE2">
                      <w:t>CC-Link IE Field Basic IO-Link Master</w:t>
                    </w:r>
                    <w:r>
                      <w:t>.</w:t>
                    </w:r>
                  </w:p>
                  <w:p w14:paraId="473A67C5" w14:textId="77777777" w:rsidR="00BC25F6" w:rsidRPr="006D2250" w:rsidRDefault="00060C46" w:rsidP="00BC25F6">
                    <w:pPr>
                      <w:pStyle w:val="NoSpacing"/>
                    </w:pPr>
                    <w:r>
                      <w:rPr>
                        <w:noProof/>
                      </w:rPr>
                      <w:drawing>
                        <wp:inline distT="0" distB="0" distL="0" distR="0" wp14:anchorId="0057AA45" wp14:editId="3E2BD77B">
                          <wp:extent cx="3600000" cy="1828800"/>
                          <wp:effectExtent l="0" t="0" r="635"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SerialNumber_v1.png"/>
                                  <pic:cNvPicPr/>
                                </pic:nvPicPr>
                                <pic:blipFill>
                                  <a:blip r:embed="rId71"/>
                                  <a:stretch>
                                    <a:fillRect/>
                                  </a:stretch>
                                </pic:blipFill>
                                <pic:spPr>
                                  <a:xfrm>
                                    <a:off x="0" y="0"/>
                                    <a:ext cx="3600000" cy="1828800"/>
                                  </a:xfrm>
                                  <a:prstGeom prst="rect">
                                    <a:avLst/>
                                  </a:prstGeom>
                                </pic:spPr>
                              </pic:pic>
                            </a:graphicData>
                          </a:graphic>
                        </wp:inline>
                      </w:drawing>
                    </w:r>
                  </w:p>
                </w:tc>
              </w:tr>
            </w:sdtContent>
          </w:sdt>
        </w:tbl>
      </w:sdtContent>
    </w:sdt>
    <w:sdt>
      <w:sdtPr>
        <w:id w:val="-510757691"/>
      </w:sdtPr>
      <w:sdtEndPr/>
      <w:sdtContent>
        <w:p w14:paraId="2553228B" w14:textId="77777777" w:rsidR="00566ED3" w:rsidRPr="00860BC9" w:rsidRDefault="00566ED3" w:rsidP="004E74D3">
          <w:pPr>
            <w:pStyle w:val="Heading4"/>
            <w:spacing w:before="180"/>
          </w:pPr>
          <w:r w:rsidRPr="00694F4F">
            <w:t>F</w:t>
          </w:r>
          <w:r>
            <w:t>B</w:t>
          </w:r>
          <w:r w:rsidRPr="00694F4F">
            <w:t xml:space="preserve"> </w:t>
          </w:r>
          <w:r>
            <w:t>details</w:t>
          </w:r>
        </w:p>
      </w:sdtContent>
    </w:sdt>
    <w:sdt>
      <w:sdtPr>
        <w:rPr>
          <w:b w:val="0"/>
        </w:rPr>
        <w:id w:val="1707759788"/>
      </w:sdtPr>
      <w:sdtEndPr/>
      <w:sdtContent>
        <w:tbl>
          <w:tblPr>
            <w:tblStyle w:val="TableGrid"/>
            <w:tblW w:w="0" w:type="auto"/>
            <w:tblLook w:val="04A0" w:firstRow="1" w:lastRow="0" w:firstColumn="1" w:lastColumn="0" w:noHBand="0" w:noVBand="1"/>
          </w:tblPr>
          <w:tblGrid>
            <w:gridCol w:w="1523"/>
            <w:gridCol w:w="4992"/>
            <w:gridCol w:w="3113"/>
          </w:tblGrid>
          <w:sdt>
            <w:sdtPr>
              <w:rPr>
                <w:b w:val="0"/>
              </w:rPr>
              <w:id w:val="44339271"/>
            </w:sdtPr>
            <w:sdtEndPr>
              <w:rPr>
                <w:b/>
              </w:rPr>
            </w:sdtEndPr>
            <w:sdtContent>
              <w:tr w:rsidR="00566ED3" w14:paraId="0C213006" w14:textId="77777777" w:rsidTr="00E8411B">
                <w:tc>
                  <w:tcPr>
                    <w:tcW w:w="0" w:type="auto"/>
                    <w:shd w:val="clear" w:color="auto" w:fill="A1C4E7"/>
                  </w:tcPr>
                  <w:p w14:paraId="016101BF" w14:textId="77777777" w:rsidR="00566ED3" w:rsidRDefault="00566ED3" w:rsidP="00495FD6">
                    <w:pPr>
                      <w:pStyle w:val="TableHeadere-Manual"/>
                    </w:pPr>
                    <w:r w:rsidRPr="00694F4F">
                      <w:t>Item</w:t>
                    </w:r>
                  </w:p>
                </w:tc>
                <w:tc>
                  <w:tcPr>
                    <w:tcW w:w="0" w:type="auto"/>
                    <w:gridSpan w:val="2"/>
                    <w:shd w:val="clear" w:color="auto" w:fill="A1C4E7"/>
                  </w:tcPr>
                  <w:p w14:paraId="018CA84D" w14:textId="77777777" w:rsidR="00566ED3" w:rsidRDefault="00566ED3" w:rsidP="00495FD6">
                    <w:pPr>
                      <w:pStyle w:val="TableHeadere-Manual"/>
                    </w:pPr>
                    <w:r>
                      <w:t>Description</w:t>
                    </w:r>
                  </w:p>
                </w:tc>
              </w:tr>
            </w:sdtContent>
          </w:sdt>
          <w:sdt>
            <w:sdtPr>
              <w:id w:val="1554128139"/>
            </w:sdtPr>
            <w:sdtEndPr/>
            <w:sdtContent>
              <w:tr w:rsidR="00566ED3" w14:paraId="3C3B16DE" w14:textId="77777777" w:rsidTr="00E8411B">
                <w:tc>
                  <w:tcPr>
                    <w:tcW w:w="0" w:type="auto"/>
                    <w:vMerge w:val="restart"/>
                  </w:tcPr>
                  <w:p w14:paraId="703C0EEF" w14:textId="77777777" w:rsidR="00566ED3" w:rsidRDefault="00566ED3" w:rsidP="00495FD6">
                    <w:r w:rsidRPr="00694F4F">
                      <w:t>Applicable hardware and software</w:t>
                    </w:r>
                  </w:p>
                </w:tc>
                <w:tc>
                  <w:tcPr>
                    <w:tcW w:w="0" w:type="auto"/>
                  </w:tcPr>
                  <w:p w14:paraId="4B15D397" w14:textId="77777777" w:rsidR="00566ED3" w:rsidRDefault="00566ED3" w:rsidP="00495FD6">
                    <w:r w:rsidRPr="00694F4F">
                      <w:t xml:space="preserve">Applicable </w:t>
                    </w:r>
                    <w:r>
                      <w:t>CPU</w:t>
                    </w:r>
                  </w:p>
                </w:tc>
                <w:tc>
                  <w:tcPr>
                    <w:tcW w:w="0" w:type="auto"/>
                  </w:tcPr>
                  <w:p w14:paraId="1F6336D4" w14:textId="4B577242" w:rsidR="00566ED3" w:rsidRPr="00694F4F" w:rsidRDefault="00255A73" w:rsidP="00495FD6">
                    <w:r>
                      <w:t>FX5U(C)/FX5UJ CPU</w:t>
                    </w:r>
                  </w:p>
                </w:tc>
              </w:tr>
            </w:sdtContent>
          </w:sdt>
          <w:sdt>
            <w:sdtPr>
              <w:id w:val="-1943367678"/>
            </w:sdtPr>
            <w:sdtEndPr/>
            <w:sdtContent>
              <w:tr w:rsidR="00566ED3" w14:paraId="1282926A" w14:textId="77777777" w:rsidTr="00E8411B">
                <w:tc>
                  <w:tcPr>
                    <w:tcW w:w="0" w:type="auto"/>
                    <w:vMerge/>
                  </w:tcPr>
                  <w:p w14:paraId="41E910CD" w14:textId="77777777" w:rsidR="00566ED3" w:rsidRDefault="00566ED3" w:rsidP="00495FD6"/>
                </w:tc>
                <w:tc>
                  <w:tcPr>
                    <w:tcW w:w="0" w:type="auto"/>
                  </w:tcPr>
                  <w:p w14:paraId="25364D42" w14:textId="77777777" w:rsidR="00566ED3" w:rsidRPr="00694F4F" w:rsidRDefault="00566ED3" w:rsidP="00495FD6">
                    <w:r w:rsidRPr="00D9016D">
                      <w:t>Applicable engineering tool</w:t>
                    </w:r>
                  </w:p>
                </w:tc>
                <w:tc>
                  <w:tcPr>
                    <w:tcW w:w="0" w:type="auto"/>
                  </w:tcPr>
                  <w:p w14:paraId="2F3EAD14" w14:textId="77777777" w:rsidR="00566ED3" w:rsidRDefault="00566ED3" w:rsidP="00495FD6">
                    <w:r w:rsidRPr="00D9016D">
                      <w:t>GX Works3</w:t>
                    </w:r>
                  </w:p>
                </w:tc>
              </w:tr>
            </w:sdtContent>
          </w:sdt>
          <w:sdt>
            <w:sdtPr>
              <w:id w:val="218946587"/>
            </w:sdtPr>
            <w:sdtEndPr/>
            <w:sdtContent>
              <w:tr w:rsidR="00566ED3" w14:paraId="6B08485B" w14:textId="77777777" w:rsidTr="00E8411B">
                <w:tc>
                  <w:tcPr>
                    <w:tcW w:w="0" w:type="auto"/>
                  </w:tcPr>
                  <w:p w14:paraId="36379E30" w14:textId="77777777" w:rsidR="00566ED3" w:rsidRDefault="00566ED3" w:rsidP="00495FD6">
                    <w:r w:rsidRPr="00D84E08">
                      <w:t>Language</w:t>
                    </w:r>
                  </w:p>
                </w:tc>
                <w:tc>
                  <w:tcPr>
                    <w:tcW w:w="0" w:type="auto"/>
                    <w:gridSpan w:val="2"/>
                  </w:tcPr>
                  <w:p w14:paraId="0EBC5B53" w14:textId="77777777" w:rsidR="00566ED3" w:rsidRPr="00D9016D" w:rsidRDefault="00566ED3" w:rsidP="00495FD6">
                    <w:r>
                      <w:t>Function Block Diagram (FBD</w:t>
                    </w:r>
                    <w:r w:rsidR="00100D41">
                      <w:t>/LD</w:t>
                    </w:r>
                    <w:r>
                      <w:t>)</w:t>
                    </w:r>
                  </w:p>
                </w:tc>
              </w:tr>
            </w:sdtContent>
          </w:sdt>
          <w:sdt>
            <w:sdtPr>
              <w:id w:val="1589347336"/>
            </w:sdtPr>
            <w:sdtEndPr/>
            <w:sdtContent>
              <w:tr w:rsidR="00566ED3" w14:paraId="0D386427" w14:textId="77777777" w:rsidTr="00E8411B">
                <w:tc>
                  <w:tcPr>
                    <w:tcW w:w="0" w:type="auto"/>
                  </w:tcPr>
                  <w:p w14:paraId="37CCB6A8" w14:textId="77777777" w:rsidR="00566ED3" w:rsidRDefault="00566ED3" w:rsidP="00495FD6">
                    <w:r w:rsidRPr="00D84E08">
                      <w:t>Number of basic steps</w:t>
                    </w:r>
                  </w:p>
                </w:tc>
                <w:tc>
                  <w:tcPr>
                    <w:tcW w:w="0" w:type="auto"/>
                    <w:gridSpan w:val="2"/>
                  </w:tcPr>
                  <w:p w14:paraId="43881E94" w14:textId="475B04AA" w:rsidR="00100D41" w:rsidRDefault="00B33F92" w:rsidP="00100D41">
                    <w:r>
                      <w:t>579</w:t>
                    </w:r>
                    <w:r w:rsidR="00100D41">
                      <w:t xml:space="preserve"> steps</w:t>
                    </w:r>
                  </w:p>
                  <w:p w14:paraId="5809DB8C" w14:textId="37FDED72" w:rsidR="00566ED3" w:rsidRPr="00D9016D" w:rsidRDefault="00100D41" w:rsidP="00100D41">
                    <w:r w:rsidRPr="00E73E19">
                      <w:t>The number of steps of the FB in a program varies depending on the CPU module used, input and output definition, and the option settings of GX Works3. For the option settings of GX Works3, refer to</w:t>
                    </w:r>
                    <w:r>
                      <w:t xml:space="preserve"> the </w:t>
                    </w:r>
                    <w:hyperlink r:id="rId72" w:history="1">
                      <w:r w:rsidRPr="00E73E19">
                        <w:rPr>
                          <w:rStyle w:val="Hyperlink"/>
                        </w:rPr>
                        <w:t>GX Works3 Operating Manual</w:t>
                      </w:r>
                    </w:hyperlink>
                    <w:r w:rsidRPr="00E73E19">
                      <w:t>.</w:t>
                    </w:r>
                  </w:p>
                </w:tc>
              </w:tr>
            </w:sdtContent>
          </w:sdt>
          <w:sdt>
            <w:sdtPr>
              <w:id w:val="-1796361511"/>
            </w:sdtPr>
            <w:sdtEndPr/>
            <w:sdtContent>
              <w:tr w:rsidR="00100D41" w14:paraId="19D1B5A8" w14:textId="77777777" w:rsidTr="00E8411B">
                <w:tc>
                  <w:tcPr>
                    <w:tcW w:w="0" w:type="auto"/>
                  </w:tcPr>
                  <w:p w14:paraId="4766DAEC" w14:textId="77777777" w:rsidR="00100D41" w:rsidRPr="00D84E08" w:rsidRDefault="00100D41" w:rsidP="00100D41">
                    <w:r w:rsidRPr="00D84E08">
                      <w:t>Function description</w:t>
                    </w:r>
                  </w:p>
                </w:tc>
                <w:tc>
                  <w:tcPr>
                    <w:tcW w:w="0" w:type="auto"/>
                    <w:gridSpan w:val="2"/>
                  </w:tcPr>
                  <w:p w14:paraId="4FE976C3" w14:textId="11FF5D6F" w:rsidR="006D2250" w:rsidRPr="006D2250" w:rsidRDefault="006D2250" w:rsidP="006D2250">
                    <w:pPr>
                      <w:rPr>
                        <w:lang w:eastAsia="en-US"/>
                      </w:rPr>
                    </w:pPr>
                    <w:r w:rsidRPr="006D2250">
                      <w:rPr>
                        <w:lang w:eastAsia="en-US"/>
                      </w:rPr>
                      <w:t xml:space="preserve">This function block is used </w:t>
                    </w:r>
                    <w:r w:rsidR="00B3304B">
                      <w:rPr>
                        <w:lang w:eastAsia="en-US"/>
                      </w:rPr>
                      <w:t xml:space="preserve">for </w:t>
                    </w:r>
                    <w:r w:rsidR="0029631A">
                      <w:t xml:space="preserve">reading the IO-Link device validation configuration and data for the specified IO-Link port of a Balluff Network Interface BNI CIB-508-105-Z015 CC-Link IE Field Basic IO-Link Master via acyclic communication (SLMP), using </w:t>
                    </w:r>
                    <w:r w:rsidR="0029631A">
                      <w:rPr>
                        <w:sz w:val="22"/>
                        <w:szCs w:val="22"/>
                      </w:rPr>
                      <w:t xml:space="preserve">the MELSEC </w:t>
                    </w:r>
                    <w:r w:rsidR="00E8411B">
                      <w:rPr>
                        <w:lang w:val="en-150"/>
                      </w:rPr>
                      <w:t>FX5U(C)/FX5UJ CPU</w:t>
                    </w:r>
                    <w:r w:rsidR="00E8411B">
                      <w:t xml:space="preserve"> </w:t>
                    </w:r>
                    <w:r w:rsidR="00E8411B">
                      <w:rPr>
                        <w:lang w:val="en-150"/>
                      </w:rPr>
                      <w:t xml:space="preserve">built-in </w:t>
                    </w:r>
                    <w:r w:rsidR="0029631A">
                      <w:rPr>
                        <w:sz w:val="22"/>
                        <w:szCs w:val="22"/>
                      </w:rPr>
                      <w:t>Ethernet/CC-Link IE Field Basic interface</w:t>
                    </w:r>
                    <w:r w:rsidRPr="006D2250">
                      <w:rPr>
                        <w:lang w:eastAsia="en-US"/>
                      </w:rPr>
                      <w:t xml:space="preserve">. </w:t>
                    </w:r>
                  </w:p>
                  <w:p w14:paraId="4A7DE750" w14:textId="77777777" w:rsidR="006D2250" w:rsidRPr="006D2250" w:rsidRDefault="006D2250" w:rsidP="006D2250">
                    <w:pPr>
                      <w:rPr>
                        <w:lang w:eastAsia="en-US"/>
                      </w:rPr>
                    </w:pPr>
                    <w:r w:rsidRPr="006D2250">
                      <w:rPr>
                        <w:lang w:eastAsia="en-US"/>
                      </w:rPr>
                      <w:t xml:space="preserve">The IO-Link device validation configuration specifies whether validation is activated and if so, what IO-Link device parameters are verified. </w:t>
                    </w:r>
                  </w:p>
                  <w:p w14:paraId="5B1FC50C" w14:textId="77777777" w:rsidR="006D2250" w:rsidRPr="006D2250" w:rsidRDefault="006D2250" w:rsidP="006D2250">
                    <w:pPr>
                      <w:rPr>
                        <w:lang w:eastAsia="en-US"/>
                      </w:rPr>
                    </w:pPr>
                    <w:r w:rsidRPr="006D2250">
                      <w:rPr>
                        <w:lang w:eastAsia="en-US"/>
                      </w:rPr>
                      <w:t>Validation data specifies the three types of IO-Link device parameters for which validation is performed:</w:t>
                    </w:r>
                    <w:r w:rsidRPr="006D2250">
                      <w:rPr>
                        <w:lang w:eastAsia="en-US"/>
                      </w:rPr>
                      <w:br/>
                    </w:r>
                    <w:r w:rsidRPr="006D2250">
                      <w:rPr>
                        <w:lang w:eastAsia="en-US"/>
                      </w:rPr>
                      <w:t> </w:t>
                    </w:r>
                    <w:r w:rsidRPr="006D2250">
                      <w:rPr>
                        <w:lang w:eastAsia="en-US"/>
                      </w:rPr>
                      <w:t xml:space="preserve"> </w:t>
                    </w:r>
                    <w:r w:rsidRPr="006D2250">
                      <w:rPr>
                        <w:lang w:eastAsia="en-US"/>
                      </w:rPr>
                      <w:t> </w:t>
                    </w:r>
                    <w:r w:rsidRPr="006D2250">
                      <w:rPr>
                        <w:lang w:eastAsia="en-US"/>
                      </w:rPr>
                      <w:t xml:space="preserve"> </w:t>
                    </w:r>
                    <w:r w:rsidRPr="006D2250">
                      <w:rPr>
                        <w:lang w:eastAsia="en-US"/>
                      </w:rPr>
                      <w:t>•</w:t>
                    </w:r>
                    <w:r w:rsidRPr="006D2250">
                      <w:rPr>
                        <w:lang w:eastAsia="en-US"/>
                      </w:rPr>
                      <w:t xml:space="preserve"> Vendor ID</w:t>
                    </w:r>
                    <w:r w:rsidRPr="006D2250">
                      <w:rPr>
                        <w:lang w:eastAsia="en-US"/>
                      </w:rPr>
                      <w:br/>
                    </w:r>
                    <w:r w:rsidRPr="006D2250">
                      <w:rPr>
                        <w:lang w:eastAsia="en-US"/>
                      </w:rPr>
                      <w:t> </w:t>
                    </w:r>
                    <w:r w:rsidRPr="006D2250">
                      <w:rPr>
                        <w:lang w:eastAsia="en-US"/>
                      </w:rPr>
                      <w:t xml:space="preserve"> </w:t>
                    </w:r>
                    <w:r w:rsidRPr="006D2250">
                      <w:rPr>
                        <w:lang w:eastAsia="en-US"/>
                      </w:rPr>
                      <w:t> </w:t>
                    </w:r>
                    <w:r w:rsidRPr="006D2250">
                      <w:rPr>
                        <w:lang w:eastAsia="en-US"/>
                      </w:rPr>
                      <w:t xml:space="preserve"> </w:t>
                    </w:r>
                    <w:r w:rsidRPr="006D2250">
                      <w:rPr>
                        <w:lang w:eastAsia="en-US"/>
                      </w:rPr>
                      <w:t>•</w:t>
                    </w:r>
                    <w:r w:rsidRPr="006D2250">
                      <w:rPr>
                        <w:lang w:eastAsia="en-US"/>
                      </w:rPr>
                      <w:t xml:space="preserve"> Device ID</w:t>
                    </w:r>
                    <w:r w:rsidRPr="006D2250">
                      <w:rPr>
                        <w:lang w:eastAsia="en-US"/>
                      </w:rPr>
                      <w:br/>
                    </w:r>
                    <w:r w:rsidRPr="006D2250">
                      <w:rPr>
                        <w:lang w:eastAsia="en-US"/>
                      </w:rPr>
                      <w:t> </w:t>
                    </w:r>
                    <w:r w:rsidRPr="006D2250">
                      <w:rPr>
                        <w:lang w:eastAsia="en-US"/>
                      </w:rPr>
                      <w:t xml:space="preserve"> </w:t>
                    </w:r>
                    <w:r w:rsidRPr="006D2250">
                      <w:rPr>
                        <w:lang w:eastAsia="en-US"/>
                      </w:rPr>
                      <w:t> </w:t>
                    </w:r>
                    <w:r w:rsidRPr="006D2250">
                      <w:rPr>
                        <w:lang w:eastAsia="en-US"/>
                      </w:rPr>
                      <w:t xml:space="preserve"> </w:t>
                    </w:r>
                    <w:r w:rsidRPr="006D2250">
                      <w:rPr>
                        <w:lang w:eastAsia="en-US"/>
                      </w:rPr>
                      <w:t>•</w:t>
                    </w:r>
                    <w:r w:rsidRPr="006D2250">
                      <w:rPr>
                        <w:lang w:eastAsia="en-US"/>
                      </w:rPr>
                      <w:t xml:space="preserve"> Serial Number. </w:t>
                    </w:r>
                  </w:p>
                  <w:p w14:paraId="6CD74728" w14:textId="03E1C27C" w:rsidR="00100D41" w:rsidRPr="00A13047" w:rsidRDefault="006D2250" w:rsidP="006D2250">
                    <w:pPr>
                      <w:rPr>
                        <w:rFonts w:cstheme="minorHAnsi"/>
                      </w:rPr>
                    </w:pPr>
                    <w:r w:rsidRPr="006D2250">
                      <w:rPr>
                        <w:b/>
                        <w:bCs/>
                        <w:u w:val="single"/>
                        <w:lang w:eastAsia="en-US"/>
                      </w:rPr>
                      <w:t>NOTE:</w:t>
                    </w:r>
                    <w:r w:rsidRPr="006D2250">
                      <w:rPr>
                        <w:lang w:eastAsia="en-US"/>
                      </w:rPr>
                      <w:t xml:space="preserve"> If validation is performed, the connected IO-Link device's information is verified and the result is indicated by a port valid bit (see the </w:t>
                    </w:r>
                    <w:r w:rsidR="005329F8">
                      <w:rPr>
                        <w:lang w:eastAsia="en-US"/>
                      </w:rPr>
                      <w:t>&lt;</w:t>
                    </w:r>
                    <w:r w:rsidR="00714E5A" w:rsidRPr="005329F8">
                      <w:rPr>
                        <w:bCs/>
                        <w:iCs/>
                        <w:lang w:eastAsia="en-US"/>
                      </w:rPr>
                      <w:t>o_uIOLinkValidPorts</w:t>
                    </w:r>
                    <w:r w:rsidR="005329F8">
                      <w:rPr>
                        <w:lang w:eastAsia="en-US"/>
                      </w:rPr>
                      <w:t>&gt;</w:t>
                    </w:r>
                    <w:r w:rsidRPr="00FE2799">
                      <w:rPr>
                        <w:lang w:eastAsia="en-US"/>
                      </w:rPr>
                      <w:t xml:space="preserve"> </w:t>
                    </w:r>
                    <w:r w:rsidRPr="006D2250">
                      <w:rPr>
                        <w:lang w:eastAsia="en-US"/>
                      </w:rPr>
                      <w:t xml:space="preserve">output label of the </w:t>
                    </w:r>
                    <w:hyperlink w:anchor="_MEU+RJ71GF11T2_CCLinkIEfieldIOLinkB" w:history="1">
                      <w:r w:rsidR="00ED365C">
                        <w:rPr>
                          <w:rStyle w:val="Hyperlink"/>
                          <w:b/>
                          <w:bCs/>
                        </w:rPr>
                        <w:t>P+Balluff</w:t>
                      </w:r>
                      <w:r w:rsidR="006C4B91" w:rsidRPr="006C4B91">
                        <w:rPr>
                          <w:rStyle w:val="Hyperlink"/>
                          <w:b/>
                          <w:bCs/>
                        </w:rPr>
                        <w:t>_CCLinkIEFieldBasicIOLinkP1</w:t>
                      </w:r>
                    </w:hyperlink>
                    <w:r w:rsidR="00ED365C">
                      <w:rPr>
                        <w:rStyle w:val="Hyperlink"/>
                        <w:b/>
                        <w:bCs/>
                        <w:lang w:val="en-150"/>
                      </w:rPr>
                      <w:t>_F</w:t>
                    </w:r>
                    <w:r w:rsidR="0029631A">
                      <w:t>,</w:t>
                    </w:r>
                    <w:r w:rsidR="006C4B91">
                      <w:t xml:space="preserve"> </w:t>
                    </w:r>
                    <w:hyperlink w:anchor="_MEU+RJ71GF11-T2_CCLinkIEfieldIOLink_1" w:history="1">
                      <w:r w:rsidR="00ED365C">
                        <w:rPr>
                          <w:rStyle w:val="Hyperlink"/>
                          <w:b/>
                          <w:bCs/>
                        </w:rPr>
                        <w:t>P+Balluff</w:t>
                      </w:r>
                      <w:r w:rsidR="006C4B91" w:rsidRPr="006C4B91">
                        <w:rPr>
                          <w:rStyle w:val="Hyperlink"/>
                          <w:b/>
                          <w:bCs/>
                        </w:rPr>
                        <w:t>_CCLinkIEFieldBasicIOLinkP</w:t>
                      </w:r>
                      <w:r w:rsidR="006C4B91">
                        <w:rPr>
                          <w:rStyle w:val="Hyperlink"/>
                          <w:b/>
                          <w:bCs/>
                        </w:rPr>
                        <w:t>2</w:t>
                      </w:r>
                    </w:hyperlink>
                    <w:r w:rsidR="00ED365C">
                      <w:rPr>
                        <w:rStyle w:val="Hyperlink"/>
                        <w:b/>
                        <w:bCs/>
                        <w:lang w:val="en-150"/>
                      </w:rPr>
                      <w:t>_F</w:t>
                    </w:r>
                    <w:r w:rsidR="006C4B91">
                      <w:t xml:space="preserve"> </w:t>
                    </w:r>
                    <w:r w:rsidR="00601BE9">
                      <w:t xml:space="preserve">and </w:t>
                    </w:r>
                    <w:hyperlink w:anchor="_MEU+RCPU_CCLinkIEFieldBasicIOLinkP3" w:history="1">
                      <w:r w:rsidR="00ED365C">
                        <w:rPr>
                          <w:rStyle w:val="Hyperlink"/>
                          <w:b/>
                          <w:bCs/>
                        </w:rPr>
                        <w:t>P+Balluff</w:t>
                      </w:r>
                      <w:r w:rsidR="00601BE9" w:rsidRPr="00DB64F3">
                        <w:rPr>
                          <w:rStyle w:val="Hyperlink"/>
                          <w:b/>
                          <w:bCs/>
                        </w:rPr>
                        <w:t>_CCLinkIEFieldBasicIOLinkP</w:t>
                      </w:r>
                      <w:r w:rsidR="00601BE9">
                        <w:rPr>
                          <w:rStyle w:val="Hyperlink"/>
                          <w:b/>
                          <w:bCs/>
                        </w:rPr>
                        <w:t>3</w:t>
                      </w:r>
                    </w:hyperlink>
                    <w:r w:rsidR="00ED365C">
                      <w:rPr>
                        <w:rStyle w:val="Hyperlink"/>
                        <w:b/>
                        <w:bCs/>
                        <w:lang w:val="en-150"/>
                      </w:rPr>
                      <w:t>_F</w:t>
                    </w:r>
                    <w:r w:rsidR="00601BE9">
                      <w:rPr>
                        <w:lang w:eastAsia="en-US"/>
                      </w:rPr>
                      <w:t xml:space="preserve"> </w:t>
                    </w:r>
                    <w:r w:rsidR="00601BE9" w:rsidRPr="00601BE9">
                      <w:t>I</w:t>
                    </w:r>
                    <w:r w:rsidRPr="00601BE9">
                      <w:t>O-Link Master control function blocks</w:t>
                    </w:r>
                    <w:r w:rsidRPr="006D2250">
                      <w:rPr>
                        <w:lang w:eastAsia="en-US"/>
                      </w:rPr>
                      <w:t xml:space="preserve">). </w:t>
                    </w:r>
                  </w:p>
                </w:tc>
              </w:tr>
            </w:sdtContent>
          </w:sdt>
          <w:sdt>
            <w:sdtPr>
              <w:id w:val="-1646575953"/>
            </w:sdtPr>
            <w:sdtEndPr/>
            <w:sdtContent>
              <w:tr w:rsidR="00FE2799" w14:paraId="4D377FD2" w14:textId="77777777" w:rsidTr="00E8411B">
                <w:tc>
                  <w:tcPr>
                    <w:tcW w:w="0" w:type="auto"/>
                  </w:tcPr>
                  <w:p w14:paraId="1D32A5B5" w14:textId="77777777" w:rsidR="00FE2799" w:rsidRPr="00B36D44" w:rsidRDefault="00FE2799" w:rsidP="00FE2799">
                    <w:pPr>
                      <w:rPr>
                        <w:rFonts w:cstheme="minorHAnsi"/>
                      </w:rPr>
                    </w:pPr>
                    <w:r w:rsidRPr="00B36D44">
                      <w:rPr>
                        <w:rFonts w:cstheme="minorHAnsi"/>
                      </w:rPr>
                      <w:t>Restrictions and precautions</w:t>
                    </w:r>
                  </w:p>
                </w:tc>
                <w:tc>
                  <w:tcPr>
                    <w:tcW w:w="0" w:type="auto"/>
                    <w:gridSpan w:val="2"/>
                  </w:tcPr>
                  <w:p w14:paraId="3B0BC2A8" w14:textId="02A769C8" w:rsidR="00FE2799" w:rsidRPr="00A75025" w:rsidRDefault="00FE2799" w:rsidP="00FE2799">
                    <w:pPr>
                      <w:pStyle w:val="ListParagraph"/>
                      <w:numPr>
                        <w:ilvl w:val="0"/>
                        <w:numId w:val="4"/>
                      </w:numPr>
                      <w:ind w:leftChars="0"/>
                    </w:pPr>
                  </w:p>
                </w:tc>
              </w:tr>
            </w:sdtContent>
          </w:sdt>
          <w:sdt>
            <w:sdtPr>
              <w:id w:val="278151386"/>
            </w:sdtPr>
            <w:sdtEndPr/>
            <w:sdtContent>
              <w:tr w:rsidR="00566ED3" w:rsidRPr="00D9016D" w14:paraId="3291951E" w14:textId="77777777" w:rsidTr="00E8411B">
                <w:tc>
                  <w:tcPr>
                    <w:tcW w:w="0" w:type="auto"/>
                  </w:tcPr>
                  <w:p w14:paraId="652F7E7E" w14:textId="77777777" w:rsidR="00566ED3" w:rsidRDefault="00566ED3" w:rsidP="00495FD6">
                    <w:r w:rsidRPr="00A34AEE">
                      <w:t>FB compiling method</w:t>
                    </w:r>
                  </w:p>
                </w:tc>
                <w:tc>
                  <w:tcPr>
                    <w:tcW w:w="0" w:type="auto"/>
                    <w:gridSpan w:val="2"/>
                  </w:tcPr>
                  <w:p w14:paraId="6A14947E" w14:textId="77777777" w:rsidR="00566ED3" w:rsidRPr="00D9016D" w:rsidRDefault="00B72C24" w:rsidP="00495FD6">
                    <w:r>
                      <w:t>Macro</w:t>
                    </w:r>
                  </w:p>
                </w:tc>
              </w:tr>
            </w:sdtContent>
          </w:sdt>
          <w:sdt>
            <w:sdtPr>
              <w:id w:val="1177613934"/>
            </w:sdtPr>
            <w:sdtEndPr/>
            <w:sdtContent>
              <w:tr w:rsidR="00566ED3" w14:paraId="3BAC4BDC" w14:textId="77777777" w:rsidTr="00E8411B">
                <w:tc>
                  <w:tcPr>
                    <w:tcW w:w="0" w:type="auto"/>
                  </w:tcPr>
                  <w:p w14:paraId="16127698" w14:textId="77777777" w:rsidR="00566ED3" w:rsidRPr="00F97092" w:rsidRDefault="00566ED3" w:rsidP="00495FD6">
                    <w:r w:rsidRPr="00A34AEE">
                      <w:t>FB operation type</w:t>
                    </w:r>
                  </w:p>
                </w:tc>
                <w:tc>
                  <w:tcPr>
                    <w:tcW w:w="0" w:type="auto"/>
                    <w:gridSpan w:val="2"/>
                  </w:tcPr>
                  <w:p w14:paraId="5D5C5EC3" w14:textId="77777777" w:rsidR="00566ED3" w:rsidRPr="00C67C46" w:rsidRDefault="0009660B" w:rsidP="00495FD6">
                    <w:pPr>
                      <w:rPr>
                        <w:rFonts w:cstheme="minorHAnsi"/>
                      </w:rPr>
                    </w:pPr>
                    <w:r>
                      <w:t>Real-time execution</w:t>
                    </w:r>
                  </w:p>
                </w:tc>
              </w:tr>
            </w:sdtContent>
          </w:sdt>
          <w:sdt>
            <w:sdtPr>
              <w:id w:val="1039314377"/>
            </w:sdtPr>
            <w:sdtEndPr/>
            <w:sdtContent>
              <w:tr w:rsidR="00566ED3" w14:paraId="1CD818C8" w14:textId="77777777" w:rsidTr="00E8411B">
                <w:tc>
                  <w:tcPr>
                    <w:tcW w:w="0" w:type="auto"/>
                  </w:tcPr>
                  <w:p w14:paraId="5BE71BC6" w14:textId="77777777" w:rsidR="00566ED3" w:rsidRPr="00A34AEE" w:rsidRDefault="00566ED3" w:rsidP="00495FD6">
                    <w:r w:rsidRPr="001915C2">
                      <w:t>Timing chart</w:t>
                    </w:r>
                  </w:p>
                </w:tc>
                <w:tc>
                  <w:tcPr>
                    <w:tcW w:w="0" w:type="auto"/>
                    <w:gridSpan w:val="2"/>
                  </w:tcPr>
                  <w:p w14:paraId="4C216780" w14:textId="77777777" w:rsidR="008A3131" w:rsidRPr="00A7791F" w:rsidRDefault="008A3131" w:rsidP="001F30B3">
                    <w:pPr>
                      <w:pStyle w:val="ListParagraph"/>
                      <w:numPr>
                        <w:ilvl w:val="0"/>
                        <w:numId w:val="7"/>
                      </w:numPr>
                      <w:ind w:leftChars="0"/>
                      <w:rPr>
                        <w:rFonts w:asciiTheme="minorHAnsi" w:cstheme="minorHAnsi"/>
                        <w:sz w:val="22"/>
                        <w:szCs w:val="22"/>
                      </w:rPr>
                    </w:pPr>
                    <w:r>
                      <w:t>When the operation is completed successfully</w:t>
                    </w:r>
                  </w:p>
                  <w:p w14:paraId="388C7AE8" w14:textId="77777777" w:rsidR="008A3131" w:rsidRDefault="002036AF" w:rsidP="00495FD6">
                    <w:pPr>
                      <w:rPr>
                        <w:rFonts w:cstheme="minorHAnsi"/>
                      </w:rPr>
                    </w:pPr>
                    <w:r w:rsidRPr="002036AF">
                      <w:rPr>
                        <w:rFonts w:cstheme="minorHAnsi"/>
                        <w:noProof/>
                      </w:rPr>
                      <w:drawing>
                        <wp:inline distT="0" distB="0" distL="0" distR="0" wp14:anchorId="32F66F4A" wp14:editId="6FFE7DB3">
                          <wp:extent cx="4663440" cy="4855464"/>
                          <wp:effectExtent l="0" t="0" r="3810" b="254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4663440" cy="4855464"/>
                                  </a:xfrm>
                                  <a:prstGeom prst="rect">
                                    <a:avLst/>
                                  </a:prstGeom>
                                </pic:spPr>
                              </pic:pic>
                            </a:graphicData>
                          </a:graphic>
                        </wp:inline>
                      </w:drawing>
                    </w:r>
                  </w:p>
                  <w:p w14:paraId="0053F538" w14:textId="77777777" w:rsidR="008A3131" w:rsidRDefault="008A3131" w:rsidP="001F30B3">
                    <w:pPr>
                      <w:pStyle w:val="ListParagraph"/>
                      <w:numPr>
                        <w:ilvl w:val="0"/>
                        <w:numId w:val="5"/>
                      </w:numPr>
                      <w:ind w:leftChars="0"/>
                    </w:pPr>
                    <w:r>
                      <w:t>When the operation is completed with an error</w:t>
                    </w:r>
                  </w:p>
                  <w:p w14:paraId="2FF31E24" w14:textId="77777777" w:rsidR="00566ED3" w:rsidRPr="008A3131" w:rsidRDefault="002036AF" w:rsidP="00A61FDB">
                    <w:pPr>
                      <w:pStyle w:val="NoSpacing"/>
                    </w:pPr>
                    <w:r w:rsidRPr="002036AF">
                      <w:rPr>
                        <w:noProof/>
                      </w:rPr>
                      <w:drawing>
                        <wp:inline distT="0" distB="0" distL="0" distR="0" wp14:anchorId="43137717" wp14:editId="2FD448FC">
                          <wp:extent cx="4663440" cy="4855464"/>
                          <wp:effectExtent l="0" t="0" r="3810" b="254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4663440" cy="4855464"/>
                                  </a:xfrm>
                                  <a:prstGeom prst="rect">
                                    <a:avLst/>
                                  </a:prstGeom>
                                </pic:spPr>
                              </pic:pic>
                            </a:graphicData>
                          </a:graphic>
                        </wp:inline>
                      </w:drawing>
                    </w:r>
                  </w:p>
                </w:tc>
              </w:tr>
            </w:sdtContent>
          </w:sdt>
        </w:tbl>
      </w:sdtContent>
    </w:sdt>
    <w:p w14:paraId="293B8062" w14:textId="77777777" w:rsidR="00E615C1" w:rsidRPr="00E615C1" w:rsidRDefault="00E615C1" w:rsidP="00E615C1">
      <w:pPr>
        <w:pStyle w:val="NoSpacing"/>
      </w:pPr>
    </w:p>
    <w:sdt>
      <w:sdtPr>
        <w:id w:val="663368859"/>
      </w:sdtPr>
      <w:sdtEndPr/>
      <w:sdtContent>
        <w:p w14:paraId="6AB8ED44" w14:textId="1E840A89" w:rsidR="00566ED3" w:rsidRPr="00365425" w:rsidRDefault="00ED365C" w:rsidP="00365425">
          <w:pPr>
            <w:pStyle w:val="Heading2"/>
            <w:spacing w:before="180"/>
            <w:rPr>
              <w:rStyle w:val="Instructione-Manual"/>
            </w:rPr>
          </w:pPr>
          <w:r>
            <w:rPr>
              <w:rStyle w:val="Instructione-Manual"/>
            </w:rPr>
            <w:t>P+Balluff</w:t>
          </w:r>
          <w:r w:rsidR="004E02B2" w:rsidRPr="00365425">
            <w:rPr>
              <w:rStyle w:val="Instructione-Manual"/>
            </w:rPr>
            <w:t>_WriteDataStorageSettings</w:t>
          </w:r>
          <w:r w:rsidR="00CA6265" w:rsidRPr="00365425">
            <w:rPr>
              <w:rStyle w:val="Instructione-Manual"/>
            </w:rPr>
            <w:t>CIB</w:t>
          </w:r>
          <w:r w:rsidR="00DA29E6">
            <w:rPr>
              <w:rStyle w:val="Instructione-Manual"/>
              <w:lang w:val="en-150"/>
            </w:rPr>
            <w:t>_F</w:t>
          </w:r>
        </w:p>
      </w:sdtContent>
    </w:sdt>
    <w:sdt>
      <w:sdtPr>
        <w:id w:val="1680934178"/>
      </w:sdtPr>
      <w:sdtEndPr/>
      <w:sdtContent>
        <w:p w14:paraId="53733659" w14:textId="77777777" w:rsidR="00566ED3" w:rsidRPr="00860BC9" w:rsidRDefault="00566ED3" w:rsidP="004E74D3">
          <w:pPr>
            <w:pStyle w:val="Heading4"/>
            <w:spacing w:before="180"/>
          </w:pPr>
          <w:r w:rsidRPr="007050F7">
            <w:t>Name</w:t>
          </w:r>
        </w:p>
      </w:sdtContent>
    </w:sdt>
    <w:sdt>
      <w:sdtPr>
        <w:id w:val="1087343988"/>
      </w:sdtPr>
      <w:sdtEndPr/>
      <w:sdtContent>
        <w:p w14:paraId="05F8DCB6" w14:textId="4C3208F9" w:rsidR="00566ED3" w:rsidRPr="00DA29E6" w:rsidRDefault="00ED365C" w:rsidP="00566ED3">
          <w:pPr>
            <w:rPr>
              <w:lang w:val="en-150"/>
            </w:rPr>
          </w:pPr>
          <w:r>
            <w:t>P+Balluff</w:t>
          </w:r>
          <w:r w:rsidR="004E02B2" w:rsidRPr="004E02B2">
            <w:t>_WriteDataStorageSettings</w:t>
          </w:r>
          <w:r w:rsidR="00CA6265">
            <w:t>CIB</w:t>
          </w:r>
          <w:r w:rsidR="00DA29E6">
            <w:rPr>
              <w:lang w:val="en-150"/>
            </w:rPr>
            <w:t>_F</w:t>
          </w:r>
        </w:p>
      </w:sdtContent>
    </w:sdt>
    <w:sdt>
      <w:sdtPr>
        <w:id w:val="-214901832"/>
      </w:sdtPr>
      <w:sdtEndPr/>
      <w:sdtContent>
        <w:p w14:paraId="3737E691" w14:textId="77777777" w:rsidR="00566ED3" w:rsidRPr="00860BC9" w:rsidRDefault="00566ED3" w:rsidP="004E74D3">
          <w:pPr>
            <w:pStyle w:val="Heading4"/>
            <w:spacing w:before="180"/>
          </w:pPr>
          <w:r w:rsidRPr="004F5504">
            <w:t>Overview</w:t>
          </w:r>
        </w:p>
      </w:sdtContent>
    </w:sdt>
    <w:sdt>
      <w:sdtPr>
        <w:rPr>
          <w:b w:val="0"/>
        </w:rPr>
        <w:id w:val="1055430936"/>
      </w:sdtPr>
      <w:sdtEndPr/>
      <w:sdtContent>
        <w:tbl>
          <w:tblPr>
            <w:tblStyle w:val="TableGrid"/>
            <w:tblW w:w="0" w:type="auto"/>
            <w:tblLook w:val="04A0" w:firstRow="1" w:lastRow="0" w:firstColumn="1" w:lastColumn="0" w:noHBand="0" w:noVBand="1"/>
          </w:tblPr>
          <w:tblGrid>
            <w:gridCol w:w="1412"/>
            <w:gridCol w:w="8216"/>
          </w:tblGrid>
          <w:sdt>
            <w:sdtPr>
              <w:rPr>
                <w:b w:val="0"/>
              </w:rPr>
              <w:id w:val="-1665161075"/>
            </w:sdtPr>
            <w:sdtEndPr>
              <w:rPr>
                <w:b/>
              </w:rPr>
            </w:sdtEndPr>
            <w:sdtContent>
              <w:tr w:rsidR="00566ED3" w14:paraId="1CCB8A5B" w14:textId="77777777" w:rsidTr="003709D6">
                <w:tc>
                  <w:tcPr>
                    <w:tcW w:w="0" w:type="auto"/>
                    <w:shd w:val="clear" w:color="auto" w:fill="A1C4E7"/>
                  </w:tcPr>
                  <w:p w14:paraId="76952835" w14:textId="77777777" w:rsidR="00566ED3" w:rsidRDefault="00566ED3" w:rsidP="00495FD6">
                    <w:pPr>
                      <w:pStyle w:val="TableHeadere-Manual"/>
                    </w:pPr>
                    <w:r w:rsidRPr="004F5504">
                      <w:t>Item</w:t>
                    </w:r>
                  </w:p>
                </w:tc>
                <w:tc>
                  <w:tcPr>
                    <w:tcW w:w="0" w:type="auto"/>
                    <w:shd w:val="clear" w:color="auto" w:fill="A1C4E7"/>
                  </w:tcPr>
                  <w:p w14:paraId="533469CC" w14:textId="77777777" w:rsidR="00566ED3" w:rsidRDefault="00566ED3" w:rsidP="00495FD6">
                    <w:pPr>
                      <w:pStyle w:val="TableHeadere-Manual"/>
                    </w:pPr>
                    <w:r w:rsidRPr="004F5504">
                      <w:t>Description</w:t>
                    </w:r>
                  </w:p>
                </w:tc>
              </w:tr>
            </w:sdtContent>
          </w:sdt>
          <w:sdt>
            <w:sdtPr>
              <w:id w:val="-1721818889"/>
            </w:sdtPr>
            <w:sdtEndPr/>
            <w:sdtContent>
              <w:tr w:rsidR="00566ED3" w14:paraId="29725681" w14:textId="77777777" w:rsidTr="003709D6">
                <w:tc>
                  <w:tcPr>
                    <w:tcW w:w="0" w:type="auto"/>
                  </w:tcPr>
                  <w:p w14:paraId="47879754" w14:textId="77777777" w:rsidR="00566ED3" w:rsidRDefault="00566ED3" w:rsidP="00495FD6">
                    <w:r w:rsidRPr="004F5504">
                      <w:t>Function overview</w:t>
                    </w:r>
                  </w:p>
                </w:tc>
                <w:tc>
                  <w:tcPr>
                    <w:tcW w:w="0" w:type="auto"/>
                  </w:tcPr>
                  <w:p w14:paraId="37C55C4A" w14:textId="68F2DBC9" w:rsidR="00566ED3" w:rsidRDefault="00B05E8F" w:rsidP="00495FD6">
                    <w:r>
                      <w:t xml:space="preserve">Writes the data storage configuration for </w:t>
                    </w:r>
                    <w:r w:rsidR="00162F56">
                      <w:t xml:space="preserve">the specified </w:t>
                    </w:r>
                    <w:r>
                      <w:t>IO-Link port of a Balluff Network Interface BNI CIB-508-105-Z015 CC-Link IE Field Basic IO-Link Master</w:t>
                    </w:r>
                    <w:r w:rsidR="000E4462">
                      <w:t xml:space="preserve">, </w:t>
                    </w:r>
                    <w:r w:rsidR="00053ED8">
                      <w:t xml:space="preserve">using </w:t>
                    </w:r>
                    <w:r w:rsidR="00053ED8">
                      <w:rPr>
                        <w:sz w:val="22"/>
                        <w:szCs w:val="22"/>
                      </w:rPr>
                      <w:t xml:space="preserve">the MELSEC </w:t>
                    </w:r>
                    <w:r w:rsidR="003709D6">
                      <w:rPr>
                        <w:lang w:val="en-150"/>
                      </w:rPr>
                      <w:t>FX5U(C)/FX5UJ CPU</w:t>
                    </w:r>
                    <w:r w:rsidR="003709D6">
                      <w:t xml:space="preserve"> </w:t>
                    </w:r>
                    <w:r w:rsidR="003709D6">
                      <w:rPr>
                        <w:lang w:val="en-150"/>
                      </w:rPr>
                      <w:t xml:space="preserve">built-in </w:t>
                    </w:r>
                    <w:r w:rsidR="00053ED8">
                      <w:rPr>
                        <w:sz w:val="22"/>
                        <w:szCs w:val="22"/>
                      </w:rPr>
                      <w:t>Ethernet/CC-Link IE Field Basic interface</w:t>
                    </w:r>
                    <w:r w:rsidR="00566ED3">
                      <w:rPr>
                        <w:rFonts w:cs="Arial"/>
                        <w:color w:val="000000"/>
                        <w:shd w:val="clear" w:color="auto" w:fill="FAFAFA"/>
                      </w:rPr>
                      <w:t>.</w:t>
                    </w:r>
                  </w:p>
                </w:tc>
              </w:tr>
            </w:sdtContent>
          </w:sdt>
          <w:sdt>
            <w:sdtPr>
              <w:id w:val="32006031"/>
            </w:sdtPr>
            <w:sdtEndPr/>
            <w:sdtContent>
              <w:tr w:rsidR="00566ED3" w14:paraId="1F7A9D1C" w14:textId="77777777" w:rsidTr="003709D6">
                <w:tc>
                  <w:tcPr>
                    <w:tcW w:w="0" w:type="auto"/>
                  </w:tcPr>
                  <w:p w14:paraId="226D619D" w14:textId="77777777" w:rsidR="00566ED3" w:rsidRDefault="00566ED3" w:rsidP="00495FD6">
                    <w:r>
                      <w:t>Symbol</w:t>
                    </w:r>
                  </w:p>
                  <w:p w14:paraId="59469A34" w14:textId="77777777" w:rsidR="00566ED3" w:rsidRPr="004F5504" w:rsidRDefault="00566ED3" w:rsidP="00495FD6">
                    <w:r>
                      <w:t>[Function Block D</w:t>
                    </w:r>
                    <w:r w:rsidRPr="004F5504">
                      <w:t>iagram</w:t>
                    </w:r>
                    <w:r>
                      <w:t>]</w:t>
                    </w:r>
                  </w:p>
                </w:tc>
                <w:tc>
                  <w:tcPr>
                    <w:tcW w:w="0" w:type="auto"/>
                  </w:tcPr>
                  <w:p w14:paraId="04969263" w14:textId="77777777" w:rsidR="00566ED3" w:rsidRDefault="002A340F" w:rsidP="00495FD6">
                    <w:r w:rsidRPr="002A340F">
                      <w:rPr>
                        <w:noProof/>
                      </w:rPr>
                      <w:drawing>
                        <wp:inline distT="0" distB="0" distL="0" distR="0" wp14:anchorId="2B26B4F6" wp14:editId="28D209E3">
                          <wp:extent cx="2903389" cy="2551175"/>
                          <wp:effectExtent l="0" t="0" r="0" b="1905"/>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Picture 118"/>
                                  <pic:cNvPicPr/>
                                </pic:nvPicPr>
                                <pic:blipFill>
                                  <a:blip r:embed="rId75"/>
                                  <a:stretch>
                                    <a:fillRect/>
                                  </a:stretch>
                                </pic:blipFill>
                                <pic:spPr>
                                  <a:xfrm>
                                    <a:off x="0" y="0"/>
                                    <a:ext cx="2903389" cy="2551175"/>
                                  </a:xfrm>
                                  <a:prstGeom prst="rect">
                                    <a:avLst/>
                                  </a:prstGeom>
                                </pic:spPr>
                              </pic:pic>
                            </a:graphicData>
                          </a:graphic>
                        </wp:inline>
                      </w:drawing>
                    </w:r>
                  </w:p>
                </w:tc>
              </w:tr>
            </w:sdtContent>
          </w:sdt>
        </w:tbl>
      </w:sdtContent>
    </w:sdt>
    <w:sdt>
      <w:sdtPr>
        <w:id w:val="-2105175765"/>
      </w:sdtPr>
      <w:sdtEndPr/>
      <w:sdtContent>
        <w:p w14:paraId="3DE9F70A" w14:textId="77777777" w:rsidR="00566ED3" w:rsidRPr="00860BC9" w:rsidRDefault="00566ED3" w:rsidP="000D125F">
          <w:pPr>
            <w:pStyle w:val="Heading4"/>
            <w:spacing w:before="180"/>
          </w:pPr>
          <w:r w:rsidRPr="009A79D6">
            <w:t>Labels</w:t>
          </w:r>
        </w:p>
      </w:sdtContent>
    </w:sdt>
    <w:sdt>
      <w:sdtPr>
        <w:id w:val="-2088455831"/>
      </w:sdtPr>
      <w:sdtEndPr/>
      <w:sdtContent>
        <w:p w14:paraId="53B7197E" w14:textId="77777777" w:rsidR="00566ED3" w:rsidRPr="009A79D6" w:rsidRDefault="00566ED3" w:rsidP="000D125F">
          <w:pPr>
            <w:pStyle w:val="Heading5"/>
            <w:spacing w:before="180"/>
          </w:pPr>
          <w:r>
            <w:t xml:space="preserve">Input </w:t>
          </w:r>
          <w:r w:rsidRPr="00860BC9">
            <w:t>Labels</w:t>
          </w:r>
        </w:p>
      </w:sdtContent>
    </w:sdt>
    <w:sdt>
      <w:sdtPr>
        <w:rPr>
          <w:b w:val="0"/>
        </w:rPr>
        <w:id w:val="963003081"/>
      </w:sdtPr>
      <w:sdtEndPr/>
      <w:sdtContent>
        <w:tbl>
          <w:tblPr>
            <w:tblStyle w:val="TableGrid"/>
            <w:tblW w:w="0" w:type="auto"/>
            <w:tblInd w:w="-8" w:type="dxa"/>
            <w:tblLook w:val="04A0" w:firstRow="1" w:lastRow="0" w:firstColumn="1" w:lastColumn="0" w:noHBand="0" w:noVBand="1"/>
          </w:tblPr>
          <w:tblGrid>
            <w:gridCol w:w="475"/>
            <w:gridCol w:w="2107"/>
            <w:gridCol w:w="904"/>
            <w:gridCol w:w="1419"/>
            <w:gridCol w:w="990"/>
            <w:gridCol w:w="3741"/>
          </w:tblGrid>
          <w:sdt>
            <w:sdtPr>
              <w:rPr>
                <w:b w:val="0"/>
              </w:rPr>
              <w:id w:val="1866797724"/>
            </w:sdtPr>
            <w:sdtEndPr>
              <w:rPr>
                <w:b/>
              </w:rPr>
            </w:sdtEndPr>
            <w:sdtContent>
              <w:tr w:rsidR="00232E6A" w14:paraId="79E08B2E" w14:textId="77777777" w:rsidTr="0011159E">
                <w:tc>
                  <w:tcPr>
                    <w:tcW w:w="0" w:type="auto"/>
                    <w:shd w:val="clear" w:color="auto" w:fill="A1C4E7"/>
                  </w:tcPr>
                  <w:p w14:paraId="3259CEF7" w14:textId="77777777" w:rsidR="00566ED3" w:rsidRDefault="00566ED3" w:rsidP="00495FD6">
                    <w:pPr>
                      <w:pStyle w:val="TableHeadere-Manual"/>
                    </w:pPr>
                    <w:r w:rsidRPr="00FC5E50">
                      <w:t>No.</w:t>
                    </w:r>
                  </w:p>
                </w:tc>
                <w:tc>
                  <w:tcPr>
                    <w:tcW w:w="0" w:type="auto"/>
                    <w:shd w:val="clear" w:color="auto" w:fill="A1C4E7"/>
                  </w:tcPr>
                  <w:p w14:paraId="3A65AB8E" w14:textId="77777777" w:rsidR="00566ED3" w:rsidRDefault="00566ED3" w:rsidP="00495FD6">
                    <w:pPr>
                      <w:pStyle w:val="TableHeadere-Manual"/>
                    </w:pPr>
                    <w:r w:rsidRPr="00FC5E50">
                      <w:t>Variable Name</w:t>
                    </w:r>
                  </w:p>
                </w:tc>
                <w:tc>
                  <w:tcPr>
                    <w:tcW w:w="0" w:type="auto"/>
                    <w:shd w:val="clear" w:color="auto" w:fill="A1C4E7"/>
                  </w:tcPr>
                  <w:p w14:paraId="6973278C" w14:textId="77777777" w:rsidR="00566ED3" w:rsidRPr="00FC5E50" w:rsidRDefault="00566ED3" w:rsidP="00495FD6">
                    <w:pPr>
                      <w:pStyle w:val="TableHeadere-Manual"/>
                    </w:pPr>
                    <w:r>
                      <w:t>Name</w:t>
                    </w:r>
                  </w:p>
                </w:tc>
                <w:tc>
                  <w:tcPr>
                    <w:tcW w:w="0" w:type="auto"/>
                    <w:shd w:val="clear" w:color="auto" w:fill="A1C4E7"/>
                  </w:tcPr>
                  <w:p w14:paraId="01C11236" w14:textId="77777777" w:rsidR="00566ED3" w:rsidRDefault="00566ED3" w:rsidP="00495FD6">
                    <w:pPr>
                      <w:pStyle w:val="TableHeadere-Manual"/>
                    </w:pPr>
                    <w:r w:rsidRPr="00FC5E50">
                      <w:t>Data type</w:t>
                    </w:r>
                  </w:p>
                </w:tc>
                <w:tc>
                  <w:tcPr>
                    <w:tcW w:w="0" w:type="auto"/>
                    <w:shd w:val="clear" w:color="auto" w:fill="A1C4E7"/>
                  </w:tcPr>
                  <w:p w14:paraId="66E447C1" w14:textId="77777777" w:rsidR="00566ED3" w:rsidRDefault="00566ED3" w:rsidP="00495FD6">
                    <w:pPr>
                      <w:pStyle w:val="TableHeadere-Manual"/>
                    </w:pPr>
                    <w:r w:rsidRPr="00FC5E50">
                      <w:t>Setting Range</w:t>
                    </w:r>
                  </w:p>
                </w:tc>
                <w:tc>
                  <w:tcPr>
                    <w:tcW w:w="0" w:type="auto"/>
                    <w:shd w:val="clear" w:color="auto" w:fill="A1C4E7"/>
                  </w:tcPr>
                  <w:p w14:paraId="5EA1A269" w14:textId="77777777" w:rsidR="00566ED3" w:rsidRDefault="00566ED3" w:rsidP="00495FD6">
                    <w:pPr>
                      <w:pStyle w:val="TableHeadere-Manual"/>
                    </w:pPr>
                    <w:r w:rsidRPr="00FC5E50">
                      <w:t>Description</w:t>
                    </w:r>
                  </w:p>
                </w:tc>
              </w:tr>
            </w:sdtContent>
          </w:sdt>
          <w:sdt>
            <w:sdtPr>
              <w:id w:val="1238430760"/>
            </w:sdtPr>
            <w:sdtEndPr/>
            <w:sdtContent>
              <w:tr w:rsidR="00232E6A" w14:paraId="6C186AAC" w14:textId="77777777" w:rsidTr="0011159E">
                <w:tc>
                  <w:tcPr>
                    <w:tcW w:w="0" w:type="auto"/>
                  </w:tcPr>
                  <w:p w14:paraId="36485946" w14:textId="77777777" w:rsidR="00651D6E" w:rsidRDefault="00651D6E" w:rsidP="00651D6E">
                    <w:pPr>
                      <w:tabs>
                        <w:tab w:val="left" w:pos="3450"/>
                      </w:tabs>
                    </w:pPr>
                    <w:r>
                      <w:t>(1)</w:t>
                    </w:r>
                  </w:p>
                </w:tc>
                <w:tc>
                  <w:tcPr>
                    <w:tcW w:w="0" w:type="auto"/>
                  </w:tcPr>
                  <w:p w14:paraId="1095AC1F" w14:textId="77777777" w:rsidR="00651D6E" w:rsidRPr="00C75825" w:rsidRDefault="009D6569" w:rsidP="00651D6E">
                    <w:r w:rsidRPr="00B84DE9">
                      <w:t>i_b</w:t>
                    </w:r>
                    <w:r>
                      <w:t>EN</w:t>
                    </w:r>
                  </w:p>
                </w:tc>
                <w:tc>
                  <w:tcPr>
                    <w:tcW w:w="0" w:type="auto"/>
                  </w:tcPr>
                  <w:p w14:paraId="58F8E4FF" w14:textId="77777777" w:rsidR="00651D6E" w:rsidRPr="00A006D5" w:rsidRDefault="00651D6E" w:rsidP="00651D6E">
                    <w:r>
                      <w:t>Write data storage config start command</w:t>
                    </w:r>
                  </w:p>
                </w:tc>
                <w:tc>
                  <w:tcPr>
                    <w:tcW w:w="0" w:type="auto"/>
                  </w:tcPr>
                  <w:p w14:paraId="5F75EC44" w14:textId="77777777" w:rsidR="00651D6E" w:rsidRPr="0000506C" w:rsidRDefault="00651D6E" w:rsidP="00651D6E">
                    <w:r w:rsidRPr="0000506C">
                      <w:t>Bit</w:t>
                    </w:r>
                  </w:p>
                </w:tc>
                <w:tc>
                  <w:tcPr>
                    <w:tcW w:w="0" w:type="auto"/>
                  </w:tcPr>
                  <w:p w14:paraId="49F5E08B" w14:textId="77777777" w:rsidR="00651D6E" w:rsidRDefault="00651D6E" w:rsidP="00651D6E">
                    <w:r>
                      <w:t>ON, OFF</w:t>
                    </w:r>
                  </w:p>
                </w:tc>
                <w:tc>
                  <w:tcPr>
                    <w:tcW w:w="0" w:type="auto"/>
                  </w:tcPr>
                  <w:p w14:paraId="78B4074A" w14:textId="77777777" w:rsidR="00651D6E" w:rsidRDefault="00651D6E" w:rsidP="00651D6E">
                    <w:r>
                      <w:t>ON: The IO-Link ports data storage function configuration write command is enabled.</w:t>
                    </w:r>
                  </w:p>
                  <w:p w14:paraId="2D889712" w14:textId="77777777" w:rsidR="00651D6E" w:rsidRDefault="00651D6E" w:rsidP="00651D6E">
                    <w:pPr>
                      <w:rPr>
                        <w:rFonts w:eastAsia="Times New Roman"/>
                      </w:rPr>
                    </w:pPr>
                    <w:r>
                      <w:t>OFF: The IO-Link ports data storage function configuration write command is disabled.</w:t>
                    </w:r>
                  </w:p>
                </w:tc>
              </w:tr>
            </w:sdtContent>
          </w:sdt>
          <w:sdt>
            <w:sdtPr>
              <w:id w:val="183795884"/>
            </w:sdtPr>
            <w:sdtEndPr/>
            <w:sdtContent>
              <w:tr w:rsidR="00232E6A" w14:paraId="7776AD29" w14:textId="77777777" w:rsidTr="0011159E">
                <w:tc>
                  <w:tcPr>
                    <w:tcW w:w="0" w:type="auto"/>
                  </w:tcPr>
                  <w:p w14:paraId="7FC14037" w14:textId="7B44F3C9" w:rsidR="00162F56" w:rsidRDefault="00162F56" w:rsidP="00162F56">
                    <w:pPr>
                      <w:tabs>
                        <w:tab w:val="left" w:pos="3450"/>
                      </w:tabs>
                    </w:pPr>
                    <w:r>
                      <w:t>(2)</w:t>
                    </w:r>
                  </w:p>
                </w:tc>
                <w:tc>
                  <w:tcPr>
                    <w:tcW w:w="0" w:type="auto"/>
                  </w:tcPr>
                  <w:p w14:paraId="33C98860" w14:textId="5EDD7F47" w:rsidR="00162F56" w:rsidRPr="00FC5E50" w:rsidRDefault="00162F56" w:rsidP="00162F56">
                    <w:r w:rsidRPr="00935BA7">
                      <w:t>i_udRemoteIPAddress</w:t>
                    </w:r>
                  </w:p>
                </w:tc>
                <w:tc>
                  <w:tcPr>
                    <w:tcW w:w="0" w:type="auto"/>
                  </w:tcPr>
                  <w:p w14:paraId="5581913B" w14:textId="32EFD823" w:rsidR="00162F56" w:rsidRPr="00746456" w:rsidRDefault="00162F56" w:rsidP="00162F56">
                    <w:r>
                      <w:t>Remote IP address</w:t>
                    </w:r>
                  </w:p>
                </w:tc>
                <w:tc>
                  <w:tcPr>
                    <w:tcW w:w="0" w:type="auto"/>
                  </w:tcPr>
                  <w:p w14:paraId="66AD73C6" w14:textId="5724BF3E" w:rsidR="00162F56" w:rsidRPr="00FC5E50" w:rsidRDefault="00162F56" w:rsidP="00162F56">
                    <w:r w:rsidRPr="004C662C">
                      <w:t>Double Word [Unsigned]/Bit String [32-bit]</w:t>
                    </w:r>
                  </w:p>
                </w:tc>
                <w:tc>
                  <w:tcPr>
                    <w:tcW w:w="0" w:type="auto"/>
                  </w:tcPr>
                  <w:p w14:paraId="273F6FFD" w14:textId="4ACABBE7" w:rsidR="00162F56" w:rsidRDefault="00162F56" w:rsidP="00162F56">
                    <w:r>
                      <w:t>1h to FFFFFFFFh</w:t>
                    </w:r>
                  </w:p>
                </w:tc>
                <w:tc>
                  <w:tcPr>
                    <w:tcW w:w="0" w:type="auto"/>
                  </w:tcPr>
                  <w:p w14:paraId="72ACA25E" w14:textId="77777777" w:rsidR="00162F56" w:rsidRDefault="00162F56" w:rsidP="00162F56">
                    <w:r>
                      <w:t xml:space="preserve">Specify the remote IP address of the </w:t>
                    </w:r>
                    <w:r w:rsidRPr="00CF041F">
                      <w:rPr>
                        <w:rFonts w:hAnsiTheme="majorEastAsia" w:cs="Calibri"/>
                        <w:color w:val="000000"/>
                      </w:rPr>
                      <w:t xml:space="preserve">BNI </w:t>
                    </w:r>
                    <w:r>
                      <w:rPr>
                        <w:rFonts w:hAnsiTheme="majorEastAsia" w:cs="Calibri"/>
                        <w:color w:val="000000"/>
                      </w:rPr>
                      <w:t>CIB-508</w:t>
                    </w:r>
                    <w:r w:rsidRPr="00CF041F">
                      <w:rPr>
                        <w:rFonts w:hAnsiTheme="majorEastAsia" w:cs="Calibri"/>
                        <w:color w:val="000000"/>
                      </w:rPr>
                      <w:t xml:space="preserve">-105-Z015 </w:t>
                    </w:r>
                    <w:r>
                      <w:rPr>
                        <w:rFonts w:hAnsiTheme="majorEastAsia" w:cs="Calibri"/>
                        <w:color w:val="000000"/>
                      </w:rPr>
                      <w:t>CC-Link IE Field Basic IO-Link Master</w:t>
                    </w:r>
                    <w:r>
                      <w:t xml:space="preserve">. </w:t>
                    </w:r>
                    <w:r w:rsidRPr="00AF4D47">
                      <w:t>Specify the third and fourth octets to the 1st word, and first and second octets to the 2nd word</w:t>
                    </w:r>
                    <w:r>
                      <w:t>.</w:t>
                    </w:r>
                  </w:p>
                  <w:p w14:paraId="47B7F674" w14:textId="63DDEBDA" w:rsidR="00162F56" w:rsidRDefault="00162F56" w:rsidP="00162F56">
                    <w:r>
                      <w:rPr>
                        <w:noProof/>
                      </w:rPr>
                      <w:drawing>
                        <wp:inline distT="0" distB="0" distL="0" distR="0" wp14:anchorId="53AE0633" wp14:editId="5630C3F8">
                          <wp:extent cx="2734778" cy="762308"/>
                          <wp:effectExtent l="0" t="0" r="0" b="0"/>
                          <wp:docPr id="4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P_addr_2.png"/>
                                  <pic:cNvPicPr/>
                                </pic:nvPicPr>
                                <pic:blipFill>
                                  <a:blip r:embed="rId26"/>
                                  <a:stretch>
                                    <a:fillRect/>
                                  </a:stretch>
                                </pic:blipFill>
                                <pic:spPr>
                                  <a:xfrm>
                                    <a:off x="0" y="0"/>
                                    <a:ext cx="2734778" cy="762308"/>
                                  </a:xfrm>
                                  <a:prstGeom prst="rect">
                                    <a:avLst/>
                                  </a:prstGeom>
                                </pic:spPr>
                              </pic:pic>
                            </a:graphicData>
                          </a:graphic>
                        </wp:inline>
                      </w:drawing>
                    </w:r>
                  </w:p>
                </w:tc>
              </w:tr>
            </w:sdtContent>
          </w:sdt>
          <w:sdt>
            <w:sdtPr>
              <w:id w:val="-1317956432"/>
            </w:sdtPr>
            <w:sdtEndPr/>
            <w:sdtContent>
              <w:tr w:rsidR="00232E6A" w14:paraId="1128B620" w14:textId="77777777" w:rsidTr="0011159E">
                <w:tc>
                  <w:tcPr>
                    <w:tcW w:w="0" w:type="auto"/>
                  </w:tcPr>
                  <w:p w14:paraId="1EDDE2C0" w14:textId="1213943E" w:rsidR="00162F56" w:rsidRDefault="00162F56" w:rsidP="00162F56">
                    <w:pPr>
                      <w:tabs>
                        <w:tab w:val="left" w:pos="3450"/>
                      </w:tabs>
                    </w:pPr>
                    <w:r>
                      <w:t>(3)</w:t>
                    </w:r>
                  </w:p>
                </w:tc>
                <w:tc>
                  <w:tcPr>
                    <w:tcW w:w="0" w:type="auto"/>
                  </w:tcPr>
                  <w:p w14:paraId="4150A61C" w14:textId="4613DAAC" w:rsidR="00162F56" w:rsidRPr="00C75825" w:rsidRDefault="00162F56" w:rsidP="00162F56">
                    <w:r w:rsidRPr="00B84DE9">
                      <w:t>i_u</w:t>
                    </w:r>
                    <w:r>
                      <w:t>StationNumber</w:t>
                    </w:r>
                  </w:p>
                </w:tc>
                <w:tc>
                  <w:tcPr>
                    <w:tcW w:w="0" w:type="auto"/>
                  </w:tcPr>
                  <w:p w14:paraId="4E014927" w14:textId="09FEAE15" w:rsidR="00162F56" w:rsidRPr="00A006D5" w:rsidRDefault="00162F56" w:rsidP="00162F56">
                    <w:r>
                      <w:t>IO-Link Master station number</w:t>
                    </w:r>
                  </w:p>
                </w:tc>
                <w:tc>
                  <w:tcPr>
                    <w:tcW w:w="0" w:type="auto"/>
                  </w:tcPr>
                  <w:p w14:paraId="226033DD" w14:textId="7D1354D9" w:rsidR="00162F56" w:rsidRPr="005C386B" w:rsidRDefault="00162F56" w:rsidP="00162F56">
                    <w:r w:rsidRPr="00330233">
                      <w:t>Word [Unsigned]/Bit String [16-bit]</w:t>
                    </w:r>
                  </w:p>
                </w:tc>
                <w:tc>
                  <w:tcPr>
                    <w:tcW w:w="0" w:type="auto"/>
                  </w:tcPr>
                  <w:p w14:paraId="5FB25ED4" w14:textId="0CDE72A0" w:rsidR="00162F56" w:rsidRPr="00A27DAD" w:rsidRDefault="00162F56" w:rsidP="00162F56">
                    <w:pPr>
                      <w:rPr>
                        <w:lang w:val="en-150"/>
                      </w:rPr>
                    </w:pPr>
                    <w:r>
                      <w:t xml:space="preserve">1 to </w:t>
                    </w:r>
                    <w:r w:rsidR="00A27DAD">
                      <w:rPr>
                        <w:lang w:val="en-150"/>
                      </w:rPr>
                      <w:t>16</w:t>
                    </w:r>
                  </w:p>
                </w:tc>
                <w:tc>
                  <w:tcPr>
                    <w:tcW w:w="0" w:type="auto"/>
                  </w:tcPr>
                  <w:p w14:paraId="58ECD809" w14:textId="0EB3CA05" w:rsidR="00162F56" w:rsidRDefault="00162F56" w:rsidP="00162F56">
                    <w:r>
                      <w:t>Specify the CC-Link IEF Basic station number of the BNI CIB-508-105-Z015 CC-Link IE Field Basic IO-Link Master.</w:t>
                    </w:r>
                  </w:p>
                </w:tc>
              </w:tr>
            </w:sdtContent>
          </w:sdt>
          <w:sdt>
            <w:sdtPr>
              <w:id w:val="2140836820"/>
            </w:sdtPr>
            <w:sdtEndPr/>
            <w:sdtContent>
              <w:tr w:rsidR="00232E6A" w14:paraId="220CBFBC" w14:textId="77777777" w:rsidTr="0011159E">
                <w:tc>
                  <w:tcPr>
                    <w:tcW w:w="0" w:type="auto"/>
                  </w:tcPr>
                  <w:p w14:paraId="2012813A" w14:textId="6B7DCE3C" w:rsidR="00162F56" w:rsidRDefault="00162F56" w:rsidP="00162F56">
                    <w:pPr>
                      <w:tabs>
                        <w:tab w:val="left" w:pos="3450"/>
                      </w:tabs>
                    </w:pPr>
                    <w:r>
                      <w:t>(4)</w:t>
                    </w:r>
                  </w:p>
                </w:tc>
                <w:tc>
                  <w:tcPr>
                    <w:tcW w:w="0" w:type="auto"/>
                  </w:tcPr>
                  <w:p w14:paraId="00F44346" w14:textId="2C4210DA" w:rsidR="00162F56" w:rsidRPr="00C75825" w:rsidRDefault="00162F56" w:rsidP="00162F56">
                    <w:r w:rsidRPr="00BB15D6">
                      <w:t>i_</w:t>
                    </w:r>
                    <w:r>
                      <w:t>uIOLink</w:t>
                    </w:r>
                    <w:r w:rsidRPr="00BB15D6">
                      <w:t>PortNo</w:t>
                    </w:r>
                  </w:p>
                </w:tc>
                <w:tc>
                  <w:tcPr>
                    <w:tcW w:w="0" w:type="auto"/>
                  </w:tcPr>
                  <w:p w14:paraId="35C5868F" w14:textId="30E1B901" w:rsidR="00162F56" w:rsidRDefault="00162F56" w:rsidP="00162F56">
                    <w:r>
                      <w:t>IO-Link port number</w:t>
                    </w:r>
                  </w:p>
                </w:tc>
                <w:tc>
                  <w:tcPr>
                    <w:tcW w:w="0" w:type="auto"/>
                  </w:tcPr>
                  <w:p w14:paraId="75C7E347" w14:textId="69B1282A" w:rsidR="00162F56" w:rsidRPr="00771D1B" w:rsidRDefault="00162F56" w:rsidP="00162F56">
                    <w:pPr>
                      <w:rPr>
                        <w:b/>
                        <w:bCs/>
                      </w:rPr>
                    </w:pPr>
                    <w:r w:rsidRPr="003F150A">
                      <w:t>Word [Unsigned]/Bit String [16-bit]</w:t>
                    </w:r>
                  </w:p>
                </w:tc>
                <w:tc>
                  <w:tcPr>
                    <w:tcW w:w="0" w:type="auto"/>
                  </w:tcPr>
                  <w:p w14:paraId="10672377" w14:textId="6BB834FD" w:rsidR="00162F56" w:rsidRDefault="00162F56" w:rsidP="00162F56">
                    <w:r>
                      <w:t>0 to 7</w:t>
                    </w:r>
                  </w:p>
                </w:tc>
                <w:tc>
                  <w:tcPr>
                    <w:tcW w:w="0" w:type="auto"/>
                  </w:tcPr>
                  <w:p w14:paraId="5FC84BB1" w14:textId="647CF7E4" w:rsidR="00162F56" w:rsidRDefault="00162F56" w:rsidP="00162F56">
                    <w:r>
                      <w:t>Specify the IO-Link port number from which the device validation is read.</w:t>
                    </w:r>
                  </w:p>
                </w:tc>
              </w:tr>
            </w:sdtContent>
          </w:sdt>
          <w:sdt>
            <w:sdtPr>
              <w:id w:val="-1644962497"/>
            </w:sdtPr>
            <w:sdtEndPr/>
            <w:sdtContent>
              <w:tr w:rsidR="00232E6A" w14:paraId="1FE1D824" w14:textId="77777777" w:rsidTr="0011159E">
                <w:tc>
                  <w:tcPr>
                    <w:tcW w:w="0" w:type="auto"/>
                  </w:tcPr>
                  <w:p w14:paraId="61DFAFD5" w14:textId="08CDBAC8" w:rsidR="00E347EF" w:rsidRDefault="00E347EF" w:rsidP="00E347EF">
                    <w:pPr>
                      <w:tabs>
                        <w:tab w:val="left" w:pos="3450"/>
                      </w:tabs>
                    </w:pPr>
                    <w:r>
                      <w:t>(</w:t>
                    </w:r>
                    <w:r w:rsidR="002A101B">
                      <w:t>5</w:t>
                    </w:r>
                    <w:r>
                      <w:t>)</w:t>
                    </w:r>
                  </w:p>
                </w:tc>
                <w:tc>
                  <w:tcPr>
                    <w:tcW w:w="0" w:type="auto"/>
                  </w:tcPr>
                  <w:p w14:paraId="5D695FC9" w14:textId="4D2F7BC2" w:rsidR="00E347EF" w:rsidRPr="00C75825" w:rsidRDefault="00E347EF" w:rsidP="00E347EF">
                    <w:r w:rsidRPr="00C75825">
                      <w:t>i_</w:t>
                    </w:r>
                    <w:r w:rsidR="00EA56FA">
                      <w:t>b</w:t>
                    </w:r>
                    <w:r w:rsidRPr="00C75825">
                      <w:t>DataStorageSetup</w:t>
                    </w:r>
                  </w:p>
                </w:tc>
                <w:tc>
                  <w:tcPr>
                    <w:tcW w:w="0" w:type="auto"/>
                  </w:tcPr>
                  <w:p w14:paraId="2E8C80F4" w14:textId="6E343DB9" w:rsidR="00E347EF" w:rsidRDefault="00E347EF" w:rsidP="00E347EF">
                    <w:r>
                      <w:t xml:space="preserve">Data storage function </w:t>
                    </w:r>
                    <w:r w:rsidR="00232E6A">
                      <w:t>setting</w:t>
                    </w:r>
                  </w:p>
                </w:tc>
                <w:tc>
                  <w:tcPr>
                    <w:tcW w:w="0" w:type="auto"/>
                  </w:tcPr>
                  <w:p w14:paraId="5F3BEFCC" w14:textId="7BF1C016" w:rsidR="00E347EF" w:rsidRPr="005C386B" w:rsidRDefault="00EA56FA" w:rsidP="00E347EF">
                    <w:r>
                      <w:t>Bit</w:t>
                    </w:r>
                  </w:p>
                </w:tc>
                <w:tc>
                  <w:tcPr>
                    <w:tcW w:w="0" w:type="auto"/>
                  </w:tcPr>
                  <w:p w14:paraId="196B592D" w14:textId="77777777" w:rsidR="00E347EF" w:rsidRDefault="00E347EF" w:rsidP="00E347EF">
                    <w:pPr>
                      <w:jc w:val="left"/>
                    </w:pPr>
                    <w:r>
                      <w:t>0000h to FFFFh</w:t>
                    </w:r>
                  </w:p>
                </w:tc>
                <w:tc>
                  <w:tcPr>
                    <w:tcW w:w="0" w:type="auto"/>
                  </w:tcPr>
                  <w:p w14:paraId="01C1BA5B" w14:textId="48F4C3DD" w:rsidR="004B494C" w:rsidRDefault="00E347EF" w:rsidP="004B494C">
                    <w:r>
                      <w:t xml:space="preserve">Specify the data storage function </w:t>
                    </w:r>
                    <w:r w:rsidR="004B494C">
                      <w:t>setting</w:t>
                    </w:r>
                    <w:r>
                      <w:t xml:space="preserve"> (enabled or disabled) </w:t>
                    </w:r>
                    <w:r w:rsidR="004B494C">
                      <w:t>for the specified IO-Link port of the BNI CIB-508-105-Z015 CC-Link IE Field Basic IO-Link Master.</w:t>
                    </w:r>
                  </w:p>
                  <w:p w14:paraId="08C3C8E6" w14:textId="77777777" w:rsidR="004B494C" w:rsidRDefault="004B494C" w:rsidP="00227D8D">
                    <w:pPr>
                      <w:pStyle w:val="NoSpacing"/>
                      <w:numPr>
                        <w:ilvl w:val="0"/>
                        <w:numId w:val="15"/>
                      </w:numPr>
                    </w:pPr>
                    <w:r>
                      <w:t>OFF: Data storage function disabled</w:t>
                    </w:r>
                  </w:p>
                  <w:p w14:paraId="11B9CC5D" w14:textId="5D9F3D5B" w:rsidR="00E347EF" w:rsidRPr="002A340F" w:rsidRDefault="004B494C" w:rsidP="00E347EF">
                    <w:pPr>
                      <w:pStyle w:val="NoSpacing"/>
                      <w:numPr>
                        <w:ilvl w:val="0"/>
                        <w:numId w:val="15"/>
                      </w:numPr>
                    </w:pPr>
                    <w:r>
                      <w:t>ON: Data storage function enabled</w:t>
                    </w:r>
                  </w:p>
                </w:tc>
              </w:tr>
            </w:sdtContent>
          </w:sdt>
          <w:sdt>
            <w:sdtPr>
              <w:id w:val="742922476"/>
            </w:sdtPr>
            <w:sdtEndPr/>
            <w:sdtContent>
              <w:tr w:rsidR="00232E6A" w14:paraId="1DC66511" w14:textId="77777777" w:rsidTr="0011159E">
                <w:tc>
                  <w:tcPr>
                    <w:tcW w:w="0" w:type="auto"/>
                  </w:tcPr>
                  <w:p w14:paraId="362D9414" w14:textId="6146E344" w:rsidR="00E347EF" w:rsidRDefault="00E347EF" w:rsidP="00E347EF">
                    <w:pPr>
                      <w:tabs>
                        <w:tab w:val="left" w:pos="3450"/>
                      </w:tabs>
                    </w:pPr>
                    <w:r>
                      <w:t>(</w:t>
                    </w:r>
                    <w:r w:rsidR="002A101B">
                      <w:t>6</w:t>
                    </w:r>
                    <w:r>
                      <w:t>)</w:t>
                    </w:r>
                  </w:p>
                </w:tc>
                <w:tc>
                  <w:tcPr>
                    <w:tcW w:w="0" w:type="auto"/>
                  </w:tcPr>
                  <w:p w14:paraId="0D96832F" w14:textId="679B231D" w:rsidR="00E347EF" w:rsidRPr="00C75825" w:rsidRDefault="00E347EF" w:rsidP="00E347EF">
                    <w:r w:rsidRPr="00C75825">
                      <w:t>i_</w:t>
                    </w:r>
                    <w:r w:rsidR="00EA56FA">
                      <w:t>b</w:t>
                    </w:r>
                    <w:r w:rsidRPr="00C75825">
                      <w:t>DataStorageUpload</w:t>
                    </w:r>
                  </w:p>
                </w:tc>
                <w:tc>
                  <w:tcPr>
                    <w:tcW w:w="0" w:type="auto"/>
                  </w:tcPr>
                  <w:p w14:paraId="6233533A" w14:textId="1C70EA3D" w:rsidR="00E347EF" w:rsidRDefault="00E347EF" w:rsidP="00E347EF">
                    <w:r>
                      <w:t xml:space="preserve">Data storage upload </w:t>
                    </w:r>
                    <w:r w:rsidR="00232E6A">
                      <w:t>setting</w:t>
                    </w:r>
                  </w:p>
                </w:tc>
                <w:tc>
                  <w:tcPr>
                    <w:tcW w:w="0" w:type="auto"/>
                  </w:tcPr>
                  <w:p w14:paraId="660CB7E7" w14:textId="70F56553" w:rsidR="00E347EF" w:rsidRPr="005C386B" w:rsidRDefault="00EA56FA" w:rsidP="00E347EF">
                    <w:r>
                      <w:t>Bit</w:t>
                    </w:r>
                  </w:p>
                </w:tc>
                <w:tc>
                  <w:tcPr>
                    <w:tcW w:w="0" w:type="auto"/>
                  </w:tcPr>
                  <w:p w14:paraId="10F7FEF9" w14:textId="08C42FE3" w:rsidR="00E347EF" w:rsidRDefault="000951CB" w:rsidP="00E347EF">
                    <w:r>
                      <w:t>ON, OFF</w:t>
                    </w:r>
                  </w:p>
                </w:tc>
                <w:tc>
                  <w:tcPr>
                    <w:tcW w:w="0" w:type="auto"/>
                  </w:tcPr>
                  <w:p w14:paraId="14FD5912" w14:textId="2035C4E8" w:rsidR="00E347EF" w:rsidRDefault="00E347EF" w:rsidP="00E347EF">
                    <w:r>
                      <w:t xml:space="preserve">Specify the data storage upload </w:t>
                    </w:r>
                    <w:r w:rsidR="00232E6A">
                      <w:t xml:space="preserve">setting </w:t>
                    </w:r>
                    <w:r>
                      <w:t xml:space="preserve">(enabled or disabled) </w:t>
                    </w:r>
                    <w:r w:rsidR="00232E6A">
                      <w:t>for the specified IO-Link port of the BNI CIB-508-105-Z015 CC-Link IE Field Basic IO-Link Master</w:t>
                    </w:r>
                    <w:r>
                      <w:t>.</w:t>
                    </w:r>
                  </w:p>
                  <w:p w14:paraId="564ECD5F" w14:textId="47591CA7" w:rsidR="00E347EF" w:rsidRDefault="00261FF3" w:rsidP="001F30B3">
                    <w:pPr>
                      <w:pStyle w:val="NoSpacing"/>
                      <w:numPr>
                        <w:ilvl w:val="0"/>
                        <w:numId w:val="15"/>
                      </w:numPr>
                    </w:pPr>
                    <w:r>
                      <w:t>OFF</w:t>
                    </w:r>
                    <w:r w:rsidR="00E347EF">
                      <w:t>: Data storage upload disabled</w:t>
                    </w:r>
                  </w:p>
                  <w:p w14:paraId="15489D47" w14:textId="0FB37D06" w:rsidR="00E347EF" w:rsidRPr="00014F60" w:rsidRDefault="00261FF3" w:rsidP="00E347EF">
                    <w:pPr>
                      <w:pStyle w:val="NoSpacing"/>
                      <w:numPr>
                        <w:ilvl w:val="0"/>
                        <w:numId w:val="15"/>
                      </w:numPr>
                    </w:pPr>
                    <w:r>
                      <w:t>ON</w:t>
                    </w:r>
                    <w:r w:rsidR="00E347EF">
                      <w:t>: Data storage upload enabled</w:t>
                    </w:r>
                  </w:p>
                </w:tc>
              </w:tr>
            </w:sdtContent>
          </w:sdt>
          <w:sdt>
            <w:sdtPr>
              <w:id w:val="1561602155"/>
            </w:sdtPr>
            <w:sdtEndPr/>
            <w:sdtContent>
              <w:tr w:rsidR="00232E6A" w14:paraId="415F405B" w14:textId="77777777" w:rsidTr="0011159E">
                <w:tc>
                  <w:tcPr>
                    <w:tcW w:w="0" w:type="auto"/>
                  </w:tcPr>
                  <w:p w14:paraId="5F200076" w14:textId="729A3363" w:rsidR="00E347EF" w:rsidRDefault="00E347EF" w:rsidP="00E347EF">
                    <w:pPr>
                      <w:tabs>
                        <w:tab w:val="left" w:pos="3450"/>
                      </w:tabs>
                    </w:pPr>
                    <w:r>
                      <w:t>(</w:t>
                    </w:r>
                    <w:r w:rsidR="002A101B">
                      <w:t>7</w:t>
                    </w:r>
                    <w:r>
                      <w:t>)</w:t>
                    </w:r>
                  </w:p>
                </w:tc>
                <w:tc>
                  <w:tcPr>
                    <w:tcW w:w="0" w:type="auto"/>
                  </w:tcPr>
                  <w:p w14:paraId="69BE8D0D" w14:textId="01654042" w:rsidR="00E347EF" w:rsidRPr="00C75825" w:rsidRDefault="00E347EF" w:rsidP="00E347EF">
                    <w:r w:rsidRPr="00C75825">
                      <w:t>i_</w:t>
                    </w:r>
                    <w:r w:rsidR="00EA56FA">
                      <w:t>b</w:t>
                    </w:r>
                    <w:r w:rsidRPr="00C75825">
                      <w:t>DataStorageDownload</w:t>
                    </w:r>
                  </w:p>
                </w:tc>
                <w:tc>
                  <w:tcPr>
                    <w:tcW w:w="0" w:type="auto"/>
                  </w:tcPr>
                  <w:p w14:paraId="4E3611ED" w14:textId="7C1C7DB2" w:rsidR="00E347EF" w:rsidRDefault="00E347EF" w:rsidP="00E347EF">
                    <w:r>
                      <w:t xml:space="preserve">Data storage download </w:t>
                    </w:r>
                    <w:r w:rsidR="00232E6A">
                      <w:t>setting</w:t>
                    </w:r>
                  </w:p>
                </w:tc>
                <w:tc>
                  <w:tcPr>
                    <w:tcW w:w="0" w:type="auto"/>
                  </w:tcPr>
                  <w:p w14:paraId="0B5A81A6" w14:textId="6ED12D6D" w:rsidR="00E347EF" w:rsidRPr="005C386B" w:rsidRDefault="00EA56FA" w:rsidP="00E347EF">
                    <w:r>
                      <w:t>Bit</w:t>
                    </w:r>
                  </w:p>
                </w:tc>
                <w:tc>
                  <w:tcPr>
                    <w:tcW w:w="0" w:type="auto"/>
                  </w:tcPr>
                  <w:p w14:paraId="2A2C7AE6" w14:textId="77777777" w:rsidR="00E347EF" w:rsidRDefault="00E347EF" w:rsidP="00E347EF">
                    <w:pPr>
                      <w:jc w:val="left"/>
                    </w:pPr>
                    <w:r>
                      <w:t>ON, OFF</w:t>
                    </w:r>
                  </w:p>
                </w:tc>
                <w:tc>
                  <w:tcPr>
                    <w:tcW w:w="0" w:type="auto"/>
                  </w:tcPr>
                  <w:p w14:paraId="077388DF" w14:textId="3F47BFC9" w:rsidR="00E347EF" w:rsidRDefault="00E347EF" w:rsidP="00E347EF">
                    <w:r>
                      <w:t xml:space="preserve">Specify the data storage download </w:t>
                    </w:r>
                    <w:r w:rsidR="00232E6A">
                      <w:t xml:space="preserve">setting </w:t>
                    </w:r>
                    <w:r>
                      <w:t xml:space="preserve">(enabled or disabled) </w:t>
                    </w:r>
                    <w:r w:rsidR="00232E6A">
                      <w:t>for the specified IO-Link port of the BNI CIB-508-105-Z015 CC-Link IE Field Basic IO-Link Master</w:t>
                    </w:r>
                    <w:r>
                      <w:t>.</w:t>
                    </w:r>
                  </w:p>
                  <w:p w14:paraId="76569924" w14:textId="0BE29E02" w:rsidR="00E347EF" w:rsidRDefault="00261FF3" w:rsidP="001F30B3">
                    <w:pPr>
                      <w:pStyle w:val="NoSpacing"/>
                      <w:numPr>
                        <w:ilvl w:val="0"/>
                        <w:numId w:val="15"/>
                      </w:numPr>
                    </w:pPr>
                    <w:r>
                      <w:t>OFF</w:t>
                    </w:r>
                    <w:r w:rsidR="00E347EF">
                      <w:t>: Data storage download disabled</w:t>
                    </w:r>
                  </w:p>
                  <w:p w14:paraId="7745872A" w14:textId="125D46E7" w:rsidR="00E347EF" w:rsidRPr="00014F60" w:rsidRDefault="00261FF3" w:rsidP="00E347EF">
                    <w:pPr>
                      <w:pStyle w:val="NoSpacing"/>
                      <w:numPr>
                        <w:ilvl w:val="0"/>
                        <w:numId w:val="15"/>
                      </w:numPr>
                    </w:pPr>
                    <w:r>
                      <w:t>ON</w:t>
                    </w:r>
                    <w:r w:rsidR="00E347EF">
                      <w:t>: Data storage download enabled</w:t>
                    </w:r>
                  </w:p>
                </w:tc>
              </w:tr>
            </w:sdtContent>
          </w:sdt>
          <w:sdt>
            <w:sdtPr>
              <w:id w:val="-287203110"/>
            </w:sdtPr>
            <w:sdtEndPr/>
            <w:sdtContent>
              <w:tr w:rsidR="00232E6A" w14:paraId="564AC7D0" w14:textId="77777777" w:rsidTr="0011159E">
                <w:tc>
                  <w:tcPr>
                    <w:tcW w:w="0" w:type="auto"/>
                  </w:tcPr>
                  <w:p w14:paraId="7E34C4B0" w14:textId="75009420" w:rsidR="00E347EF" w:rsidRDefault="00E347EF" w:rsidP="00E347EF">
                    <w:pPr>
                      <w:tabs>
                        <w:tab w:val="left" w:pos="3450"/>
                      </w:tabs>
                    </w:pPr>
                    <w:r>
                      <w:t>(</w:t>
                    </w:r>
                    <w:r w:rsidR="002A101B">
                      <w:t>8</w:t>
                    </w:r>
                    <w:r>
                      <w:t>)</w:t>
                    </w:r>
                  </w:p>
                </w:tc>
                <w:tc>
                  <w:tcPr>
                    <w:tcW w:w="0" w:type="auto"/>
                  </w:tcPr>
                  <w:p w14:paraId="496A87C7" w14:textId="67C9944D" w:rsidR="00E347EF" w:rsidRDefault="00E347EF" w:rsidP="00E347EF">
                    <w:r w:rsidRPr="00C75825">
                      <w:t>i_</w:t>
                    </w:r>
                    <w:r w:rsidR="00EA56FA">
                      <w:t>b</w:t>
                    </w:r>
                    <w:r w:rsidRPr="00C75825">
                      <w:t>DataStorageClear</w:t>
                    </w:r>
                  </w:p>
                </w:tc>
                <w:tc>
                  <w:tcPr>
                    <w:tcW w:w="0" w:type="auto"/>
                  </w:tcPr>
                  <w:p w14:paraId="16E7B03E" w14:textId="19A718BF" w:rsidR="00E347EF" w:rsidRDefault="00E347EF" w:rsidP="00E347EF">
                    <w:r>
                      <w:t xml:space="preserve">Data storage clear </w:t>
                    </w:r>
                    <w:r w:rsidR="00232E6A">
                      <w:t>setting</w:t>
                    </w:r>
                  </w:p>
                </w:tc>
                <w:tc>
                  <w:tcPr>
                    <w:tcW w:w="0" w:type="auto"/>
                  </w:tcPr>
                  <w:p w14:paraId="5160F0EC" w14:textId="4E7D131E" w:rsidR="00E347EF" w:rsidRDefault="00EA56FA" w:rsidP="00E347EF">
                    <w:r>
                      <w:t>Bit</w:t>
                    </w:r>
                  </w:p>
                </w:tc>
                <w:tc>
                  <w:tcPr>
                    <w:tcW w:w="0" w:type="auto"/>
                  </w:tcPr>
                  <w:p w14:paraId="0F0762A2" w14:textId="3548A321" w:rsidR="00E347EF" w:rsidRDefault="000951CB" w:rsidP="000951CB">
                    <w:pPr>
                      <w:jc w:val="left"/>
                    </w:pPr>
                    <w:r>
                      <w:t>ON, OFF</w:t>
                    </w:r>
                  </w:p>
                </w:tc>
                <w:tc>
                  <w:tcPr>
                    <w:tcW w:w="0" w:type="auto"/>
                  </w:tcPr>
                  <w:p w14:paraId="295F8C9D" w14:textId="04114BAA" w:rsidR="00E347EF" w:rsidRDefault="00E347EF" w:rsidP="00E347EF">
                    <w:r>
                      <w:t xml:space="preserve">Specify the data storage clear </w:t>
                    </w:r>
                    <w:r w:rsidR="00232E6A">
                      <w:t xml:space="preserve">setting </w:t>
                    </w:r>
                    <w:r>
                      <w:t xml:space="preserve">(enabled or disabled) </w:t>
                    </w:r>
                    <w:r w:rsidR="00232E6A">
                      <w:t>for the specified IO-Link port of the BNI CIB-508-105-Z015 CC-Link IE Field Basic IO-Link Master</w:t>
                    </w:r>
                    <w:r>
                      <w:t>.</w:t>
                    </w:r>
                  </w:p>
                  <w:p w14:paraId="51A21982" w14:textId="0FF071AA" w:rsidR="005570C1" w:rsidRDefault="00261FF3" w:rsidP="001F30B3">
                    <w:pPr>
                      <w:pStyle w:val="NoSpacing"/>
                      <w:numPr>
                        <w:ilvl w:val="0"/>
                        <w:numId w:val="15"/>
                      </w:numPr>
                    </w:pPr>
                    <w:r>
                      <w:t>OFF</w:t>
                    </w:r>
                    <w:r w:rsidR="005570C1">
                      <w:t>: Data storage clear disabled</w:t>
                    </w:r>
                  </w:p>
                  <w:p w14:paraId="66DA0DA8" w14:textId="2DC532FD" w:rsidR="00E347EF" w:rsidRPr="00014F60" w:rsidRDefault="00261FF3" w:rsidP="00E347EF">
                    <w:pPr>
                      <w:pStyle w:val="NoSpacing"/>
                      <w:numPr>
                        <w:ilvl w:val="0"/>
                        <w:numId w:val="15"/>
                      </w:numPr>
                    </w:pPr>
                    <w:r>
                      <w:t>ON</w:t>
                    </w:r>
                    <w:r w:rsidR="005570C1">
                      <w:t>: Data storage clear enabled</w:t>
                    </w:r>
                  </w:p>
                </w:tc>
              </w:tr>
            </w:sdtContent>
          </w:sdt>
        </w:tbl>
      </w:sdtContent>
    </w:sdt>
    <w:sdt>
      <w:sdtPr>
        <w:id w:val="1856925048"/>
      </w:sdtPr>
      <w:sdtEndPr/>
      <w:sdtContent>
        <w:p w14:paraId="2866CE48" w14:textId="77777777" w:rsidR="00566ED3" w:rsidRPr="009A79D6" w:rsidRDefault="00566ED3" w:rsidP="000D125F">
          <w:pPr>
            <w:pStyle w:val="Heading5"/>
            <w:spacing w:before="180"/>
          </w:pPr>
          <w:r>
            <w:t>Output Labels</w:t>
          </w:r>
        </w:p>
      </w:sdtContent>
    </w:sdt>
    <w:sdt>
      <w:sdtPr>
        <w:rPr>
          <w:b w:val="0"/>
        </w:rPr>
        <w:id w:val="1195197875"/>
      </w:sdtPr>
      <w:sdtEndPr/>
      <w:sdtContent>
        <w:tbl>
          <w:tblPr>
            <w:tblStyle w:val="TableGrid"/>
            <w:tblW w:w="0" w:type="auto"/>
            <w:tblInd w:w="-8" w:type="dxa"/>
            <w:tblLook w:val="04A0" w:firstRow="1" w:lastRow="0" w:firstColumn="1" w:lastColumn="0" w:noHBand="0" w:noVBand="1"/>
          </w:tblPr>
          <w:tblGrid>
            <w:gridCol w:w="636"/>
            <w:gridCol w:w="1686"/>
            <w:gridCol w:w="1485"/>
            <w:gridCol w:w="1866"/>
            <w:gridCol w:w="1009"/>
            <w:gridCol w:w="2954"/>
          </w:tblGrid>
          <w:sdt>
            <w:sdtPr>
              <w:rPr>
                <w:b w:val="0"/>
              </w:rPr>
              <w:id w:val="-36517421"/>
            </w:sdtPr>
            <w:sdtEndPr>
              <w:rPr>
                <w:b/>
              </w:rPr>
            </w:sdtEndPr>
            <w:sdtContent>
              <w:tr w:rsidR="00566ED3" w14:paraId="625C5E7E" w14:textId="77777777" w:rsidTr="00CC3B2D">
                <w:tc>
                  <w:tcPr>
                    <w:tcW w:w="0" w:type="auto"/>
                    <w:shd w:val="clear" w:color="auto" w:fill="A1C4E7"/>
                  </w:tcPr>
                  <w:p w14:paraId="0B04592E" w14:textId="77777777" w:rsidR="00566ED3" w:rsidRDefault="00566ED3" w:rsidP="00495FD6">
                    <w:pPr>
                      <w:pStyle w:val="TableHeadere-Manual"/>
                    </w:pPr>
                    <w:r w:rsidRPr="00FC5E50">
                      <w:t>No.</w:t>
                    </w:r>
                  </w:p>
                </w:tc>
                <w:tc>
                  <w:tcPr>
                    <w:tcW w:w="0" w:type="auto"/>
                    <w:shd w:val="clear" w:color="auto" w:fill="A1C4E7"/>
                  </w:tcPr>
                  <w:p w14:paraId="40DDF5F4" w14:textId="77777777" w:rsidR="00566ED3" w:rsidRDefault="00566ED3" w:rsidP="00495FD6">
                    <w:pPr>
                      <w:pStyle w:val="TableHeadere-Manual"/>
                    </w:pPr>
                    <w:r w:rsidRPr="00FC5E50">
                      <w:t>Variable Name</w:t>
                    </w:r>
                  </w:p>
                </w:tc>
                <w:tc>
                  <w:tcPr>
                    <w:tcW w:w="0" w:type="auto"/>
                    <w:shd w:val="clear" w:color="auto" w:fill="A1C4E7"/>
                  </w:tcPr>
                  <w:p w14:paraId="1E316CFB" w14:textId="77777777" w:rsidR="00566ED3" w:rsidRPr="00FC5E50" w:rsidRDefault="00566ED3" w:rsidP="00495FD6">
                    <w:pPr>
                      <w:pStyle w:val="TableHeadere-Manual"/>
                    </w:pPr>
                    <w:r>
                      <w:t>Name</w:t>
                    </w:r>
                  </w:p>
                </w:tc>
                <w:tc>
                  <w:tcPr>
                    <w:tcW w:w="0" w:type="auto"/>
                    <w:shd w:val="clear" w:color="auto" w:fill="A1C4E7"/>
                  </w:tcPr>
                  <w:p w14:paraId="692E9CC4" w14:textId="77777777" w:rsidR="00566ED3" w:rsidRDefault="00566ED3" w:rsidP="00495FD6">
                    <w:pPr>
                      <w:pStyle w:val="TableHeadere-Manual"/>
                    </w:pPr>
                    <w:r w:rsidRPr="00FC5E50">
                      <w:t>Data type</w:t>
                    </w:r>
                  </w:p>
                </w:tc>
                <w:tc>
                  <w:tcPr>
                    <w:tcW w:w="0" w:type="auto"/>
                    <w:shd w:val="clear" w:color="auto" w:fill="A1C4E7"/>
                  </w:tcPr>
                  <w:p w14:paraId="3C410543" w14:textId="77777777" w:rsidR="00566ED3" w:rsidRDefault="00556BDA" w:rsidP="00495FD6">
                    <w:pPr>
                      <w:pStyle w:val="TableHeadere-Manual"/>
                    </w:pPr>
                    <w:r>
                      <w:t>Default Value</w:t>
                    </w:r>
                  </w:p>
                </w:tc>
                <w:tc>
                  <w:tcPr>
                    <w:tcW w:w="0" w:type="auto"/>
                    <w:shd w:val="clear" w:color="auto" w:fill="A1C4E7"/>
                  </w:tcPr>
                  <w:p w14:paraId="2573B10F" w14:textId="77777777" w:rsidR="00566ED3" w:rsidRDefault="00566ED3" w:rsidP="00495FD6">
                    <w:pPr>
                      <w:pStyle w:val="TableHeadere-Manual"/>
                    </w:pPr>
                    <w:r w:rsidRPr="00FC5E50">
                      <w:t>Description</w:t>
                    </w:r>
                  </w:p>
                </w:tc>
              </w:tr>
            </w:sdtContent>
          </w:sdt>
          <w:sdt>
            <w:sdtPr>
              <w:id w:val="85577191"/>
            </w:sdtPr>
            <w:sdtEndPr/>
            <w:sdtContent>
              <w:tr w:rsidR="007635DF" w14:paraId="60722DFD" w14:textId="77777777" w:rsidTr="00CC3B2D">
                <w:tc>
                  <w:tcPr>
                    <w:tcW w:w="0" w:type="auto"/>
                  </w:tcPr>
                  <w:p w14:paraId="0CA20402" w14:textId="7C7BFE70" w:rsidR="007635DF" w:rsidRDefault="007635DF" w:rsidP="007635DF">
                    <w:pPr>
                      <w:tabs>
                        <w:tab w:val="left" w:pos="3450"/>
                      </w:tabs>
                      <w:jc w:val="left"/>
                      <w:rPr>
                        <w:lang w:val="de-DE"/>
                      </w:rPr>
                    </w:pPr>
                    <w:r>
                      <w:rPr>
                        <w:lang w:val="de-DE"/>
                      </w:rPr>
                      <w:t>(</w:t>
                    </w:r>
                    <w:r w:rsidR="00ED4857">
                      <w:rPr>
                        <w:lang w:val="de-DE"/>
                      </w:rPr>
                      <w:t>9</w:t>
                    </w:r>
                    <w:r>
                      <w:rPr>
                        <w:lang w:val="de-DE"/>
                      </w:rPr>
                      <w:t>)</w:t>
                    </w:r>
                  </w:p>
                </w:tc>
                <w:tc>
                  <w:tcPr>
                    <w:tcW w:w="0" w:type="auto"/>
                  </w:tcPr>
                  <w:p w14:paraId="3E807A59" w14:textId="77777777" w:rsidR="007635DF" w:rsidRPr="0055698F" w:rsidRDefault="007635DF" w:rsidP="007635DF">
                    <w:pPr>
                      <w:jc w:val="left"/>
                    </w:pPr>
                    <w:r>
                      <w:t>o_bENO</w:t>
                    </w:r>
                  </w:p>
                </w:tc>
                <w:tc>
                  <w:tcPr>
                    <w:tcW w:w="0" w:type="auto"/>
                  </w:tcPr>
                  <w:p w14:paraId="61E275F5" w14:textId="77777777" w:rsidR="007635DF" w:rsidRDefault="007635DF" w:rsidP="007635DF">
                    <w:pPr>
                      <w:jc w:val="left"/>
                    </w:pPr>
                    <w:r>
                      <w:t>Write data storage config command output status</w:t>
                    </w:r>
                  </w:p>
                </w:tc>
                <w:tc>
                  <w:tcPr>
                    <w:tcW w:w="0" w:type="auto"/>
                  </w:tcPr>
                  <w:p w14:paraId="47D418BC" w14:textId="77777777" w:rsidR="007635DF" w:rsidRPr="001319BD" w:rsidRDefault="007635DF" w:rsidP="007635DF">
                    <w:pPr>
                      <w:jc w:val="left"/>
                    </w:pPr>
                    <w:r>
                      <w:t>Bit</w:t>
                    </w:r>
                  </w:p>
                </w:tc>
                <w:tc>
                  <w:tcPr>
                    <w:tcW w:w="0" w:type="auto"/>
                  </w:tcPr>
                  <w:p w14:paraId="2EC5D13E" w14:textId="77777777" w:rsidR="007635DF" w:rsidRDefault="007635DF" w:rsidP="007635DF">
                    <w:pPr>
                      <w:jc w:val="left"/>
                    </w:pPr>
                    <w:r>
                      <w:t>OFF</w:t>
                    </w:r>
                  </w:p>
                </w:tc>
                <w:tc>
                  <w:tcPr>
                    <w:tcW w:w="0" w:type="auto"/>
                  </w:tcPr>
                  <w:p w14:paraId="75F91568" w14:textId="77777777" w:rsidR="007635DF" w:rsidRDefault="007635DF" w:rsidP="007635DF">
                    <w:pPr>
                      <w:pStyle w:val="NoSpacing"/>
                      <w:jc w:val="left"/>
                    </w:pPr>
                    <w:r>
                      <w:t>ON: The IO-Link ports data storage function configuration write command control signal is active.</w:t>
                    </w:r>
                  </w:p>
                  <w:p w14:paraId="6FB72779" w14:textId="77777777" w:rsidR="007635DF" w:rsidRDefault="007635DF" w:rsidP="007635DF">
                    <w:pPr>
                      <w:pStyle w:val="NoSpacing"/>
                      <w:jc w:val="left"/>
                    </w:pPr>
                    <w:r>
                      <w:t>OFF: The IO-Link ports data storage function configuration write command control signal is inactive.</w:t>
                    </w:r>
                  </w:p>
                </w:tc>
              </w:tr>
            </w:sdtContent>
          </w:sdt>
          <w:sdt>
            <w:sdtPr>
              <w:id w:val="2086565407"/>
            </w:sdtPr>
            <w:sdtEndPr/>
            <w:sdtContent>
              <w:tr w:rsidR="008303A9" w14:paraId="05632451" w14:textId="77777777" w:rsidTr="00CC3B2D">
                <w:tc>
                  <w:tcPr>
                    <w:tcW w:w="0" w:type="auto"/>
                  </w:tcPr>
                  <w:p w14:paraId="175B2572" w14:textId="53D2C917" w:rsidR="008303A9" w:rsidRDefault="008303A9" w:rsidP="008303A9">
                    <w:pPr>
                      <w:tabs>
                        <w:tab w:val="left" w:pos="3450"/>
                      </w:tabs>
                    </w:pPr>
                    <w:r>
                      <w:t>(10)</w:t>
                    </w:r>
                  </w:p>
                </w:tc>
                <w:tc>
                  <w:tcPr>
                    <w:tcW w:w="0" w:type="auto"/>
                  </w:tcPr>
                  <w:p w14:paraId="1EB8346C" w14:textId="6C2DE042" w:rsidR="008303A9" w:rsidRPr="00961405" w:rsidRDefault="008303A9" w:rsidP="008303A9">
                    <w:r w:rsidRPr="0042724E">
                      <w:t>o_bDataLinkOK</w:t>
                    </w:r>
                  </w:p>
                </w:tc>
                <w:tc>
                  <w:tcPr>
                    <w:tcW w:w="0" w:type="auto"/>
                  </w:tcPr>
                  <w:p w14:paraId="1BBFDAF1" w14:textId="42EFB515" w:rsidR="008303A9" w:rsidRPr="000B2C7E" w:rsidRDefault="008303A9" w:rsidP="008303A9">
                    <w:r>
                      <w:rPr>
                        <w:rFonts w:hAnsiTheme="majorEastAsia"/>
                      </w:rPr>
                      <w:t>Data link status</w:t>
                    </w:r>
                  </w:p>
                </w:tc>
                <w:tc>
                  <w:tcPr>
                    <w:tcW w:w="0" w:type="auto"/>
                  </w:tcPr>
                  <w:p w14:paraId="2A3F22DF" w14:textId="5FDB4191" w:rsidR="008303A9" w:rsidRPr="00E83AF7" w:rsidRDefault="008303A9" w:rsidP="008303A9">
                    <w:r w:rsidRPr="00697E33">
                      <w:t>Bit</w:t>
                    </w:r>
                  </w:p>
                </w:tc>
                <w:tc>
                  <w:tcPr>
                    <w:tcW w:w="0" w:type="auto"/>
                  </w:tcPr>
                  <w:p w14:paraId="53299E40" w14:textId="3EB39993" w:rsidR="008303A9" w:rsidRDefault="008303A9" w:rsidP="008303A9">
                    <w:pPr>
                      <w:jc w:val="left"/>
                    </w:pPr>
                    <w:r>
                      <w:t>OFF</w:t>
                    </w:r>
                  </w:p>
                </w:tc>
                <w:tc>
                  <w:tcPr>
                    <w:tcW w:w="0" w:type="auto"/>
                  </w:tcPr>
                  <w:p w14:paraId="1D2E8510" w14:textId="77777777" w:rsidR="008303A9" w:rsidRDefault="008303A9" w:rsidP="008303A9">
                    <w:r>
                      <w:t>ON: The data link with the BNI CIB-508-105-Z015 CC-Link IE Field Basic IO-Link Master station is active.</w:t>
                    </w:r>
                  </w:p>
                  <w:p w14:paraId="303BE8EA" w14:textId="1CB36ABE" w:rsidR="008303A9" w:rsidRDefault="008303A9" w:rsidP="008303A9">
                    <w:pPr>
                      <w:rPr>
                        <w:rFonts w:eastAsia="Times New Roman"/>
                      </w:rPr>
                    </w:pPr>
                    <w:r>
                      <w:t>OFF: The data link with the BNI CIB-508-105-Z015 CC-Link IE Field Basic IO-Link Master station is inactive.</w:t>
                    </w:r>
                  </w:p>
                </w:tc>
              </w:tr>
            </w:sdtContent>
          </w:sdt>
          <w:sdt>
            <w:sdtPr>
              <w:id w:val="-688069136"/>
            </w:sdtPr>
            <w:sdtEndPr/>
            <w:sdtContent>
              <w:tr w:rsidR="00014F60" w14:paraId="33634533" w14:textId="77777777" w:rsidTr="00CC3B2D">
                <w:tc>
                  <w:tcPr>
                    <w:tcW w:w="0" w:type="auto"/>
                  </w:tcPr>
                  <w:p w14:paraId="4774D998" w14:textId="63E83FEF" w:rsidR="00014F60" w:rsidRDefault="00014F60" w:rsidP="00014F60">
                    <w:pPr>
                      <w:tabs>
                        <w:tab w:val="left" w:pos="3450"/>
                      </w:tabs>
                    </w:pPr>
                    <w:r>
                      <w:t>(</w:t>
                    </w:r>
                    <w:r w:rsidR="007635DF">
                      <w:t>1</w:t>
                    </w:r>
                    <w:r w:rsidR="00ED4857">
                      <w:t>1</w:t>
                    </w:r>
                    <w:r>
                      <w:t>)</w:t>
                    </w:r>
                  </w:p>
                </w:tc>
                <w:tc>
                  <w:tcPr>
                    <w:tcW w:w="0" w:type="auto"/>
                  </w:tcPr>
                  <w:p w14:paraId="68CC6F76" w14:textId="77777777" w:rsidR="00014F60" w:rsidRPr="00961405" w:rsidRDefault="00B54B08" w:rsidP="00014F60">
                    <w:r>
                      <w:t>o_bOK</w:t>
                    </w:r>
                  </w:p>
                </w:tc>
                <w:tc>
                  <w:tcPr>
                    <w:tcW w:w="0" w:type="auto"/>
                  </w:tcPr>
                  <w:p w14:paraId="05DCFA81" w14:textId="77777777" w:rsidR="00014F60" w:rsidRPr="000B2C7E" w:rsidRDefault="00014F60" w:rsidP="00014F60">
                    <w:r>
                      <w:t>Write completed</w:t>
                    </w:r>
                  </w:p>
                </w:tc>
                <w:tc>
                  <w:tcPr>
                    <w:tcW w:w="0" w:type="auto"/>
                  </w:tcPr>
                  <w:p w14:paraId="0982EB47" w14:textId="77777777" w:rsidR="00014F60" w:rsidRPr="00E83AF7" w:rsidRDefault="00014F60" w:rsidP="00014F60">
                    <w:r w:rsidRPr="00E83AF7">
                      <w:t>Bit</w:t>
                    </w:r>
                  </w:p>
                </w:tc>
                <w:tc>
                  <w:tcPr>
                    <w:tcW w:w="0" w:type="auto"/>
                  </w:tcPr>
                  <w:p w14:paraId="7E88B00C" w14:textId="77777777" w:rsidR="00014F60" w:rsidRDefault="00014F60" w:rsidP="00014F60">
                    <w:pPr>
                      <w:jc w:val="left"/>
                    </w:pPr>
                    <w:r>
                      <w:t>OFF</w:t>
                    </w:r>
                  </w:p>
                </w:tc>
                <w:tc>
                  <w:tcPr>
                    <w:tcW w:w="0" w:type="auto"/>
                  </w:tcPr>
                  <w:p w14:paraId="5CD6B179" w14:textId="77777777" w:rsidR="00014F60" w:rsidRDefault="00A12A5B" w:rsidP="00714E5A">
                    <w:r>
                      <w:t>The signal turns ON for one program scan if</w:t>
                    </w:r>
                    <w:r w:rsidR="00014F60">
                      <w:t xml:space="preserve"> the IO-Link ports data storage function configuration write command is normally completed.</w:t>
                    </w:r>
                  </w:p>
                </w:tc>
              </w:tr>
            </w:sdtContent>
          </w:sdt>
          <w:sdt>
            <w:sdtPr>
              <w:id w:val="-1959713208"/>
            </w:sdtPr>
            <w:sdtEndPr/>
            <w:sdtContent>
              <w:tr w:rsidR="00014F60" w14:paraId="281FDC15" w14:textId="77777777" w:rsidTr="00CC3B2D">
                <w:tc>
                  <w:tcPr>
                    <w:tcW w:w="0" w:type="auto"/>
                  </w:tcPr>
                  <w:p w14:paraId="026291FE" w14:textId="219B5A03" w:rsidR="00014F60" w:rsidRDefault="00014F60" w:rsidP="00014F60">
                    <w:pPr>
                      <w:tabs>
                        <w:tab w:val="left" w:pos="3450"/>
                      </w:tabs>
                    </w:pPr>
                    <w:r>
                      <w:t>(1</w:t>
                    </w:r>
                    <w:r w:rsidR="00ED4857">
                      <w:t>2</w:t>
                    </w:r>
                    <w:r>
                      <w:t>)</w:t>
                    </w:r>
                  </w:p>
                </w:tc>
                <w:tc>
                  <w:tcPr>
                    <w:tcW w:w="0" w:type="auto"/>
                  </w:tcPr>
                  <w:p w14:paraId="1A87764C" w14:textId="77777777" w:rsidR="00014F60" w:rsidRPr="00961405" w:rsidRDefault="00B54B08" w:rsidP="00014F60">
                    <w:r>
                      <w:t>o_bErr</w:t>
                    </w:r>
                  </w:p>
                </w:tc>
                <w:tc>
                  <w:tcPr>
                    <w:tcW w:w="0" w:type="auto"/>
                  </w:tcPr>
                  <w:p w14:paraId="59D1FDDA" w14:textId="77777777" w:rsidR="00014F60" w:rsidRPr="000B2C7E" w:rsidRDefault="00014F60" w:rsidP="00014F60">
                    <w:r>
                      <w:t>Write error</w:t>
                    </w:r>
                  </w:p>
                </w:tc>
                <w:tc>
                  <w:tcPr>
                    <w:tcW w:w="0" w:type="auto"/>
                  </w:tcPr>
                  <w:p w14:paraId="68048689" w14:textId="77777777" w:rsidR="00014F60" w:rsidRDefault="00014F60" w:rsidP="00014F60">
                    <w:r w:rsidRPr="00E83AF7">
                      <w:t>Bit</w:t>
                    </w:r>
                  </w:p>
                </w:tc>
                <w:tc>
                  <w:tcPr>
                    <w:tcW w:w="0" w:type="auto"/>
                  </w:tcPr>
                  <w:p w14:paraId="10AA16A8" w14:textId="77777777" w:rsidR="00014F60" w:rsidRDefault="00014F60" w:rsidP="00014F60">
                    <w:pPr>
                      <w:jc w:val="left"/>
                    </w:pPr>
                    <w:r>
                      <w:t>OFF</w:t>
                    </w:r>
                  </w:p>
                </w:tc>
                <w:tc>
                  <w:tcPr>
                    <w:tcW w:w="0" w:type="auto"/>
                  </w:tcPr>
                  <w:p w14:paraId="6833D92F" w14:textId="77777777" w:rsidR="00014F60" w:rsidRDefault="00A12A5B" w:rsidP="00714E5A">
                    <w:r>
                      <w:t>The signal turns ON for one program scan if</w:t>
                    </w:r>
                    <w:r w:rsidR="00014F60">
                      <w:t xml:space="preserve"> an error has occurred during the IO-Link ports data storage function configuration write command execution.</w:t>
                    </w:r>
                  </w:p>
                </w:tc>
              </w:tr>
            </w:sdtContent>
          </w:sdt>
          <w:sdt>
            <w:sdtPr>
              <w:id w:val="-661855900"/>
            </w:sdtPr>
            <w:sdtEndPr/>
            <w:sdtContent>
              <w:tr w:rsidR="0011159E" w14:paraId="4FFBC49A" w14:textId="77777777" w:rsidTr="00CC3B2D">
                <w:tc>
                  <w:tcPr>
                    <w:tcW w:w="0" w:type="auto"/>
                  </w:tcPr>
                  <w:p w14:paraId="694ADCB4" w14:textId="45233D2A" w:rsidR="0011159E" w:rsidRDefault="0011159E" w:rsidP="0011159E">
                    <w:pPr>
                      <w:tabs>
                        <w:tab w:val="left" w:pos="3450"/>
                      </w:tabs>
                    </w:pPr>
                    <w:r>
                      <w:t>(13)</w:t>
                    </w:r>
                  </w:p>
                </w:tc>
                <w:tc>
                  <w:tcPr>
                    <w:tcW w:w="0" w:type="auto"/>
                  </w:tcPr>
                  <w:p w14:paraId="7801E5BD" w14:textId="7F22F9A2" w:rsidR="0011159E" w:rsidRDefault="0011159E" w:rsidP="0011159E">
                    <w:r>
                      <w:t>o_uCommErrID</w:t>
                    </w:r>
                  </w:p>
                </w:tc>
                <w:tc>
                  <w:tcPr>
                    <w:tcW w:w="0" w:type="auto"/>
                  </w:tcPr>
                  <w:p w14:paraId="7BD789A1" w14:textId="454177CA" w:rsidR="0011159E" w:rsidRPr="004D0388" w:rsidRDefault="00C51700" w:rsidP="0011159E">
                    <w:r>
                      <w:t>Write</w:t>
                    </w:r>
                    <w:r w:rsidR="0011159E">
                      <w:t xml:space="preserve"> error code</w:t>
                    </w:r>
                  </w:p>
                </w:tc>
                <w:tc>
                  <w:tcPr>
                    <w:tcW w:w="0" w:type="auto"/>
                  </w:tcPr>
                  <w:p w14:paraId="16C7DD00" w14:textId="1F4E096B" w:rsidR="0011159E" w:rsidRDefault="0011159E" w:rsidP="0011159E">
                    <w:r w:rsidRPr="00697E33">
                      <w:t>Word [Unsigned]/Bit String [16-bit]</w:t>
                    </w:r>
                  </w:p>
                </w:tc>
                <w:tc>
                  <w:tcPr>
                    <w:tcW w:w="0" w:type="auto"/>
                  </w:tcPr>
                  <w:p w14:paraId="0C76180E" w14:textId="21ACD5E0" w:rsidR="0011159E" w:rsidRDefault="0011159E" w:rsidP="0011159E">
                    <w:pPr>
                      <w:jc w:val="left"/>
                    </w:pPr>
                    <w:r>
                      <w:t>0000h</w:t>
                    </w:r>
                  </w:p>
                </w:tc>
                <w:tc>
                  <w:tcPr>
                    <w:tcW w:w="0" w:type="auto"/>
                  </w:tcPr>
                  <w:p w14:paraId="50727210" w14:textId="77777777" w:rsidR="0011159E" w:rsidRDefault="0011159E" w:rsidP="0011159E">
                    <w:r>
                      <w:t>Stores the error code if an error has occurred during the SLMP acyclic communication.</w:t>
                    </w:r>
                  </w:p>
                  <w:p w14:paraId="001C126E" w14:textId="6F141094" w:rsidR="0011159E" w:rsidRPr="00330D1B" w:rsidRDefault="0011159E" w:rsidP="0011159E">
                    <w:pPr>
                      <w:pStyle w:val="NoSpacing"/>
                    </w:pPr>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r:id="rId76" w:history="1">
                      <w:r w:rsidR="00CC3B2D" w:rsidRPr="00F57217">
                        <w:rPr>
                          <w:rStyle w:val="Hyperlink"/>
                        </w:rPr>
                        <w:t>MELSEC iQ-F FX5 User's Manual (Ethernet Communication)</w:t>
                      </w:r>
                    </w:hyperlink>
                    <w:r>
                      <w:t>.</w:t>
                    </w:r>
                  </w:p>
                </w:tc>
              </w:tr>
            </w:sdtContent>
          </w:sdt>
          <w:sdt>
            <w:sdtPr>
              <w:id w:val="471875689"/>
            </w:sdtPr>
            <w:sdtEndPr/>
            <w:sdtContent>
              <w:tr w:rsidR="0011159E" w14:paraId="17083E85" w14:textId="77777777" w:rsidTr="00CC3B2D">
                <w:tc>
                  <w:tcPr>
                    <w:tcW w:w="0" w:type="auto"/>
                  </w:tcPr>
                  <w:p w14:paraId="41A0CD94" w14:textId="1A6D2D48" w:rsidR="0011159E" w:rsidRDefault="0011159E" w:rsidP="0011159E">
                    <w:pPr>
                      <w:tabs>
                        <w:tab w:val="left" w:pos="3450"/>
                      </w:tabs>
                    </w:pPr>
                    <w:r>
                      <w:t>(14)</w:t>
                    </w:r>
                  </w:p>
                </w:tc>
                <w:tc>
                  <w:tcPr>
                    <w:tcW w:w="0" w:type="auto"/>
                  </w:tcPr>
                  <w:p w14:paraId="50FB7AFC" w14:textId="6681931C" w:rsidR="0011159E" w:rsidRDefault="0011159E" w:rsidP="0011159E">
                    <w:r w:rsidRPr="003F150A">
                      <w:t>o_uIOLinkErrID</w:t>
                    </w:r>
                  </w:p>
                </w:tc>
                <w:tc>
                  <w:tcPr>
                    <w:tcW w:w="0" w:type="auto"/>
                  </w:tcPr>
                  <w:p w14:paraId="5AA9F5AE" w14:textId="4DFBC137" w:rsidR="0011159E" w:rsidRDefault="0011159E" w:rsidP="0011159E">
                    <w:r w:rsidRPr="003F150A">
                      <w:t>IO-Link request error code</w:t>
                    </w:r>
                  </w:p>
                </w:tc>
                <w:tc>
                  <w:tcPr>
                    <w:tcW w:w="0" w:type="auto"/>
                  </w:tcPr>
                  <w:p w14:paraId="4542EFC6" w14:textId="285EE55F" w:rsidR="0011159E" w:rsidRPr="00385A45" w:rsidRDefault="0011159E" w:rsidP="0011159E">
                    <w:r w:rsidRPr="003F150A">
                      <w:t>Word [Unsigned]/Bit String [16-bit]</w:t>
                    </w:r>
                  </w:p>
                </w:tc>
                <w:tc>
                  <w:tcPr>
                    <w:tcW w:w="0" w:type="auto"/>
                  </w:tcPr>
                  <w:p w14:paraId="33F5576C" w14:textId="12839F01" w:rsidR="0011159E" w:rsidRDefault="0011159E" w:rsidP="0011159E">
                    <w:pPr>
                      <w:jc w:val="left"/>
                    </w:pPr>
                    <w:r>
                      <w:t>0000h</w:t>
                    </w:r>
                  </w:p>
                </w:tc>
                <w:tc>
                  <w:tcPr>
                    <w:tcW w:w="0" w:type="auto"/>
                  </w:tcPr>
                  <w:p w14:paraId="2F35C55B" w14:textId="77777777" w:rsidR="0011159E" w:rsidRDefault="0011159E" w:rsidP="0011159E">
                    <w:r>
                      <w:t>Stores the error code if an error has occurred during the IO-Link command execution.</w:t>
                    </w:r>
                  </w:p>
                  <w:p w14:paraId="66279190" w14:textId="03514FD6" w:rsidR="0011159E" w:rsidRDefault="0011159E" w:rsidP="0011159E">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w:anchor="_List_of_Gateway" w:history="1">
                      <w:r w:rsidRPr="00154D8C">
                        <w:rPr>
                          <w:rStyle w:val="Hyperlink"/>
                          <w:rFonts w:hAnsiTheme="majorEastAsia"/>
                          <w:b/>
                        </w:rPr>
                        <w:t>Detail error check</w:t>
                      </w:r>
                    </w:hyperlink>
                    <w:r>
                      <w:t>.</w:t>
                    </w:r>
                  </w:p>
                </w:tc>
              </w:tr>
            </w:sdtContent>
          </w:sdt>
        </w:tbl>
      </w:sdtContent>
    </w:sdt>
    <w:sdt>
      <w:sdtPr>
        <w:id w:val="771371701"/>
      </w:sdtPr>
      <w:sdtEndPr/>
      <w:sdtContent>
        <w:p w14:paraId="08B21C18" w14:textId="77777777" w:rsidR="00566ED3" w:rsidRPr="00000CEB" w:rsidRDefault="00566ED3" w:rsidP="000D125F">
          <w:pPr>
            <w:pStyle w:val="Heading4"/>
            <w:spacing w:before="180"/>
          </w:pPr>
          <w:r w:rsidRPr="00694F4F">
            <w:t>F</w:t>
          </w:r>
          <w:r>
            <w:t>B</w:t>
          </w:r>
          <w:r w:rsidRPr="00694F4F">
            <w:t xml:space="preserve"> </w:t>
          </w:r>
          <w:r w:rsidRPr="00860BC9">
            <w:t>details</w:t>
          </w:r>
        </w:p>
      </w:sdtContent>
    </w:sdt>
    <w:sdt>
      <w:sdtPr>
        <w:rPr>
          <w:b w:val="0"/>
        </w:rPr>
        <w:id w:val="-4367372"/>
      </w:sdtPr>
      <w:sdtEndPr/>
      <w:sdtContent>
        <w:tbl>
          <w:tblPr>
            <w:tblStyle w:val="TableGrid"/>
            <w:tblW w:w="0" w:type="auto"/>
            <w:tblLook w:val="04A0" w:firstRow="1" w:lastRow="0" w:firstColumn="1" w:lastColumn="0" w:noHBand="0" w:noVBand="1"/>
          </w:tblPr>
          <w:tblGrid>
            <w:gridCol w:w="1523"/>
            <w:gridCol w:w="4998"/>
            <w:gridCol w:w="3107"/>
          </w:tblGrid>
          <w:sdt>
            <w:sdtPr>
              <w:rPr>
                <w:b w:val="0"/>
              </w:rPr>
              <w:id w:val="-1391489522"/>
            </w:sdtPr>
            <w:sdtEndPr>
              <w:rPr>
                <w:b/>
              </w:rPr>
            </w:sdtEndPr>
            <w:sdtContent>
              <w:tr w:rsidR="00566ED3" w14:paraId="2ADF8820" w14:textId="77777777" w:rsidTr="003F45EA">
                <w:tc>
                  <w:tcPr>
                    <w:tcW w:w="0" w:type="auto"/>
                    <w:shd w:val="clear" w:color="auto" w:fill="A1C4E7"/>
                  </w:tcPr>
                  <w:p w14:paraId="33EC85E8" w14:textId="77777777" w:rsidR="00566ED3" w:rsidRDefault="00566ED3" w:rsidP="00495FD6">
                    <w:pPr>
                      <w:pStyle w:val="TableHeadere-Manual"/>
                    </w:pPr>
                    <w:r w:rsidRPr="00694F4F">
                      <w:t>Item</w:t>
                    </w:r>
                  </w:p>
                </w:tc>
                <w:tc>
                  <w:tcPr>
                    <w:tcW w:w="0" w:type="auto"/>
                    <w:gridSpan w:val="2"/>
                    <w:shd w:val="clear" w:color="auto" w:fill="A1C4E7"/>
                  </w:tcPr>
                  <w:p w14:paraId="13D9F02C" w14:textId="77777777" w:rsidR="00566ED3" w:rsidRDefault="00566ED3" w:rsidP="00495FD6">
                    <w:pPr>
                      <w:pStyle w:val="TableHeadere-Manual"/>
                    </w:pPr>
                    <w:r>
                      <w:t>Description</w:t>
                    </w:r>
                  </w:p>
                </w:tc>
              </w:tr>
            </w:sdtContent>
          </w:sdt>
          <w:sdt>
            <w:sdtPr>
              <w:id w:val="451673664"/>
            </w:sdtPr>
            <w:sdtEndPr/>
            <w:sdtContent>
              <w:tr w:rsidR="00566ED3" w14:paraId="2562C165" w14:textId="77777777" w:rsidTr="003F45EA">
                <w:tc>
                  <w:tcPr>
                    <w:tcW w:w="0" w:type="auto"/>
                    <w:vMerge w:val="restart"/>
                  </w:tcPr>
                  <w:p w14:paraId="5C75F9AE" w14:textId="77777777" w:rsidR="00566ED3" w:rsidRDefault="00566ED3" w:rsidP="00495FD6">
                    <w:r w:rsidRPr="00694F4F">
                      <w:t>Applicable hardware and software</w:t>
                    </w:r>
                  </w:p>
                </w:tc>
                <w:tc>
                  <w:tcPr>
                    <w:tcW w:w="0" w:type="auto"/>
                  </w:tcPr>
                  <w:p w14:paraId="34F8820C" w14:textId="77777777" w:rsidR="00566ED3" w:rsidRDefault="00566ED3" w:rsidP="00495FD6">
                    <w:r w:rsidRPr="00694F4F">
                      <w:t xml:space="preserve">Applicable </w:t>
                    </w:r>
                    <w:r>
                      <w:t>CPU</w:t>
                    </w:r>
                  </w:p>
                </w:tc>
                <w:tc>
                  <w:tcPr>
                    <w:tcW w:w="0" w:type="auto"/>
                  </w:tcPr>
                  <w:p w14:paraId="3CA1C72C" w14:textId="195D56EF" w:rsidR="00566ED3" w:rsidRPr="00694F4F" w:rsidRDefault="00255A73" w:rsidP="00495FD6">
                    <w:r>
                      <w:t>FX5U(C)/FX5UJ CPU</w:t>
                    </w:r>
                  </w:p>
                </w:tc>
              </w:tr>
            </w:sdtContent>
          </w:sdt>
          <w:sdt>
            <w:sdtPr>
              <w:id w:val="1306353574"/>
            </w:sdtPr>
            <w:sdtEndPr/>
            <w:sdtContent>
              <w:tr w:rsidR="00566ED3" w14:paraId="401CAD78" w14:textId="77777777" w:rsidTr="003F45EA">
                <w:tc>
                  <w:tcPr>
                    <w:tcW w:w="0" w:type="auto"/>
                    <w:vMerge/>
                  </w:tcPr>
                  <w:p w14:paraId="58A2146F" w14:textId="77777777" w:rsidR="00566ED3" w:rsidRDefault="00566ED3" w:rsidP="00495FD6"/>
                </w:tc>
                <w:tc>
                  <w:tcPr>
                    <w:tcW w:w="0" w:type="auto"/>
                  </w:tcPr>
                  <w:p w14:paraId="5CF6D0DF" w14:textId="77777777" w:rsidR="00566ED3" w:rsidRPr="00694F4F" w:rsidRDefault="00566ED3" w:rsidP="00495FD6">
                    <w:r w:rsidRPr="00D9016D">
                      <w:t>Applicable engineering tool</w:t>
                    </w:r>
                  </w:p>
                </w:tc>
                <w:tc>
                  <w:tcPr>
                    <w:tcW w:w="0" w:type="auto"/>
                  </w:tcPr>
                  <w:p w14:paraId="03B7E018" w14:textId="77777777" w:rsidR="00566ED3" w:rsidRDefault="00566ED3" w:rsidP="00495FD6">
                    <w:r w:rsidRPr="00D9016D">
                      <w:t>GX Works3</w:t>
                    </w:r>
                  </w:p>
                </w:tc>
              </w:tr>
            </w:sdtContent>
          </w:sdt>
          <w:sdt>
            <w:sdtPr>
              <w:id w:val="-1096093642"/>
            </w:sdtPr>
            <w:sdtEndPr/>
            <w:sdtContent>
              <w:tr w:rsidR="00606BDA" w14:paraId="7A8AFC05" w14:textId="77777777" w:rsidTr="003F45EA">
                <w:tc>
                  <w:tcPr>
                    <w:tcW w:w="0" w:type="auto"/>
                  </w:tcPr>
                  <w:p w14:paraId="2737A9A4" w14:textId="77777777" w:rsidR="00606BDA" w:rsidRDefault="00606BDA" w:rsidP="00606BDA">
                    <w:r w:rsidRPr="00D84E08">
                      <w:t>Language</w:t>
                    </w:r>
                  </w:p>
                </w:tc>
                <w:tc>
                  <w:tcPr>
                    <w:tcW w:w="0" w:type="auto"/>
                    <w:gridSpan w:val="2"/>
                  </w:tcPr>
                  <w:p w14:paraId="1D73B246" w14:textId="77777777" w:rsidR="00606BDA" w:rsidRPr="00D9016D" w:rsidRDefault="00606BDA" w:rsidP="00606BDA">
                    <w:r>
                      <w:t>Function Block Diagram (FBD/LD)</w:t>
                    </w:r>
                  </w:p>
                </w:tc>
              </w:tr>
            </w:sdtContent>
          </w:sdt>
          <w:sdt>
            <w:sdtPr>
              <w:id w:val="-1344622635"/>
            </w:sdtPr>
            <w:sdtEndPr/>
            <w:sdtContent>
              <w:tr w:rsidR="00606BDA" w14:paraId="0C783734" w14:textId="77777777" w:rsidTr="003F45EA">
                <w:tc>
                  <w:tcPr>
                    <w:tcW w:w="0" w:type="auto"/>
                  </w:tcPr>
                  <w:p w14:paraId="40F34ECB" w14:textId="77777777" w:rsidR="00606BDA" w:rsidRDefault="00606BDA" w:rsidP="00606BDA">
                    <w:r w:rsidRPr="00D84E08">
                      <w:t>Number of basic steps</w:t>
                    </w:r>
                  </w:p>
                </w:tc>
                <w:tc>
                  <w:tcPr>
                    <w:tcW w:w="0" w:type="auto"/>
                    <w:gridSpan w:val="2"/>
                  </w:tcPr>
                  <w:p w14:paraId="512288B4" w14:textId="133B39AF" w:rsidR="00606BDA" w:rsidRDefault="006F4B57" w:rsidP="00606BDA">
                    <w:r w:rsidRPr="006F4B57">
                      <w:t>709</w:t>
                    </w:r>
                    <w:r w:rsidR="00606BDA">
                      <w:t xml:space="preserve"> steps</w:t>
                    </w:r>
                  </w:p>
                  <w:p w14:paraId="34E33BC1" w14:textId="4BECD4A6" w:rsidR="00606BDA" w:rsidRPr="00D9016D" w:rsidRDefault="00606BDA" w:rsidP="00606BDA">
                    <w:r w:rsidRPr="00E73E19">
                      <w:t>The number of steps of the FB in a program varies depending on the CPU module used, input and output definition, and the option settings of GX Works3. For the option settings of GX Works3, refer to</w:t>
                    </w:r>
                    <w:r>
                      <w:t xml:space="preserve"> the </w:t>
                    </w:r>
                    <w:hyperlink r:id="rId77" w:history="1">
                      <w:r w:rsidRPr="00E73E19">
                        <w:rPr>
                          <w:rStyle w:val="Hyperlink"/>
                        </w:rPr>
                        <w:t>GX Works3 Operating Manual</w:t>
                      </w:r>
                    </w:hyperlink>
                    <w:r w:rsidRPr="00E73E19">
                      <w:t>.</w:t>
                    </w:r>
                  </w:p>
                </w:tc>
              </w:tr>
            </w:sdtContent>
          </w:sdt>
          <w:sdt>
            <w:sdtPr>
              <w:id w:val="-705090168"/>
            </w:sdtPr>
            <w:sdtEndPr/>
            <w:sdtContent>
              <w:tr w:rsidR="00606BDA" w14:paraId="75F24A85" w14:textId="77777777" w:rsidTr="003F45EA">
                <w:tc>
                  <w:tcPr>
                    <w:tcW w:w="0" w:type="auto"/>
                  </w:tcPr>
                  <w:p w14:paraId="7AEA826E" w14:textId="77777777" w:rsidR="00606BDA" w:rsidRPr="00D84E08" w:rsidRDefault="00606BDA" w:rsidP="00606BDA">
                    <w:r w:rsidRPr="00D84E08">
                      <w:t>Function description</w:t>
                    </w:r>
                  </w:p>
                </w:tc>
                <w:tc>
                  <w:tcPr>
                    <w:tcW w:w="0" w:type="auto"/>
                    <w:gridSpan w:val="2"/>
                  </w:tcPr>
                  <w:p w14:paraId="119AAD2D" w14:textId="1213E2BE" w:rsidR="00606BDA" w:rsidRPr="00CA2823" w:rsidRDefault="00014F60" w:rsidP="00CA2823">
                    <w:pPr>
                      <w:rPr>
                        <w:rFonts w:cstheme="minorHAnsi"/>
                      </w:rPr>
                    </w:pPr>
                    <w:r>
                      <w:t xml:space="preserve">This function block is used </w:t>
                    </w:r>
                    <w:r w:rsidR="00CA2823">
                      <w:t>for</w:t>
                    </w:r>
                    <w:r>
                      <w:t xml:space="preserve"> </w:t>
                    </w:r>
                    <w:r w:rsidR="00162F56">
                      <w:t xml:space="preserve">writing the data storage configuration for the specified IO-Link port of a Balluff Network Interface BNI CIB-508-105-Z015 CC-Link IE Field Basic IO-Link Master via acyclic communication (SLMP), using </w:t>
                    </w:r>
                    <w:r w:rsidR="00162F56">
                      <w:rPr>
                        <w:sz w:val="22"/>
                        <w:szCs w:val="22"/>
                      </w:rPr>
                      <w:t xml:space="preserve">the MELSEC </w:t>
                    </w:r>
                    <w:r w:rsidR="003F45EA">
                      <w:rPr>
                        <w:lang w:val="en-150"/>
                      </w:rPr>
                      <w:t>FX5U(C)/FX5UJ CPU</w:t>
                    </w:r>
                    <w:r w:rsidR="003F45EA">
                      <w:t xml:space="preserve"> </w:t>
                    </w:r>
                    <w:r w:rsidR="003F45EA">
                      <w:rPr>
                        <w:lang w:val="en-150"/>
                      </w:rPr>
                      <w:t xml:space="preserve">built-in </w:t>
                    </w:r>
                    <w:r w:rsidR="00162F56">
                      <w:rPr>
                        <w:sz w:val="22"/>
                        <w:szCs w:val="22"/>
                      </w:rPr>
                      <w:t>Ethernet/CC-Link IE Field Basic interface</w:t>
                    </w:r>
                    <w:r>
                      <w:t>.</w:t>
                    </w:r>
                  </w:p>
                </w:tc>
              </w:tr>
            </w:sdtContent>
          </w:sdt>
          <w:sdt>
            <w:sdtPr>
              <w:id w:val="154353834"/>
            </w:sdtPr>
            <w:sdtEndPr/>
            <w:sdtContent>
              <w:tr w:rsidR="00014F60" w14:paraId="352AA023" w14:textId="77777777" w:rsidTr="003F45EA">
                <w:tc>
                  <w:tcPr>
                    <w:tcW w:w="0" w:type="auto"/>
                  </w:tcPr>
                  <w:p w14:paraId="6B21D2D7" w14:textId="77777777" w:rsidR="00014F60" w:rsidRPr="00B36D44" w:rsidRDefault="00014F60" w:rsidP="00014F60">
                    <w:pPr>
                      <w:rPr>
                        <w:rFonts w:cstheme="minorHAnsi"/>
                      </w:rPr>
                    </w:pPr>
                    <w:r w:rsidRPr="00B36D44">
                      <w:rPr>
                        <w:rFonts w:cstheme="minorHAnsi"/>
                      </w:rPr>
                      <w:t>Restrictions and precautions</w:t>
                    </w:r>
                  </w:p>
                </w:tc>
                <w:tc>
                  <w:tcPr>
                    <w:tcW w:w="0" w:type="auto"/>
                    <w:gridSpan w:val="2"/>
                  </w:tcPr>
                  <w:p w14:paraId="711B08B9" w14:textId="414CBE05" w:rsidR="00014F60" w:rsidRPr="00A75025" w:rsidRDefault="00014F60" w:rsidP="00014F60">
                    <w:pPr>
                      <w:pStyle w:val="ListParagraph"/>
                      <w:numPr>
                        <w:ilvl w:val="0"/>
                        <w:numId w:val="4"/>
                      </w:numPr>
                      <w:ind w:leftChars="0"/>
                    </w:pPr>
                    <w:r>
                      <w:t xml:space="preserve">The data storage configuration of a BNI </w:t>
                    </w:r>
                    <w:r w:rsidR="0068116A">
                      <w:t>CIB-508</w:t>
                    </w:r>
                    <w:r>
                      <w:t xml:space="preserve">-105-Z015 </w:t>
                    </w:r>
                    <w:r w:rsidR="006D2CE2">
                      <w:t>CC-Link IE Field Basic IO-Link Master</w:t>
                    </w:r>
                    <w:r>
                      <w:t xml:space="preserve"> can be written during operation. The new settings however will only be applied after a IO-Link Master re-initialization using the </w:t>
                    </w:r>
                    <w:r w:rsidR="000B79A3">
                      <w:t>&lt;</w:t>
                    </w:r>
                    <w:r w:rsidR="00A81BCD" w:rsidRPr="000B79A3">
                      <w:rPr>
                        <w:bCs/>
                        <w:iCs/>
                      </w:rPr>
                      <w:t>i_bReInitialization</w:t>
                    </w:r>
                    <w:r w:rsidR="000B79A3">
                      <w:t>&gt;</w:t>
                    </w:r>
                    <w:r>
                      <w:t xml:space="preserve"> input label of the </w:t>
                    </w:r>
                    <w:hyperlink w:anchor="_MEU+RJ71GF11T2_CCLinkIEfieldIOLinkB" w:history="1">
                      <w:r w:rsidR="00ED365C">
                        <w:rPr>
                          <w:rStyle w:val="Hyperlink"/>
                          <w:b/>
                          <w:bCs/>
                        </w:rPr>
                        <w:t>P+Balluff</w:t>
                      </w:r>
                      <w:r w:rsidR="0011159E" w:rsidRPr="006C4B91">
                        <w:rPr>
                          <w:rStyle w:val="Hyperlink"/>
                          <w:b/>
                          <w:bCs/>
                        </w:rPr>
                        <w:t>_CCLinkIEFieldBasicIOLinkP1</w:t>
                      </w:r>
                    </w:hyperlink>
                    <w:r w:rsidR="00DA29E6">
                      <w:rPr>
                        <w:rStyle w:val="Hyperlink"/>
                        <w:b/>
                        <w:bCs/>
                        <w:lang w:val="en-150"/>
                      </w:rPr>
                      <w:t>_F</w:t>
                    </w:r>
                    <w:r w:rsidR="0011159E">
                      <w:t xml:space="preserve">, </w:t>
                    </w:r>
                    <w:hyperlink w:anchor="_MEU+RJ71GF11-T2_CCLinkIEfieldIOLink_1" w:history="1">
                      <w:r w:rsidR="00ED365C">
                        <w:rPr>
                          <w:rStyle w:val="Hyperlink"/>
                          <w:b/>
                          <w:bCs/>
                        </w:rPr>
                        <w:t>P+Balluff</w:t>
                      </w:r>
                      <w:r w:rsidR="0011159E" w:rsidRPr="006C4B91">
                        <w:rPr>
                          <w:rStyle w:val="Hyperlink"/>
                          <w:b/>
                          <w:bCs/>
                        </w:rPr>
                        <w:t>_CCLinkIEFieldBasicIOLinkP</w:t>
                      </w:r>
                      <w:r w:rsidR="0011159E">
                        <w:rPr>
                          <w:rStyle w:val="Hyperlink"/>
                          <w:b/>
                          <w:bCs/>
                        </w:rPr>
                        <w:t>2</w:t>
                      </w:r>
                    </w:hyperlink>
                    <w:r w:rsidR="00DA29E6">
                      <w:rPr>
                        <w:rStyle w:val="Hyperlink"/>
                        <w:b/>
                        <w:bCs/>
                        <w:lang w:val="en-150"/>
                      </w:rPr>
                      <w:t>_F</w:t>
                    </w:r>
                    <w:r w:rsidR="0011159E">
                      <w:t xml:space="preserve"> and </w:t>
                    </w:r>
                    <w:hyperlink w:anchor="_MEU+RCPU_CCLinkIEFieldBasicIOLinkP3" w:history="1">
                      <w:r w:rsidR="00ED365C">
                        <w:rPr>
                          <w:rStyle w:val="Hyperlink"/>
                          <w:b/>
                          <w:bCs/>
                        </w:rPr>
                        <w:t>P+Balluff</w:t>
                      </w:r>
                      <w:r w:rsidR="00601BE9" w:rsidRPr="00DB64F3">
                        <w:rPr>
                          <w:rStyle w:val="Hyperlink"/>
                          <w:b/>
                          <w:bCs/>
                        </w:rPr>
                        <w:t>_CCLinkIEFieldBasicIOLinkP</w:t>
                      </w:r>
                      <w:r w:rsidR="00601BE9">
                        <w:rPr>
                          <w:rStyle w:val="Hyperlink"/>
                          <w:b/>
                          <w:bCs/>
                        </w:rPr>
                        <w:t>3</w:t>
                      </w:r>
                    </w:hyperlink>
                    <w:r w:rsidR="00DA29E6">
                      <w:rPr>
                        <w:rStyle w:val="Hyperlink"/>
                        <w:b/>
                        <w:bCs/>
                        <w:lang w:val="en-150"/>
                      </w:rPr>
                      <w:t>_F</w:t>
                    </w:r>
                    <w:r w:rsidR="0011159E">
                      <w:t xml:space="preserve"> </w:t>
                    </w:r>
                    <w:r w:rsidR="0011159E" w:rsidRPr="00601BE9">
                      <w:t>IO-Link Master control function blocks</w:t>
                    </w:r>
                    <w:r>
                      <w:t>.</w:t>
                    </w:r>
                  </w:p>
                </w:tc>
              </w:tr>
            </w:sdtContent>
          </w:sdt>
          <w:sdt>
            <w:sdtPr>
              <w:id w:val="516345020"/>
            </w:sdtPr>
            <w:sdtEndPr/>
            <w:sdtContent>
              <w:tr w:rsidR="00566ED3" w:rsidRPr="00D9016D" w14:paraId="4822EAFC" w14:textId="77777777" w:rsidTr="003F45EA">
                <w:tc>
                  <w:tcPr>
                    <w:tcW w:w="0" w:type="auto"/>
                  </w:tcPr>
                  <w:p w14:paraId="3F4E2D2A" w14:textId="77777777" w:rsidR="00566ED3" w:rsidRDefault="00566ED3" w:rsidP="00495FD6">
                    <w:r w:rsidRPr="00A34AEE">
                      <w:t>FB compiling method</w:t>
                    </w:r>
                  </w:p>
                </w:tc>
                <w:tc>
                  <w:tcPr>
                    <w:tcW w:w="0" w:type="auto"/>
                    <w:gridSpan w:val="2"/>
                  </w:tcPr>
                  <w:p w14:paraId="352784EB" w14:textId="77777777" w:rsidR="00566ED3" w:rsidRPr="00D9016D" w:rsidRDefault="00B72C24" w:rsidP="00495FD6">
                    <w:r>
                      <w:t>Macro</w:t>
                    </w:r>
                  </w:p>
                </w:tc>
              </w:tr>
            </w:sdtContent>
          </w:sdt>
          <w:sdt>
            <w:sdtPr>
              <w:id w:val="-1652829355"/>
            </w:sdtPr>
            <w:sdtEndPr/>
            <w:sdtContent>
              <w:tr w:rsidR="00566ED3" w14:paraId="6C1ADEC2" w14:textId="77777777" w:rsidTr="003F45EA">
                <w:tc>
                  <w:tcPr>
                    <w:tcW w:w="0" w:type="auto"/>
                  </w:tcPr>
                  <w:p w14:paraId="7E9DA78D" w14:textId="77777777" w:rsidR="00566ED3" w:rsidRPr="00F97092" w:rsidRDefault="00566ED3" w:rsidP="00495FD6">
                    <w:r w:rsidRPr="00A34AEE">
                      <w:t>FB operation type</w:t>
                    </w:r>
                  </w:p>
                </w:tc>
                <w:tc>
                  <w:tcPr>
                    <w:tcW w:w="0" w:type="auto"/>
                    <w:gridSpan w:val="2"/>
                  </w:tcPr>
                  <w:p w14:paraId="0131BC8B" w14:textId="77777777" w:rsidR="00566ED3" w:rsidRPr="00C67C46" w:rsidRDefault="0009660B" w:rsidP="00495FD6">
                    <w:pPr>
                      <w:rPr>
                        <w:rFonts w:cstheme="minorHAnsi"/>
                      </w:rPr>
                    </w:pPr>
                    <w:r>
                      <w:t>Real-time execution</w:t>
                    </w:r>
                  </w:p>
                </w:tc>
              </w:tr>
            </w:sdtContent>
          </w:sdt>
          <w:sdt>
            <w:sdtPr>
              <w:id w:val="-880393590"/>
            </w:sdtPr>
            <w:sdtEndPr/>
            <w:sdtContent>
              <w:tr w:rsidR="00BA6438" w14:paraId="4B76B0A1" w14:textId="77777777" w:rsidTr="003F45EA">
                <w:tc>
                  <w:tcPr>
                    <w:tcW w:w="0" w:type="auto"/>
                  </w:tcPr>
                  <w:p w14:paraId="5DE0B681" w14:textId="77777777" w:rsidR="00BA6438" w:rsidRPr="00A34AEE" w:rsidRDefault="00BA6438" w:rsidP="00BA6438">
                    <w:r w:rsidRPr="001915C2">
                      <w:t>Timing chart</w:t>
                    </w:r>
                  </w:p>
                </w:tc>
                <w:tc>
                  <w:tcPr>
                    <w:tcW w:w="0" w:type="auto"/>
                    <w:gridSpan w:val="2"/>
                  </w:tcPr>
                  <w:p w14:paraId="10C66C2D" w14:textId="77777777" w:rsidR="00BA6438" w:rsidRPr="00A7791F" w:rsidRDefault="00BA6438" w:rsidP="001F30B3">
                    <w:pPr>
                      <w:pStyle w:val="ListParagraph"/>
                      <w:numPr>
                        <w:ilvl w:val="0"/>
                        <w:numId w:val="7"/>
                      </w:numPr>
                      <w:ind w:leftChars="0"/>
                      <w:rPr>
                        <w:rFonts w:asciiTheme="minorHAnsi" w:cstheme="minorHAnsi"/>
                        <w:sz w:val="22"/>
                        <w:szCs w:val="22"/>
                      </w:rPr>
                    </w:pPr>
                    <w:r>
                      <w:t>When the operation is completed successfully</w:t>
                    </w:r>
                  </w:p>
                  <w:p w14:paraId="2730B0BF" w14:textId="77777777" w:rsidR="00BA6438" w:rsidRDefault="002036AF" w:rsidP="00BA6438">
                    <w:pPr>
                      <w:rPr>
                        <w:rFonts w:cstheme="minorHAnsi"/>
                      </w:rPr>
                    </w:pPr>
                    <w:r w:rsidRPr="002036AF">
                      <w:rPr>
                        <w:rFonts w:cstheme="minorHAnsi"/>
                        <w:noProof/>
                      </w:rPr>
                      <w:drawing>
                        <wp:inline distT="0" distB="0" distL="0" distR="0" wp14:anchorId="7382FD23" wp14:editId="1232767D">
                          <wp:extent cx="4663440" cy="4855464"/>
                          <wp:effectExtent l="0" t="0" r="3810" b="254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4663440" cy="4855464"/>
                                  </a:xfrm>
                                  <a:prstGeom prst="rect">
                                    <a:avLst/>
                                  </a:prstGeom>
                                </pic:spPr>
                              </pic:pic>
                            </a:graphicData>
                          </a:graphic>
                        </wp:inline>
                      </w:drawing>
                    </w:r>
                  </w:p>
                  <w:p w14:paraId="11F96449" w14:textId="77777777" w:rsidR="00BA6438" w:rsidRDefault="00BA6438" w:rsidP="001F30B3">
                    <w:pPr>
                      <w:pStyle w:val="ListParagraph"/>
                      <w:numPr>
                        <w:ilvl w:val="0"/>
                        <w:numId w:val="5"/>
                      </w:numPr>
                      <w:ind w:leftChars="0"/>
                    </w:pPr>
                    <w:r>
                      <w:t>When the operation is completed with an error</w:t>
                    </w:r>
                  </w:p>
                  <w:p w14:paraId="2788F048" w14:textId="77777777" w:rsidR="00BA6438" w:rsidRPr="008A3131" w:rsidRDefault="002036AF" w:rsidP="00A61FDB">
                    <w:pPr>
                      <w:pStyle w:val="NoSpacing"/>
                    </w:pPr>
                    <w:r w:rsidRPr="002036AF">
                      <w:rPr>
                        <w:noProof/>
                      </w:rPr>
                      <w:drawing>
                        <wp:inline distT="0" distB="0" distL="0" distR="0" wp14:anchorId="4F3BD8FA" wp14:editId="4F942ABE">
                          <wp:extent cx="4663440" cy="4855464"/>
                          <wp:effectExtent l="0" t="0" r="3810" b="254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4663440" cy="4855464"/>
                                  </a:xfrm>
                                  <a:prstGeom prst="rect">
                                    <a:avLst/>
                                  </a:prstGeom>
                                </pic:spPr>
                              </pic:pic>
                            </a:graphicData>
                          </a:graphic>
                        </wp:inline>
                      </w:drawing>
                    </w:r>
                  </w:p>
                </w:tc>
              </w:tr>
            </w:sdtContent>
          </w:sdt>
        </w:tbl>
      </w:sdtContent>
    </w:sdt>
    <w:p w14:paraId="2362EC5A" w14:textId="77777777" w:rsidR="00566ED3" w:rsidRDefault="00566ED3" w:rsidP="00566ED3">
      <w:pPr>
        <w:pStyle w:val="NoSpacing"/>
      </w:pPr>
    </w:p>
    <w:sdt>
      <w:sdtPr>
        <w:id w:val="-261232483"/>
      </w:sdtPr>
      <w:sdtEndPr/>
      <w:sdtContent>
        <w:p w14:paraId="251206B3" w14:textId="24FA4EB2" w:rsidR="002F3E0E" w:rsidRPr="00365425" w:rsidRDefault="00ED365C" w:rsidP="00365425">
          <w:pPr>
            <w:pStyle w:val="Heading2"/>
            <w:spacing w:before="180"/>
            <w:rPr>
              <w:rStyle w:val="Instructione-Manual"/>
            </w:rPr>
          </w:pPr>
          <w:r>
            <w:rPr>
              <w:rStyle w:val="Instructione-Manual"/>
            </w:rPr>
            <w:t>P+Balluff</w:t>
          </w:r>
          <w:r w:rsidR="004E02B2" w:rsidRPr="00365425">
            <w:rPr>
              <w:rStyle w:val="Instructione-Manual"/>
            </w:rPr>
            <w:t>_WriteInitOperationSetting</w:t>
          </w:r>
          <w:r w:rsidR="00ED4857" w:rsidRPr="00365425">
            <w:rPr>
              <w:rStyle w:val="Instructione-Manual"/>
            </w:rPr>
            <w:t>CIB</w:t>
          </w:r>
          <w:r w:rsidR="00DA29E6">
            <w:rPr>
              <w:rStyle w:val="Instructione-Manual"/>
              <w:lang w:val="en-150"/>
            </w:rPr>
            <w:t>_F</w:t>
          </w:r>
        </w:p>
      </w:sdtContent>
    </w:sdt>
    <w:sdt>
      <w:sdtPr>
        <w:id w:val="685330780"/>
      </w:sdtPr>
      <w:sdtEndPr/>
      <w:sdtContent>
        <w:p w14:paraId="3F97B7E0" w14:textId="77777777" w:rsidR="002F3E0E" w:rsidRPr="00F83BA3" w:rsidRDefault="002F3E0E" w:rsidP="000D125F">
          <w:pPr>
            <w:pStyle w:val="Heading4"/>
            <w:spacing w:before="180"/>
          </w:pPr>
          <w:r w:rsidRPr="007050F7">
            <w:t>Name</w:t>
          </w:r>
        </w:p>
      </w:sdtContent>
    </w:sdt>
    <w:sdt>
      <w:sdtPr>
        <w:id w:val="-2134395149"/>
      </w:sdtPr>
      <w:sdtEndPr/>
      <w:sdtContent>
        <w:p w14:paraId="3A75E4B7" w14:textId="57DFA7B0" w:rsidR="002F3E0E" w:rsidRPr="00DA29E6" w:rsidRDefault="00ED365C" w:rsidP="00760353">
          <w:pPr>
            <w:rPr>
              <w:lang w:val="en-150"/>
            </w:rPr>
          </w:pPr>
          <w:r>
            <w:t>P+Balluff</w:t>
          </w:r>
          <w:r w:rsidR="004E02B2" w:rsidRPr="004E02B2">
            <w:t>_WriteInitOperationSetting</w:t>
          </w:r>
          <w:r w:rsidR="00ED4857">
            <w:t>CIB</w:t>
          </w:r>
          <w:r w:rsidR="00DA29E6">
            <w:rPr>
              <w:lang w:val="en-150"/>
            </w:rPr>
            <w:t>_F</w:t>
          </w:r>
        </w:p>
      </w:sdtContent>
    </w:sdt>
    <w:sdt>
      <w:sdtPr>
        <w:id w:val="-395978911"/>
      </w:sdtPr>
      <w:sdtEndPr/>
      <w:sdtContent>
        <w:p w14:paraId="57D4203D" w14:textId="77777777" w:rsidR="002F3E0E" w:rsidRPr="00F83BA3" w:rsidRDefault="002F3E0E" w:rsidP="000D125F">
          <w:pPr>
            <w:pStyle w:val="Heading4"/>
            <w:spacing w:before="180"/>
          </w:pPr>
          <w:r w:rsidRPr="004F5504">
            <w:t>Overview</w:t>
          </w:r>
        </w:p>
      </w:sdtContent>
    </w:sdt>
    <w:sdt>
      <w:sdtPr>
        <w:rPr>
          <w:b w:val="0"/>
        </w:rPr>
        <w:id w:val="-300159519"/>
      </w:sdtPr>
      <w:sdtEndPr/>
      <w:sdtContent>
        <w:tbl>
          <w:tblPr>
            <w:tblStyle w:val="TableGrid"/>
            <w:tblW w:w="0" w:type="auto"/>
            <w:tblLook w:val="04A0" w:firstRow="1" w:lastRow="0" w:firstColumn="1" w:lastColumn="0" w:noHBand="0" w:noVBand="1"/>
          </w:tblPr>
          <w:tblGrid>
            <w:gridCol w:w="1432"/>
            <w:gridCol w:w="8196"/>
          </w:tblGrid>
          <w:sdt>
            <w:sdtPr>
              <w:rPr>
                <w:b w:val="0"/>
              </w:rPr>
              <w:id w:val="471335643"/>
            </w:sdtPr>
            <w:sdtEndPr>
              <w:rPr>
                <w:b/>
              </w:rPr>
            </w:sdtEndPr>
            <w:sdtContent>
              <w:tr w:rsidR="002F3E0E" w14:paraId="50048F38" w14:textId="77777777" w:rsidTr="00220EF3">
                <w:tc>
                  <w:tcPr>
                    <w:tcW w:w="0" w:type="auto"/>
                    <w:shd w:val="clear" w:color="auto" w:fill="A1C4E7"/>
                  </w:tcPr>
                  <w:p w14:paraId="7FE5A33E" w14:textId="77777777" w:rsidR="002F3E0E" w:rsidRDefault="002F3E0E" w:rsidP="002F3E0E">
                    <w:pPr>
                      <w:pStyle w:val="TableHeadere-Manual"/>
                    </w:pPr>
                    <w:r w:rsidRPr="004F5504">
                      <w:t>Item</w:t>
                    </w:r>
                  </w:p>
                </w:tc>
                <w:tc>
                  <w:tcPr>
                    <w:tcW w:w="0" w:type="auto"/>
                    <w:shd w:val="clear" w:color="auto" w:fill="A1C4E7"/>
                  </w:tcPr>
                  <w:p w14:paraId="27B46E9F" w14:textId="77777777" w:rsidR="002F3E0E" w:rsidRDefault="002F3E0E" w:rsidP="002F3E0E">
                    <w:pPr>
                      <w:pStyle w:val="TableHeadere-Manual"/>
                    </w:pPr>
                    <w:r w:rsidRPr="004F5504">
                      <w:t>Description</w:t>
                    </w:r>
                  </w:p>
                </w:tc>
              </w:tr>
            </w:sdtContent>
          </w:sdt>
          <w:sdt>
            <w:sdtPr>
              <w:id w:val="-926422221"/>
            </w:sdtPr>
            <w:sdtEndPr/>
            <w:sdtContent>
              <w:tr w:rsidR="002F3E0E" w14:paraId="14ED8675" w14:textId="77777777" w:rsidTr="00220EF3">
                <w:tc>
                  <w:tcPr>
                    <w:tcW w:w="0" w:type="auto"/>
                  </w:tcPr>
                  <w:p w14:paraId="59F73FCB" w14:textId="77777777" w:rsidR="002F3E0E" w:rsidRDefault="002F3E0E" w:rsidP="002F3E0E">
                    <w:r w:rsidRPr="004F5504">
                      <w:t>Function overview</w:t>
                    </w:r>
                  </w:p>
                </w:tc>
                <w:tc>
                  <w:tcPr>
                    <w:tcW w:w="0" w:type="auto"/>
                  </w:tcPr>
                  <w:p w14:paraId="7D573086" w14:textId="5682AC85" w:rsidR="002F3E0E" w:rsidRPr="006E6FC6" w:rsidRDefault="00462D33" w:rsidP="002F3E0E">
                    <w:pPr>
                      <w:rPr>
                        <w:rFonts w:cstheme="minorHAnsi"/>
                      </w:rPr>
                    </w:pPr>
                    <w:r>
                      <w:t>Writes the initial processing enable/disable setting of a Balluff Network Interface BNI CIB-508-105-Z015 CC-Link IE Field Basic IO-Link Master</w:t>
                    </w:r>
                    <w:r w:rsidR="00114584">
                      <w:t xml:space="preserve">, </w:t>
                    </w:r>
                    <w:r w:rsidR="005F6CE0">
                      <w:t xml:space="preserve">using </w:t>
                    </w:r>
                    <w:r w:rsidR="005F6CE0">
                      <w:rPr>
                        <w:sz w:val="22"/>
                        <w:szCs w:val="22"/>
                      </w:rPr>
                      <w:t xml:space="preserve">the MELSEC </w:t>
                    </w:r>
                    <w:r w:rsidR="00220EF3">
                      <w:rPr>
                        <w:lang w:val="en-150"/>
                      </w:rPr>
                      <w:t>FX5U(C)/FX5UJ CPU</w:t>
                    </w:r>
                    <w:r w:rsidR="00220EF3">
                      <w:t xml:space="preserve"> </w:t>
                    </w:r>
                    <w:r w:rsidR="00220EF3">
                      <w:rPr>
                        <w:lang w:val="en-150"/>
                      </w:rPr>
                      <w:t xml:space="preserve">built-in </w:t>
                    </w:r>
                    <w:r w:rsidR="005F6CE0">
                      <w:rPr>
                        <w:sz w:val="22"/>
                        <w:szCs w:val="22"/>
                      </w:rPr>
                      <w:t>Ethernet/CC-Link IE Field Basic interface</w:t>
                    </w:r>
                    <w:r w:rsidR="002F3E0E">
                      <w:rPr>
                        <w:rFonts w:cs="Arial"/>
                        <w:color w:val="000000"/>
                        <w:shd w:val="clear" w:color="auto" w:fill="FAFAFA"/>
                      </w:rPr>
                      <w:t>.</w:t>
                    </w:r>
                  </w:p>
                </w:tc>
              </w:tr>
            </w:sdtContent>
          </w:sdt>
          <w:sdt>
            <w:sdtPr>
              <w:id w:val="1653251712"/>
            </w:sdtPr>
            <w:sdtEndPr/>
            <w:sdtContent>
              <w:tr w:rsidR="002F3E0E" w14:paraId="0F2C23B3" w14:textId="77777777" w:rsidTr="00220EF3">
                <w:tc>
                  <w:tcPr>
                    <w:tcW w:w="0" w:type="auto"/>
                  </w:tcPr>
                  <w:p w14:paraId="774C010E" w14:textId="77777777" w:rsidR="002F3E0E" w:rsidRDefault="002F3E0E" w:rsidP="002F3E0E">
                    <w:r>
                      <w:t>Symbol</w:t>
                    </w:r>
                  </w:p>
                  <w:p w14:paraId="39D16C06" w14:textId="77777777" w:rsidR="002F3E0E" w:rsidRPr="004F5504" w:rsidRDefault="002F3E0E" w:rsidP="002F3E0E">
                    <w:r>
                      <w:t>[Function Block D</w:t>
                    </w:r>
                    <w:r w:rsidRPr="004F5504">
                      <w:t>iagram</w:t>
                    </w:r>
                    <w:r>
                      <w:t>]</w:t>
                    </w:r>
                  </w:p>
                </w:tc>
                <w:tc>
                  <w:tcPr>
                    <w:tcW w:w="0" w:type="auto"/>
                  </w:tcPr>
                  <w:p w14:paraId="3229F86C" w14:textId="77777777" w:rsidR="002F3E0E" w:rsidRDefault="00EF5640" w:rsidP="002F3E0E">
                    <w:r w:rsidRPr="00EF5640">
                      <w:rPr>
                        <w:noProof/>
                      </w:rPr>
                      <w:drawing>
                        <wp:inline distT="0" distB="0" distL="0" distR="0" wp14:anchorId="02A1EE7A" wp14:editId="01918EC9">
                          <wp:extent cx="2893565" cy="1979808"/>
                          <wp:effectExtent l="0" t="0" r="254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80"/>
                                  <a:stretch>
                                    <a:fillRect/>
                                  </a:stretch>
                                </pic:blipFill>
                                <pic:spPr>
                                  <a:xfrm>
                                    <a:off x="0" y="0"/>
                                    <a:ext cx="2893565" cy="1979808"/>
                                  </a:xfrm>
                                  <a:prstGeom prst="rect">
                                    <a:avLst/>
                                  </a:prstGeom>
                                </pic:spPr>
                              </pic:pic>
                            </a:graphicData>
                          </a:graphic>
                        </wp:inline>
                      </w:drawing>
                    </w:r>
                  </w:p>
                </w:tc>
              </w:tr>
            </w:sdtContent>
          </w:sdt>
        </w:tbl>
      </w:sdtContent>
    </w:sdt>
    <w:sdt>
      <w:sdtPr>
        <w:id w:val="742992364"/>
      </w:sdtPr>
      <w:sdtEndPr/>
      <w:sdtContent>
        <w:p w14:paraId="2B62430D" w14:textId="77777777" w:rsidR="002F3E0E" w:rsidRPr="00000CEB" w:rsidRDefault="002F3E0E" w:rsidP="000D125F">
          <w:pPr>
            <w:pStyle w:val="Heading4"/>
            <w:spacing w:before="180"/>
          </w:pPr>
          <w:r w:rsidRPr="00F83BA3">
            <w:t>Labels</w:t>
          </w:r>
        </w:p>
      </w:sdtContent>
    </w:sdt>
    <w:sdt>
      <w:sdtPr>
        <w:id w:val="-1941593753"/>
      </w:sdtPr>
      <w:sdtEndPr/>
      <w:sdtContent>
        <w:p w14:paraId="73B305F6" w14:textId="77777777" w:rsidR="002F3E0E" w:rsidRPr="009A79D6" w:rsidRDefault="002F3E0E" w:rsidP="000D125F">
          <w:pPr>
            <w:pStyle w:val="Heading5"/>
            <w:spacing w:before="180"/>
          </w:pPr>
          <w:r>
            <w:t xml:space="preserve">Input </w:t>
          </w:r>
          <w:r w:rsidRPr="00F83BA3">
            <w:t>Labels</w:t>
          </w:r>
        </w:p>
      </w:sdtContent>
    </w:sdt>
    <w:sdt>
      <w:sdtPr>
        <w:rPr>
          <w:b w:val="0"/>
        </w:rPr>
        <w:id w:val="2049412118"/>
      </w:sdtPr>
      <w:sdtEndPr/>
      <w:sdtContent>
        <w:tbl>
          <w:tblPr>
            <w:tblStyle w:val="TableGrid"/>
            <w:tblW w:w="0" w:type="auto"/>
            <w:tblInd w:w="-8" w:type="dxa"/>
            <w:tblLook w:val="04A0" w:firstRow="1" w:lastRow="0" w:firstColumn="1" w:lastColumn="0" w:noHBand="0" w:noVBand="1"/>
          </w:tblPr>
          <w:tblGrid>
            <w:gridCol w:w="471"/>
            <w:gridCol w:w="2153"/>
            <w:gridCol w:w="974"/>
            <w:gridCol w:w="1395"/>
            <w:gridCol w:w="974"/>
            <w:gridCol w:w="3669"/>
          </w:tblGrid>
          <w:sdt>
            <w:sdtPr>
              <w:rPr>
                <w:b w:val="0"/>
              </w:rPr>
              <w:id w:val="1299262513"/>
            </w:sdtPr>
            <w:sdtEndPr>
              <w:rPr>
                <w:b/>
              </w:rPr>
            </w:sdtEndPr>
            <w:sdtContent>
              <w:tr w:rsidR="00EF5640" w14:paraId="6ED1FA7F" w14:textId="77777777" w:rsidTr="009F0C52">
                <w:tc>
                  <w:tcPr>
                    <w:tcW w:w="0" w:type="auto"/>
                    <w:shd w:val="clear" w:color="auto" w:fill="A1C4E7"/>
                  </w:tcPr>
                  <w:p w14:paraId="35F8B012" w14:textId="77777777" w:rsidR="002F3E0E" w:rsidRDefault="002F3E0E" w:rsidP="002F3E0E">
                    <w:pPr>
                      <w:pStyle w:val="TableHeadere-Manual"/>
                    </w:pPr>
                    <w:r w:rsidRPr="00FC5E50">
                      <w:t>No.</w:t>
                    </w:r>
                  </w:p>
                </w:tc>
                <w:tc>
                  <w:tcPr>
                    <w:tcW w:w="0" w:type="auto"/>
                    <w:shd w:val="clear" w:color="auto" w:fill="A1C4E7"/>
                  </w:tcPr>
                  <w:p w14:paraId="20876634" w14:textId="77777777" w:rsidR="002F3E0E" w:rsidRDefault="002F3E0E" w:rsidP="002F3E0E">
                    <w:pPr>
                      <w:pStyle w:val="TableHeadere-Manual"/>
                    </w:pPr>
                    <w:r w:rsidRPr="00FC5E50">
                      <w:t>Variable Name</w:t>
                    </w:r>
                  </w:p>
                </w:tc>
                <w:tc>
                  <w:tcPr>
                    <w:tcW w:w="0" w:type="auto"/>
                    <w:shd w:val="clear" w:color="auto" w:fill="A1C4E7"/>
                  </w:tcPr>
                  <w:p w14:paraId="05688D32" w14:textId="77777777" w:rsidR="002F3E0E" w:rsidRPr="00FC5E50" w:rsidRDefault="002F3E0E" w:rsidP="002F3E0E">
                    <w:pPr>
                      <w:pStyle w:val="TableHeadere-Manual"/>
                    </w:pPr>
                    <w:r>
                      <w:t>Name</w:t>
                    </w:r>
                  </w:p>
                </w:tc>
                <w:tc>
                  <w:tcPr>
                    <w:tcW w:w="0" w:type="auto"/>
                    <w:shd w:val="clear" w:color="auto" w:fill="A1C4E7"/>
                  </w:tcPr>
                  <w:p w14:paraId="16FD6267" w14:textId="77777777" w:rsidR="002F3E0E" w:rsidRDefault="002F3E0E" w:rsidP="002F3E0E">
                    <w:pPr>
                      <w:pStyle w:val="TableHeadere-Manual"/>
                    </w:pPr>
                    <w:r w:rsidRPr="00FC5E50">
                      <w:t>Data type</w:t>
                    </w:r>
                  </w:p>
                </w:tc>
                <w:tc>
                  <w:tcPr>
                    <w:tcW w:w="0" w:type="auto"/>
                    <w:shd w:val="clear" w:color="auto" w:fill="A1C4E7"/>
                  </w:tcPr>
                  <w:p w14:paraId="11B4B57B" w14:textId="77777777" w:rsidR="002F3E0E" w:rsidRDefault="002F3E0E" w:rsidP="002F3E0E">
                    <w:pPr>
                      <w:pStyle w:val="TableHeadere-Manual"/>
                    </w:pPr>
                    <w:r w:rsidRPr="00FC5E50">
                      <w:t>Setting Range</w:t>
                    </w:r>
                  </w:p>
                </w:tc>
                <w:tc>
                  <w:tcPr>
                    <w:tcW w:w="0" w:type="auto"/>
                    <w:shd w:val="clear" w:color="auto" w:fill="A1C4E7"/>
                  </w:tcPr>
                  <w:p w14:paraId="5CA2DBAA" w14:textId="77777777" w:rsidR="002F3E0E" w:rsidRDefault="002F3E0E" w:rsidP="002F3E0E">
                    <w:pPr>
                      <w:pStyle w:val="TableHeadere-Manual"/>
                    </w:pPr>
                    <w:r w:rsidRPr="00FC5E50">
                      <w:t>Description</w:t>
                    </w:r>
                  </w:p>
                </w:tc>
              </w:tr>
            </w:sdtContent>
          </w:sdt>
          <w:sdt>
            <w:sdtPr>
              <w:id w:val="-1268616344"/>
            </w:sdtPr>
            <w:sdtEndPr/>
            <w:sdtContent>
              <w:tr w:rsidR="00AD417F" w14:paraId="5C43784F" w14:textId="77777777" w:rsidTr="009F0C52">
                <w:tc>
                  <w:tcPr>
                    <w:tcW w:w="0" w:type="auto"/>
                  </w:tcPr>
                  <w:p w14:paraId="0883D001" w14:textId="77777777" w:rsidR="00AD417F" w:rsidRDefault="00AD417F" w:rsidP="00AD417F">
                    <w:pPr>
                      <w:tabs>
                        <w:tab w:val="left" w:pos="3450"/>
                      </w:tabs>
                    </w:pPr>
                    <w:r>
                      <w:t>(1)</w:t>
                    </w:r>
                  </w:p>
                </w:tc>
                <w:tc>
                  <w:tcPr>
                    <w:tcW w:w="0" w:type="auto"/>
                  </w:tcPr>
                  <w:p w14:paraId="43CF5F33" w14:textId="77777777" w:rsidR="00AD417F" w:rsidRPr="00BE33CC" w:rsidRDefault="00F4746D" w:rsidP="00AD417F">
                    <w:r w:rsidRPr="00B84DE9">
                      <w:t>i_b</w:t>
                    </w:r>
                    <w:r>
                      <w:t>EN</w:t>
                    </w:r>
                  </w:p>
                </w:tc>
                <w:tc>
                  <w:tcPr>
                    <w:tcW w:w="0" w:type="auto"/>
                  </w:tcPr>
                  <w:p w14:paraId="05840125" w14:textId="77777777" w:rsidR="00AD417F" w:rsidRPr="00A006D5" w:rsidRDefault="00AD417F" w:rsidP="00AD417F">
                    <w:r>
                      <w:t>Write initial operation setting start command</w:t>
                    </w:r>
                  </w:p>
                </w:tc>
                <w:tc>
                  <w:tcPr>
                    <w:tcW w:w="0" w:type="auto"/>
                  </w:tcPr>
                  <w:p w14:paraId="342CA536" w14:textId="77777777" w:rsidR="00AD417F" w:rsidRPr="00D61D71" w:rsidRDefault="00AD417F" w:rsidP="00AD417F">
                    <w:r w:rsidRPr="00D61D71">
                      <w:t>Bit</w:t>
                    </w:r>
                  </w:p>
                </w:tc>
                <w:tc>
                  <w:tcPr>
                    <w:tcW w:w="0" w:type="auto"/>
                  </w:tcPr>
                  <w:p w14:paraId="2FCAC802" w14:textId="77777777" w:rsidR="00AD417F" w:rsidRDefault="00AD417F" w:rsidP="00AD417F">
                    <w:r>
                      <w:t>ON, OFF</w:t>
                    </w:r>
                  </w:p>
                </w:tc>
                <w:tc>
                  <w:tcPr>
                    <w:tcW w:w="0" w:type="auto"/>
                    <w:vAlign w:val="bottom"/>
                  </w:tcPr>
                  <w:p w14:paraId="1167C1D5" w14:textId="6A46F94C" w:rsidR="00AD417F" w:rsidRDefault="00AD417F" w:rsidP="00AD417F">
                    <w:r>
                      <w:t xml:space="preserve">ON: The BNI </w:t>
                    </w:r>
                    <w:r w:rsidR="0068116A">
                      <w:t>CIB-508</w:t>
                    </w:r>
                    <w:r>
                      <w:t xml:space="preserve">-105-Z015 </w:t>
                    </w:r>
                    <w:r w:rsidR="006D2CE2">
                      <w:t>CC-Link IE Field Basic IO-Link Master</w:t>
                    </w:r>
                    <w:r>
                      <w:t xml:space="preserve"> initial operation setting write command is enabled.</w:t>
                    </w:r>
                  </w:p>
                  <w:p w14:paraId="5483B855" w14:textId="2BFB86C5" w:rsidR="00AD417F" w:rsidRDefault="00AD417F" w:rsidP="00AD417F">
                    <w:pPr>
                      <w:rPr>
                        <w:rFonts w:eastAsia="Times New Roman"/>
                      </w:rPr>
                    </w:pPr>
                    <w:r>
                      <w:t xml:space="preserve">OFF: The BNI </w:t>
                    </w:r>
                    <w:r w:rsidR="0068116A">
                      <w:t>CIB-508</w:t>
                    </w:r>
                    <w:r>
                      <w:t xml:space="preserve">-105-Z015 </w:t>
                    </w:r>
                    <w:r w:rsidR="006D2CE2">
                      <w:t>CC-Link IE Field Basic IO-Link Master</w:t>
                    </w:r>
                    <w:r>
                      <w:t xml:space="preserve"> initial operation setting write command is disabled.</w:t>
                    </w:r>
                  </w:p>
                </w:tc>
              </w:tr>
            </w:sdtContent>
          </w:sdt>
          <w:sdt>
            <w:sdtPr>
              <w:id w:val="-929504757"/>
            </w:sdtPr>
            <w:sdtEndPr/>
            <w:sdtContent>
              <w:tr w:rsidR="0011159E" w14:paraId="167980BC" w14:textId="77777777" w:rsidTr="009F0C52">
                <w:tc>
                  <w:tcPr>
                    <w:tcW w:w="0" w:type="auto"/>
                  </w:tcPr>
                  <w:p w14:paraId="236B49F7" w14:textId="628CD7C2" w:rsidR="0011159E" w:rsidRDefault="0011159E" w:rsidP="0011159E">
                    <w:pPr>
                      <w:tabs>
                        <w:tab w:val="left" w:pos="3450"/>
                      </w:tabs>
                    </w:pPr>
                    <w:r>
                      <w:t>(2)</w:t>
                    </w:r>
                  </w:p>
                </w:tc>
                <w:tc>
                  <w:tcPr>
                    <w:tcW w:w="0" w:type="auto"/>
                  </w:tcPr>
                  <w:p w14:paraId="66014558" w14:textId="7940A259" w:rsidR="0011159E" w:rsidRPr="00FC5E50" w:rsidRDefault="0011159E" w:rsidP="0011159E">
                    <w:r w:rsidRPr="00935BA7">
                      <w:t>i_udRemoteIPAddress</w:t>
                    </w:r>
                  </w:p>
                </w:tc>
                <w:tc>
                  <w:tcPr>
                    <w:tcW w:w="0" w:type="auto"/>
                  </w:tcPr>
                  <w:p w14:paraId="59CE3F26" w14:textId="276DB6E5" w:rsidR="0011159E" w:rsidRPr="00746456" w:rsidRDefault="0011159E" w:rsidP="0011159E">
                    <w:r>
                      <w:t>Remote IP address</w:t>
                    </w:r>
                  </w:p>
                </w:tc>
                <w:tc>
                  <w:tcPr>
                    <w:tcW w:w="0" w:type="auto"/>
                  </w:tcPr>
                  <w:p w14:paraId="58596A26" w14:textId="385CBD5E" w:rsidR="0011159E" w:rsidRPr="00FC5E50" w:rsidRDefault="0011159E" w:rsidP="0011159E">
                    <w:r w:rsidRPr="004C662C">
                      <w:t>Double Word [Unsigned]/Bit String [32-bit]</w:t>
                    </w:r>
                  </w:p>
                </w:tc>
                <w:tc>
                  <w:tcPr>
                    <w:tcW w:w="0" w:type="auto"/>
                  </w:tcPr>
                  <w:p w14:paraId="794A095F" w14:textId="2B7EF9BC" w:rsidR="0011159E" w:rsidRDefault="0011159E" w:rsidP="0011159E">
                    <w:r>
                      <w:t>1h to FFFFFFFFh</w:t>
                    </w:r>
                  </w:p>
                </w:tc>
                <w:tc>
                  <w:tcPr>
                    <w:tcW w:w="0" w:type="auto"/>
                  </w:tcPr>
                  <w:p w14:paraId="398974BA" w14:textId="77777777" w:rsidR="0011159E" w:rsidRDefault="0011159E" w:rsidP="0011159E">
                    <w:r>
                      <w:t xml:space="preserve">Specify the remote IP address of the </w:t>
                    </w:r>
                    <w:r w:rsidRPr="00CF041F">
                      <w:rPr>
                        <w:rFonts w:hAnsiTheme="majorEastAsia" w:cs="Calibri"/>
                        <w:color w:val="000000"/>
                      </w:rPr>
                      <w:t xml:space="preserve">BNI </w:t>
                    </w:r>
                    <w:r>
                      <w:rPr>
                        <w:rFonts w:hAnsiTheme="majorEastAsia" w:cs="Calibri"/>
                        <w:color w:val="000000"/>
                      </w:rPr>
                      <w:t>CIB-508</w:t>
                    </w:r>
                    <w:r w:rsidRPr="00CF041F">
                      <w:rPr>
                        <w:rFonts w:hAnsiTheme="majorEastAsia" w:cs="Calibri"/>
                        <w:color w:val="000000"/>
                      </w:rPr>
                      <w:t xml:space="preserve">-105-Z015 </w:t>
                    </w:r>
                    <w:r>
                      <w:rPr>
                        <w:rFonts w:hAnsiTheme="majorEastAsia" w:cs="Calibri"/>
                        <w:color w:val="000000"/>
                      </w:rPr>
                      <w:t>CC-Link IE Field Basic IO-Link Master</w:t>
                    </w:r>
                    <w:r>
                      <w:t xml:space="preserve">. </w:t>
                    </w:r>
                    <w:r w:rsidRPr="00AF4D47">
                      <w:t>Specify the third and fourth octets to the 1st word, and first and second octets to the 2nd word</w:t>
                    </w:r>
                    <w:r>
                      <w:t>.</w:t>
                    </w:r>
                  </w:p>
                  <w:p w14:paraId="28566BFD" w14:textId="694FD265" w:rsidR="0011159E" w:rsidRDefault="0011159E" w:rsidP="0011159E">
                    <w:r>
                      <w:rPr>
                        <w:noProof/>
                      </w:rPr>
                      <w:drawing>
                        <wp:inline distT="0" distB="0" distL="0" distR="0" wp14:anchorId="364749D4" wp14:editId="67E81B63">
                          <wp:extent cx="2734778" cy="762308"/>
                          <wp:effectExtent l="0" t="0" r="0" b="0"/>
                          <wp:docPr id="5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P_addr_2.png"/>
                                  <pic:cNvPicPr/>
                                </pic:nvPicPr>
                                <pic:blipFill>
                                  <a:blip r:embed="rId26"/>
                                  <a:stretch>
                                    <a:fillRect/>
                                  </a:stretch>
                                </pic:blipFill>
                                <pic:spPr>
                                  <a:xfrm>
                                    <a:off x="0" y="0"/>
                                    <a:ext cx="2734778" cy="762308"/>
                                  </a:xfrm>
                                  <a:prstGeom prst="rect">
                                    <a:avLst/>
                                  </a:prstGeom>
                                </pic:spPr>
                              </pic:pic>
                            </a:graphicData>
                          </a:graphic>
                        </wp:inline>
                      </w:drawing>
                    </w:r>
                  </w:p>
                </w:tc>
              </w:tr>
            </w:sdtContent>
          </w:sdt>
          <w:sdt>
            <w:sdtPr>
              <w:id w:val="997464764"/>
            </w:sdtPr>
            <w:sdtEndPr/>
            <w:sdtContent>
              <w:tr w:rsidR="0011159E" w14:paraId="3D571C24" w14:textId="77777777" w:rsidTr="009F0C52">
                <w:tc>
                  <w:tcPr>
                    <w:tcW w:w="0" w:type="auto"/>
                  </w:tcPr>
                  <w:p w14:paraId="4E4C6C23" w14:textId="27E1A52E" w:rsidR="0011159E" w:rsidRDefault="0011159E" w:rsidP="0011159E">
                    <w:pPr>
                      <w:tabs>
                        <w:tab w:val="left" w:pos="3450"/>
                      </w:tabs>
                    </w:pPr>
                    <w:r>
                      <w:t>(3)</w:t>
                    </w:r>
                  </w:p>
                </w:tc>
                <w:tc>
                  <w:tcPr>
                    <w:tcW w:w="0" w:type="auto"/>
                  </w:tcPr>
                  <w:p w14:paraId="64DD4B43" w14:textId="5F27A0CB" w:rsidR="0011159E" w:rsidRPr="00C75825" w:rsidRDefault="0011159E" w:rsidP="0011159E">
                    <w:r w:rsidRPr="00B84DE9">
                      <w:t>i_u</w:t>
                    </w:r>
                    <w:r>
                      <w:t>StationNumber</w:t>
                    </w:r>
                  </w:p>
                </w:tc>
                <w:tc>
                  <w:tcPr>
                    <w:tcW w:w="0" w:type="auto"/>
                  </w:tcPr>
                  <w:p w14:paraId="189D2D4C" w14:textId="3F3EA72E" w:rsidR="0011159E" w:rsidRPr="00A006D5" w:rsidRDefault="0011159E" w:rsidP="0011159E">
                    <w:r>
                      <w:t>IO-Link Master station number</w:t>
                    </w:r>
                  </w:p>
                </w:tc>
                <w:tc>
                  <w:tcPr>
                    <w:tcW w:w="0" w:type="auto"/>
                  </w:tcPr>
                  <w:p w14:paraId="60DF7BEC" w14:textId="606BAA00" w:rsidR="0011159E" w:rsidRPr="005C386B" w:rsidRDefault="0011159E" w:rsidP="0011159E">
                    <w:r w:rsidRPr="00330233">
                      <w:t>Word [Unsigned]/Bit String [16-bit]</w:t>
                    </w:r>
                  </w:p>
                </w:tc>
                <w:tc>
                  <w:tcPr>
                    <w:tcW w:w="0" w:type="auto"/>
                  </w:tcPr>
                  <w:p w14:paraId="78A1F93A" w14:textId="235B46C3" w:rsidR="0011159E" w:rsidRPr="00A27DAD" w:rsidRDefault="0011159E" w:rsidP="0011159E">
                    <w:pPr>
                      <w:rPr>
                        <w:lang w:val="en-150"/>
                      </w:rPr>
                    </w:pPr>
                    <w:r>
                      <w:t xml:space="preserve">1 to </w:t>
                    </w:r>
                    <w:r w:rsidR="00A27DAD">
                      <w:rPr>
                        <w:lang w:val="en-150"/>
                      </w:rPr>
                      <w:t>16</w:t>
                    </w:r>
                  </w:p>
                </w:tc>
                <w:tc>
                  <w:tcPr>
                    <w:tcW w:w="0" w:type="auto"/>
                  </w:tcPr>
                  <w:p w14:paraId="78E326DE" w14:textId="7F4AA1A2" w:rsidR="0011159E" w:rsidRDefault="0011159E" w:rsidP="0011159E">
                    <w:r>
                      <w:t>Specify the CC-Link IEF Basic station number of the BNI CIB-508-105-Z015 CC-Link IE Field Basic IO-Link Master.</w:t>
                    </w:r>
                  </w:p>
                </w:tc>
              </w:tr>
            </w:sdtContent>
          </w:sdt>
          <w:sdt>
            <w:sdtPr>
              <w:id w:val="-1774307589"/>
            </w:sdtPr>
            <w:sdtEndPr/>
            <w:sdtContent>
              <w:tr w:rsidR="0011159E" w14:paraId="4885E9DF" w14:textId="77777777" w:rsidTr="009F0C52">
                <w:tc>
                  <w:tcPr>
                    <w:tcW w:w="0" w:type="auto"/>
                  </w:tcPr>
                  <w:p w14:paraId="51DF76E8" w14:textId="77777777" w:rsidR="0011159E" w:rsidRDefault="0011159E" w:rsidP="0011159E">
                    <w:pPr>
                      <w:tabs>
                        <w:tab w:val="left" w:pos="3450"/>
                      </w:tabs>
                    </w:pPr>
                    <w:r>
                      <w:t>(4)</w:t>
                    </w:r>
                  </w:p>
                </w:tc>
                <w:tc>
                  <w:tcPr>
                    <w:tcW w:w="0" w:type="auto"/>
                  </w:tcPr>
                  <w:p w14:paraId="04E1765B" w14:textId="0DD8C66B" w:rsidR="0011159E" w:rsidRDefault="0011159E" w:rsidP="0011159E">
                    <w:r>
                      <w:t>i</w:t>
                    </w:r>
                    <w:r w:rsidRPr="006A4AA4">
                      <w:t>_bInit</w:t>
                    </w:r>
                    <w:r>
                      <w:t>OperationSetting</w:t>
                    </w:r>
                  </w:p>
                </w:tc>
                <w:tc>
                  <w:tcPr>
                    <w:tcW w:w="0" w:type="auto"/>
                  </w:tcPr>
                  <w:p w14:paraId="58862CE4" w14:textId="77777777" w:rsidR="0011159E" w:rsidRPr="00746456" w:rsidRDefault="0011159E" w:rsidP="0011159E">
                    <w:r w:rsidRPr="00EF0711">
                      <w:t>I</w:t>
                    </w:r>
                    <w:r>
                      <w:t>nitial operation setting</w:t>
                    </w:r>
                  </w:p>
                </w:tc>
                <w:tc>
                  <w:tcPr>
                    <w:tcW w:w="0" w:type="auto"/>
                  </w:tcPr>
                  <w:p w14:paraId="2E750AA2" w14:textId="77777777" w:rsidR="0011159E" w:rsidRDefault="0011159E" w:rsidP="0011159E">
                    <w:r w:rsidRPr="00D46DA8">
                      <w:t>Bit</w:t>
                    </w:r>
                  </w:p>
                </w:tc>
                <w:tc>
                  <w:tcPr>
                    <w:tcW w:w="0" w:type="auto"/>
                  </w:tcPr>
                  <w:p w14:paraId="5B25C097" w14:textId="77777777" w:rsidR="0011159E" w:rsidRDefault="0011159E" w:rsidP="0011159E">
                    <w:r>
                      <w:t>ON, OFF</w:t>
                    </w:r>
                  </w:p>
                </w:tc>
                <w:tc>
                  <w:tcPr>
                    <w:tcW w:w="0" w:type="auto"/>
                    <w:vAlign w:val="bottom"/>
                  </w:tcPr>
                  <w:p w14:paraId="525A5598" w14:textId="1AE03459" w:rsidR="0011159E" w:rsidRDefault="0011159E" w:rsidP="0011159E">
                    <w:r>
                      <w:t>Specify the initial operation setting for the BNI CIB-508-105-Z015 CC-Link IE Field Basic IO-Link Master.</w:t>
                    </w:r>
                  </w:p>
                  <w:p w14:paraId="6E9281E8" w14:textId="77777777" w:rsidR="0011159E" w:rsidRDefault="0011159E" w:rsidP="0011159E">
                    <w:pPr>
                      <w:pStyle w:val="ListParagraph"/>
                      <w:numPr>
                        <w:ilvl w:val="0"/>
                        <w:numId w:val="5"/>
                      </w:numPr>
                      <w:ind w:leftChars="0"/>
                    </w:pPr>
                    <w:r w:rsidRPr="009D6B26">
                      <w:rPr>
                        <w:bCs/>
                      </w:rPr>
                      <w:t>ON:</w:t>
                    </w:r>
                    <w:r>
                      <w:t xml:space="preserve"> No Initial processing request flag necessary. After booting up the device goes to "Ready" mode. The ports are configured as inputs.</w:t>
                    </w:r>
                  </w:p>
                  <w:p w14:paraId="058E8B62" w14:textId="77777777" w:rsidR="0011159E" w:rsidRPr="00EF5640" w:rsidRDefault="0011159E" w:rsidP="0011159E">
                    <w:pPr>
                      <w:pStyle w:val="ListParagraph"/>
                      <w:numPr>
                        <w:ilvl w:val="0"/>
                        <w:numId w:val="5"/>
                      </w:numPr>
                      <w:ind w:leftChars="0"/>
                    </w:pPr>
                    <w:r w:rsidRPr="009D6B26">
                      <w:rPr>
                        <w:bCs/>
                      </w:rPr>
                      <w:t>OFF:</w:t>
                    </w:r>
                    <w:r>
                      <w:t xml:space="preserve"> The device can only be brought to "Ready" mode by means of the "Initial processing request flag".</w:t>
                    </w:r>
                  </w:p>
                </w:tc>
              </w:tr>
            </w:sdtContent>
          </w:sdt>
        </w:tbl>
      </w:sdtContent>
    </w:sdt>
    <w:sdt>
      <w:sdtPr>
        <w:id w:val="2058049095"/>
      </w:sdtPr>
      <w:sdtEndPr/>
      <w:sdtContent>
        <w:p w14:paraId="7A781FDD" w14:textId="77777777" w:rsidR="002F3E0E" w:rsidRPr="009A79D6" w:rsidRDefault="002F3E0E" w:rsidP="000D125F">
          <w:pPr>
            <w:pStyle w:val="Heading5"/>
            <w:spacing w:before="180"/>
          </w:pPr>
          <w:r>
            <w:t>Output Labels</w:t>
          </w:r>
        </w:p>
      </w:sdtContent>
    </w:sdt>
    <w:sdt>
      <w:sdtPr>
        <w:rPr>
          <w:b w:val="0"/>
        </w:rPr>
        <w:id w:val="-233636005"/>
      </w:sdtPr>
      <w:sdtEndPr/>
      <w:sdtContent>
        <w:tbl>
          <w:tblPr>
            <w:tblStyle w:val="TableGrid"/>
            <w:tblW w:w="0" w:type="auto"/>
            <w:tblInd w:w="-8" w:type="dxa"/>
            <w:tblLook w:val="04A0" w:firstRow="1" w:lastRow="0" w:firstColumn="1" w:lastColumn="0" w:noHBand="0" w:noVBand="1"/>
          </w:tblPr>
          <w:tblGrid>
            <w:gridCol w:w="637"/>
            <w:gridCol w:w="1686"/>
            <w:gridCol w:w="1473"/>
            <w:gridCol w:w="1835"/>
            <w:gridCol w:w="1000"/>
            <w:gridCol w:w="3005"/>
          </w:tblGrid>
          <w:sdt>
            <w:sdtPr>
              <w:rPr>
                <w:b w:val="0"/>
              </w:rPr>
              <w:id w:val="721335240"/>
            </w:sdtPr>
            <w:sdtEndPr>
              <w:rPr>
                <w:b/>
              </w:rPr>
            </w:sdtEndPr>
            <w:sdtContent>
              <w:tr w:rsidR="006D6079" w14:paraId="4A566265" w14:textId="77777777" w:rsidTr="00CC3B2D">
                <w:tc>
                  <w:tcPr>
                    <w:tcW w:w="0" w:type="auto"/>
                    <w:shd w:val="clear" w:color="auto" w:fill="A1C4E7"/>
                  </w:tcPr>
                  <w:p w14:paraId="6D6B4C21" w14:textId="77777777" w:rsidR="002F3E0E" w:rsidRDefault="002F3E0E" w:rsidP="002F3E0E">
                    <w:pPr>
                      <w:pStyle w:val="TableHeadere-Manual"/>
                    </w:pPr>
                    <w:r w:rsidRPr="00FC5E50">
                      <w:t>No.</w:t>
                    </w:r>
                  </w:p>
                </w:tc>
                <w:tc>
                  <w:tcPr>
                    <w:tcW w:w="0" w:type="auto"/>
                    <w:shd w:val="clear" w:color="auto" w:fill="A1C4E7"/>
                  </w:tcPr>
                  <w:p w14:paraId="48548F17" w14:textId="77777777" w:rsidR="002F3E0E" w:rsidRDefault="002F3E0E" w:rsidP="002F3E0E">
                    <w:pPr>
                      <w:pStyle w:val="TableHeadere-Manual"/>
                    </w:pPr>
                    <w:r w:rsidRPr="00FC5E50">
                      <w:t>Variable Name</w:t>
                    </w:r>
                  </w:p>
                </w:tc>
                <w:tc>
                  <w:tcPr>
                    <w:tcW w:w="0" w:type="auto"/>
                    <w:shd w:val="clear" w:color="auto" w:fill="A1C4E7"/>
                  </w:tcPr>
                  <w:p w14:paraId="6F023DFE" w14:textId="77777777" w:rsidR="002F3E0E" w:rsidRPr="00FC5E50" w:rsidRDefault="002F3E0E" w:rsidP="002F3E0E">
                    <w:pPr>
                      <w:pStyle w:val="TableHeadere-Manual"/>
                    </w:pPr>
                    <w:r>
                      <w:t>Name</w:t>
                    </w:r>
                  </w:p>
                </w:tc>
                <w:tc>
                  <w:tcPr>
                    <w:tcW w:w="0" w:type="auto"/>
                    <w:shd w:val="clear" w:color="auto" w:fill="A1C4E7"/>
                  </w:tcPr>
                  <w:p w14:paraId="441134E8" w14:textId="77777777" w:rsidR="002F3E0E" w:rsidRDefault="002F3E0E" w:rsidP="002F3E0E">
                    <w:pPr>
                      <w:pStyle w:val="TableHeadere-Manual"/>
                    </w:pPr>
                    <w:r w:rsidRPr="00FC5E50">
                      <w:t>Data type</w:t>
                    </w:r>
                  </w:p>
                </w:tc>
                <w:tc>
                  <w:tcPr>
                    <w:tcW w:w="0" w:type="auto"/>
                    <w:shd w:val="clear" w:color="auto" w:fill="A1C4E7"/>
                  </w:tcPr>
                  <w:p w14:paraId="63277707" w14:textId="77777777" w:rsidR="002F3E0E" w:rsidRDefault="00556BDA" w:rsidP="002F3E0E">
                    <w:pPr>
                      <w:pStyle w:val="TableHeadere-Manual"/>
                    </w:pPr>
                    <w:r>
                      <w:t>Default Value</w:t>
                    </w:r>
                  </w:p>
                </w:tc>
                <w:tc>
                  <w:tcPr>
                    <w:tcW w:w="0" w:type="auto"/>
                    <w:shd w:val="clear" w:color="auto" w:fill="A1C4E7"/>
                  </w:tcPr>
                  <w:p w14:paraId="7C0E4412" w14:textId="77777777" w:rsidR="002F3E0E" w:rsidRDefault="002F3E0E" w:rsidP="002F3E0E">
                    <w:pPr>
                      <w:pStyle w:val="TableHeadere-Manual"/>
                    </w:pPr>
                    <w:r w:rsidRPr="00FC5E50">
                      <w:t>Description</w:t>
                    </w:r>
                  </w:p>
                </w:tc>
              </w:tr>
            </w:sdtContent>
          </w:sdt>
          <w:sdt>
            <w:sdtPr>
              <w:id w:val="1791088456"/>
            </w:sdtPr>
            <w:sdtEndPr/>
            <w:sdtContent>
              <w:tr w:rsidR="006D6079" w14:paraId="15234E92" w14:textId="77777777" w:rsidTr="00CC3B2D">
                <w:tc>
                  <w:tcPr>
                    <w:tcW w:w="0" w:type="auto"/>
                  </w:tcPr>
                  <w:p w14:paraId="6F09A045" w14:textId="77777777" w:rsidR="00A91551" w:rsidRDefault="00A91551" w:rsidP="00A91551">
                    <w:pPr>
                      <w:tabs>
                        <w:tab w:val="left" w:pos="3450"/>
                      </w:tabs>
                      <w:jc w:val="left"/>
                      <w:rPr>
                        <w:lang w:val="de-DE"/>
                      </w:rPr>
                    </w:pPr>
                    <w:r>
                      <w:rPr>
                        <w:lang w:val="de-DE"/>
                      </w:rPr>
                      <w:t>(5)</w:t>
                    </w:r>
                  </w:p>
                </w:tc>
                <w:tc>
                  <w:tcPr>
                    <w:tcW w:w="0" w:type="auto"/>
                  </w:tcPr>
                  <w:p w14:paraId="5F566044" w14:textId="77777777" w:rsidR="00A91551" w:rsidRPr="0055698F" w:rsidRDefault="00A91551" w:rsidP="00A91551">
                    <w:pPr>
                      <w:jc w:val="left"/>
                    </w:pPr>
                    <w:r>
                      <w:t>o_bENO</w:t>
                    </w:r>
                  </w:p>
                </w:tc>
                <w:tc>
                  <w:tcPr>
                    <w:tcW w:w="0" w:type="auto"/>
                  </w:tcPr>
                  <w:p w14:paraId="0FB7EB72" w14:textId="77777777" w:rsidR="00A91551" w:rsidRDefault="00A91551" w:rsidP="00A91551">
                    <w:pPr>
                      <w:jc w:val="left"/>
                    </w:pPr>
                    <w:r>
                      <w:t>Write initial operation setting command output status</w:t>
                    </w:r>
                  </w:p>
                </w:tc>
                <w:tc>
                  <w:tcPr>
                    <w:tcW w:w="0" w:type="auto"/>
                  </w:tcPr>
                  <w:p w14:paraId="1DD0269E" w14:textId="77777777" w:rsidR="00A91551" w:rsidRPr="001319BD" w:rsidRDefault="00A91551" w:rsidP="00A91551">
                    <w:pPr>
                      <w:jc w:val="left"/>
                    </w:pPr>
                    <w:r>
                      <w:t>Bit</w:t>
                    </w:r>
                  </w:p>
                </w:tc>
                <w:tc>
                  <w:tcPr>
                    <w:tcW w:w="0" w:type="auto"/>
                  </w:tcPr>
                  <w:p w14:paraId="556649B3" w14:textId="77777777" w:rsidR="00A91551" w:rsidRDefault="00A91551" w:rsidP="00A91551">
                    <w:pPr>
                      <w:jc w:val="left"/>
                    </w:pPr>
                    <w:r>
                      <w:t>OFF</w:t>
                    </w:r>
                  </w:p>
                </w:tc>
                <w:tc>
                  <w:tcPr>
                    <w:tcW w:w="0" w:type="auto"/>
                  </w:tcPr>
                  <w:p w14:paraId="50262ABF" w14:textId="40972B03" w:rsidR="00A91551" w:rsidRDefault="00A91551" w:rsidP="00A91551">
                    <w:pPr>
                      <w:pStyle w:val="NoSpacing"/>
                      <w:jc w:val="left"/>
                    </w:pPr>
                    <w:r>
                      <w:t xml:space="preserve">ON: The </w:t>
                    </w:r>
                    <w:r w:rsidR="00201694">
                      <w:t xml:space="preserve">BNI </w:t>
                    </w:r>
                    <w:r w:rsidR="0068116A">
                      <w:t>CIB-508</w:t>
                    </w:r>
                    <w:r w:rsidR="00201694">
                      <w:t xml:space="preserve">-105-Z015 </w:t>
                    </w:r>
                    <w:r w:rsidR="006D2CE2">
                      <w:t>CC-Link IE Field Basic IO-Link Master</w:t>
                    </w:r>
                    <w:r w:rsidR="00201694">
                      <w:t xml:space="preserve"> initial operation setting write command </w:t>
                    </w:r>
                    <w:r>
                      <w:t>control signal is active.</w:t>
                    </w:r>
                  </w:p>
                  <w:p w14:paraId="6342CF9B" w14:textId="50E1E26E" w:rsidR="00A91551" w:rsidRDefault="00A91551" w:rsidP="00A91551">
                    <w:pPr>
                      <w:pStyle w:val="NoSpacing"/>
                      <w:jc w:val="left"/>
                    </w:pPr>
                    <w:r>
                      <w:t xml:space="preserve">OFF: The </w:t>
                    </w:r>
                    <w:r w:rsidR="00201694">
                      <w:t xml:space="preserve">BNI </w:t>
                    </w:r>
                    <w:r w:rsidR="0068116A">
                      <w:t>CIB-508</w:t>
                    </w:r>
                    <w:r w:rsidR="00201694">
                      <w:t xml:space="preserve">-105-Z015 </w:t>
                    </w:r>
                    <w:r w:rsidR="006D2CE2">
                      <w:t>CC-Link IE Field Basic IO-Link Master</w:t>
                    </w:r>
                    <w:r w:rsidR="00201694">
                      <w:t xml:space="preserve"> initial operation setting write command </w:t>
                    </w:r>
                    <w:r>
                      <w:t>control signal is inactive.</w:t>
                    </w:r>
                  </w:p>
                </w:tc>
              </w:tr>
            </w:sdtContent>
          </w:sdt>
          <w:sdt>
            <w:sdtPr>
              <w:id w:val="1325868044"/>
            </w:sdtPr>
            <w:sdtEndPr/>
            <w:sdtContent>
              <w:tr w:rsidR="0011159E" w14:paraId="0477451D" w14:textId="77777777" w:rsidTr="00CC3B2D">
                <w:tc>
                  <w:tcPr>
                    <w:tcW w:w="0" w:type="auto"/>
                  </w:tcPr>
                  <w:p w14:paraId="0689E1AD" w14:textId="29324036" w:rsidR="0011159E" w:rsidRDefault="0011159E" w:rsidP="0011159E">
                    <w:pPr>
                      <w:tabs>
                        <w:tab w:val="left" w:pos="3450"/>
                      </w:tabs>
                    </w:pPr>
                    <w:r>
                      <w:t>(6)</w:t>
                    </w:r>
                  </w:p>
                </w:tc>
                <w:tc>
                  <w:tcPr>
                    <w:tcW w:w="0" w:type="auto"/>
                  </w:tcPr>
                  <w:p w14:paraId="72A36AE2" w14:textId="171FDF8B" w:rsidR="0011159E" w:rsidRPr="00331BE1" w:rsidRDefault="0011159E" w:rsidP="0011159E">
                    <w:r w:rsidRPr="0042724E">
                      <w:t>o_bDataLinkOK</w:t>
                    </w:r>
                  </w:p>
                </w:tc>
                <w:tc>
                  <w:tcPr>
                    <w:tcW w:w="0" w:type="auto"/>
                  </w:tcPr>
                  <w:p w14:paraId="0248536C" w14:textId="042CA070" w:rsidR="0011159E" w:rsidRPr="000B2C7E" w:rsidRDefault="0011159E" w:rsidP="0011159E">
                    <w:r>
                      <w:rPr>
                        <w:rFonts w:hAnsiTheme="majorEastAsia"/>
                      </w:rPr>
                      <w:t>Data link status</w:t>
                    </w:r>
                  </w:p>
                </w:tc>
                <w:tc>
                  <w:tcPr>
                    <w:tcW w:w="0" w:type="auto"/>
                  </w:tcPr>
                  <w:p w14:paraId="2BB4F854" w14:textId="704EF26D" w:rsidR="0011159E" w:rsidRPr="00E83AF7" w:rsidRDefault="0011159E" w:rsidP="0011159E">
                    <w:r w:rsidRPr="00697E33">
                      <w:t>Bit</w:t>
                    </w:r>
                  </w:p>
                </w:tc>
                <w:tc>
                  <w:tcPr>
                    <w:tcW w:w="0" w:type="auto"/>
                  </w:tcPr>
                  <w:p w14:paraId="58A77ACB" w14:textId="500C9BC7" w:rsidR="0011159E" w:rsidRDefault="0011159E" w:rsidP="0011159E">
                    <w:pPr>
                      <w:jc w:val="left"/>
                    </w:pPr>
                    <w:r>
                      <w:t>OFF</w:t>
                    </w:r>
                  </w:p>
                </w:tc>
                <w:tc>
                  <w:tcPr>
                    <w:tcW w:w="0" w:type="auto"/>
                  </w:tcPr>
                  <w:p w14:paraId="1B864380" w14:textId="77777777" w:rsidR="0011159E" w:rsidRDefault="0011159E" w:rsidP="0011159E">
                    <w:r>
                      <w:t>ON: The data link with the BNI CIB-508-105-Z015 CC-Link IE Field Basic IO-Link Master station is active.</w:t>
                    </w:r>
                  </w:p>
                  <w:p w14:paraId="2F986569" w14:textId="08D8536E" w:rsidR="0011159E" w:rsidRDefault="0011159E" w:rsidP="0011159E">
                    <w:pPr>
                      <w:rPr>
                        <w:rFonts w:eastAsia="Times New Roman"/>
                      </w:rPr>
                    </w:pPr>
                    <w:r>
                      <w:t>OFF: The data link with the BNI CIB-508-105-Z015 CC-Link IE Field Basic IO-Link Master station is inactive.</w:t>
                    </w:r>
                  </w:p>
                </w:tc>
              </w:tr>
            </w:sdtContent>
          </w:sdt>
          <w:sdt>
            <w:sdtPr>
              <w:id w:val="1035001887"/>
            </w:sdtPr>
            <w:sdtEndPr/>
            <w:sdtContent>
              <w:tr w:rsidR="006D6079" w14:paraId="0C18E101" w14:textId="77777777" w:rsidTr="00CC3B2D">
                <w:tc>
                  <w:tcPr>
                    <w:tcW w:w="0" w:type="auto"/>
                  </w:tcPr>
                  <w:p w14:paraId="6EA32673" w14:textId="77777777" w:rsidR="00FB4435" w:rsidRDefault="00FB4435" w:rsidP="00FB4435">
                    <w:pPr>
                      <w:tabs>
                        <w:tab w:val="left" w:pos="3450"/>
                      </w:tabs>
                    </w:pPr>
                    <w:r>
                      <w:t>(</w:t>
                    </w:r>
                    <w:r w:rsidR="00A91551">
                      <w:t>7</w:t>
                    </w:r>
                    <w:r>
                      <w:t>)</w:t>
                    </w:r>
                  </w:p>
                </w:tc>
                <w:tc>
                  <w:tcPr>
                    <w:tcW w:w="0" w:type="auto"/>
                  </w:tcPr>
                  <w:p w14:paraId="0406FD78" w14:textId="77777777" w:rsidR="00FB4435" w:rsidRPr="00331BE1" w:rsidRDefault="00B54B08" w:rsidP="00FB4435">
                    <w:r>
                      <w:t>o_bOK</w:t>
                    </w:r>
                  </w:p>
                </w:tc>
                <w:tc>
                  <w:tcPr>
                    <w:tcW w:w="0" w:type="auto"/>
                  </w:tcPr>
                  <w:p w14:paraId="1B36A975" w14:textId="77777777" w:rsidR="00FB4435" w:rsidRPr="000B2C7E" w:rsidRDefault="00FB4435" w:rsidP="00FB4435">
                    <w:r>
                      <w:t>Write completed</w:t>
                    </w:r>
                  </w:p>
                </w:tc>
                <w:tc>
                  <w:tcPr>
                    <w:tcW w:w="0" w:type="auto"/>
                  </w:tcPr>
                  <w:p w14:paraId="1B0F9E36" w14:textId="77777777" w:rsidR="00FB4435" w:rsidRPr="00E83AF7" w:rsidRDefault="00FB4435" w:rsidP="00FB4435">
                    <w:r w:rsidRPr="00E83AF7">
                      <w:t>Bit</w:t>
                    </w:r>
                  </w:p>
                </w:tc>
                <w:tc>
                  <w:tcPr>
                    <w:tcW w:w="0" w:type="auto"/>
                  </w:tcPr>
                  <w:p w14:paraId="413533A4" w14:textId="77777777" w:rsidR="00FB4435" w:rsidRDefault="00FB4435" w:rsidP="00FB4435">
                    <w:pPr>
                      <w:jc w:val="left"/>
                    </w:pPr>
                    <w:r>
                      <w:t>OFF</w:t>
                    </w:r>
                  </w:p>
                </w:tc>
                <w:tc>
                  <w:tcPr>
                    <w:tcW w:w="0" w:type="auto"/>
                  </w:tcPr>
                  <w:p w14:paraId="310AF2FF" w14:textId="53B34486" w:rsidR="00FB4435" w:rsidRDefault="00A12A5B" w:rsidP="00FB4435">
                    <w:r>
                      <w:t>The signal turns ON for one program scan if</w:t>
                    </w:r>
                    <w:r w:rsidR="00FB4435">
                      <w:t xml:space="preserve"> the BNI </w:t>
                    </w:r>
                    <w:r w:rsidR="0068116A">
                      <w:t>CIB-508</w:t>
                    </w:r>
                    <w:r w:rsidR="00FB4435">
                      <w:t xml:space="preserve">-105-Z015 </w:t>
                    </w:r>
                    <w:r w:rsidR="006D2CE2">
                      <w:t>CC-Link IE Field Basic IO-Link Master</w:t>
                    </w:r>
                    <w:r w:rsidR="00FB4435">
                      <w:t xml:space="preserve"> initial operation setting write command is normally completed.</w:t>
                    </w:r>
                  </w:p>
                </w:tc>
              </w:tr>
            </w:sdtContent>
          </w:sdt>
          <w:sdt>
            <w:sdtPr>
              <w:id w:val="1666744928"/>
            </w:sdtPr>
            <w:sdtEndPr/>
            <w:sdtContent>
              <w:tr w:rsidR="006D6079" w14:paraId="2376B5A3" w14:textId="77777777" w:rsidTr="00CC3B2D">
                <w:tc>
                  <w:tcPr>
                    <w:tcW w:w="0" w:type="auto"/>
                  </w:tcPr>
                  <w:p w14:paraId="317C97F7" w14:textId="77777777" w:rsidR="00FB4435" w:rsidRDefault="00FB4435" w:rsidP="00FB4435">
                    <w:pPr>
                      <w:tabs>
                        <w:tab w:val="left" w:pos="3450"/>
                      </w:tabs>
                    </w:pPr>
                    <w:r>
                      <w:t>(</w:t>
                    </w:r>
                    <w:r w:rsidR="00A91551">
                      <w:t>8</w:t>
                    </w:r>
                    <w:r>
                      <w:t>)</w:t>
                    </w:r>
                  </w:p>
                </w:tc>
                <w:tc>
                  <w:tcPr>
                    <w:tcW w:w="0" w:type="auto"/>
                  </w:tcPr>
                  <w:p w14:paraId="13DEA5D7" w14:textId="77777777" w:rsidR="00FB4435" w:rsidRPr="00331BE1" w:rsidRDefault="00B54B08" w:rsidP="00FB4435">
                    <w:r>
                      <w:t>o_bErr</w:t>
                    </w:r>
                  </w:p>
                </w:tc>
                <w:tc>
                  <w:tcPr>
                    <w:tcW w:w="0" w:type="auto"/>
                  </w:tcPr>
                  <w:p w14:paraId="5F8CEB0A" w14:textId="77777777" w:rsidR="00FB4435" w:rsidRPr="000B2C7E" w:rsidRDefault="00FB4435" w:rsidP="00FB4435">
                    <w:r>
                      <w:t>Write error</w:t>
                    </w:r>
                  </w:p>
                </w:tc>
                <w:tc>
                  <w:tcPr>
                    <w:tcW w:w="0" w:type="auto"/>
                  </w:tcPr>
                  <w:p w14:paraId="3C21D8D7" w14:textId="77777777" w:rsidR="00FB4435" w:rsidRDefault="00FB4435" w:rsidP="00FB4435">
                    <w:r w:rsidRPr="00E83AF7">
                      <w:t>Bit</w:t>
                    </w:r>
                  </w:p>
                </w:tc>
                <w:tc>
                  <w:tcPr>
                    <w:tcW w:w="0" w:type="auto"/>
                  </w:tcPr>
                  <w:p w14:paraId="798893C2" w14:textId="77777777" w:rsidR="00FB4435" w:rsidRDefault="00FB4435" w:rsidP="00FB4435">
                    <w:pPr>
                      <w:jc w:val="left"/>
                    </w:pPr>
                    <w:r>
                      <w:t>OFF</w:t>
                    </w:r>
                  </w:p>
                </w:tc>
                <w:tc>
                  <w:tcPr>
                    <w:tcW w:w="0" w:type="auto"/>
                  </w:tcPr>
                  <w:p w14:paraId="079969A6" w14:textId="26BB95DA" w:rsidR="00FB4435" w:rsidRDefault="00A12A5B" w:rsidP="00FB4435">
                    <w:r>
                      <w:t>The signal turns ON for one program scan if</w:t>
                    </w:r>
                    <w:r w:rsidR="00FB4435">
                      <w:t xml:space="preserve"> an error has occurred during the BNI </w:t>
                    </w:r>
                    <w:r w:rsidR="0068116A">
                      <w:t>CIB-508</w:t>
                    </w:r>
                    <w:r w:rsidR="00FB4435">
                      <w:t xml:space="preserve">-105-Z015 </w:t>
                    </w:r>
                    <w:r w:rsidR="006D2CE2">
                      <w:t>CC-Link IE Field Basic IO-Link Master</w:t>
                    </w:r>
                    <w:r w:rsidR="00FB4435">
                      <w:t xml:space="preserve"> initial operation setting write command execution.</w:t>
                    </w:r>
                  </w:p>
                </w:tc>
              </w:tr>
            </w:sdtContent>
          </w:sdt>
          <w:sdt>
            <w:sdtPr>
              <w:id w:val="40337309"/>
            </w:sdtPr>
            <w:sdtEndPr/>
            <w:sdtContent>
              <w:tr w:rsidR="0011159E" w14:paraId="40B29ED6" w14:textId="77777777" w:rsidTr="00CC3B2D">
                <w:tc>
                  <w:tcPr>
                    <w:tcW w:w="0" w:type="auto"/>
                  </w:tcPr>
                  <w:p w14:paraId="1C22E7C3" w14:textId="657D0D5E" w:rsidR="0011159E" w:rsidRDefault="0011159E" w:rsidP="0011159E">
                    <w:pPr>
                      <w:tabs>
                        <w:tab w:val="left" w:pos="3450"/>
                      </w:tabs>
                    </w:pPr>
                    <w:r>
                      <w:t>(9)</w:t>
                    </w:r>
                  </w:p>
                </w:tc>
                <w:tc>
                  <w:tcPr>
                    <w:tcW w:w="0" w:type="auto"/>
                  </w:tcPr>
                  <w:p w14:paraId="0221EA80" w14:textId="70B4A0F2" w:rsidR="0011159E" w:rsidRDefault="0011159E" w:rsidP="0011159E">
                    <w:r>
                      <w:t>o_uCommErrID</w:t>
                    </w:r>
                  </w:p>
                </w:tc>
                <w:tc>
                  <w:tcPr>
                    <w:tcW w:w="0" w:type="auto"/>
                  </w:tcPr>
                  <w:p w14:paraId="6A2DEEFD" w14:textId="414DCF05" w:rsidR="0011159E" w:rsidRPr="004D0388" w:rsidRDefault="0011159E" w:rsidP="0011159E">
                    <w:r>
                      <w:t>Write error code</w:t>
                    </w:r>
                  </w:p>
                </w:tc>
                <w:tc>
                  <w:tcPr>
                    <w:tcW w:w="0" w:type="auto"/>
                  </w:tcPr>
                  <w:p w14:paraId="7F364C7B" w14:textId="07C8EB39" w:rsidR="0011159E" w:rsidRDefault="0011159E" w:rsidP="0011159E">
                    <w:r w:rsidRPr="00697E33">
                      <w:t>Word [Unsigned]/Bit String [16-bit]</w:t>
                    </w:r>
                  </w:p>
                </w:tc>
                <w:tc>
                  <w:tcPr>
                    <w:tcW w:w="0" w:type="auto"/>
                  </w:tcPr>
                  <w:p w14:paraId="61210317" w14:textId="628ABB4C" w:rsidR="0011159E" w:rsidRDefault="0011159E" w:rsidP="0011159E">
                    <w:pPr>
                      <w:jc w:val="left"/>
                    </w:pPr>
                    <w:r>
                      <w:t>0000h</w:t>
                    </w:r>
                  </w:p>
                </w:tc>
                <w:tc>
                  <w:tcPr>
                    <w:tcW w:w="0" w:type="auto"/>
                  </w:tcPr>
                  <w:p w14:paraId="5EF586EB" w14:textId="77777777" w:rsidR="0011159E" w:rsidRDefault="0011159E" w:rsidP="0011159E">
                    <w:r>
                      <w:t>Stores the error code if an error has occurred during the SLMP acyclic communication.</w:t>
                    </w:r>
                  </w:p>
                  <w:p w14:paraId="3F948B59" w14:textId="596DF673" w:rsidR="0011159E" w:rsidRPr="00330D1B" w:rsidRDefault="0011159E" w:rsidP="0011159E">
                    <w:pPr>
                      <w:pStyle w:val="NoSpacing"/>
                    </w:pPr>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r:id="rId81" w:history="1">
                      <w:r w:rsidR="00CC3B2D" w:rsidRPr="00F57217">
                        <w:rPr>
                          <w:rStyle w:val="Hyperlink"/>
                        </w:rPr>
                        <w:t>MELSEC iQ-F FX5 User's Manual (Ethernet Communication)</w:t>
                      </w:r>
                    </w:hyperlink>
                    <w:r>
                      <w:t>.</w:t>
                    </w:r>
                  </w:p>
                </w:tc>
              </w:tr>
            </w:sdtContent>
          </w:sdt>
          <w:sdt>
            <w:sdtPr>
              <w:id w:val="-69578355"/>
            </w:sdtPr>
            <w:sdtEndPr/>
            <w:sdtContent>
              <w:tr w:rsidR="0011159E" w14:paraId="1BE8292F" w14:textId="77777777" w:rsidTr="00CC3B2D">
                <w:tc>
                  <w:tcPr>
                    <w:tcW w:w="0" w:type="auto"/>
                  </w:tcPr>
                  <w:p w14:paraId="2C59D305" w14:textId="2D5F687B" w:rsidR="0011159E" w:rsidRDefault="0011159E" w:rsidP="0011159E">
                    <w:pPr>
                      <w:tabs>
                        <w:tab w:val="left" w:pos="3450"/>
                      </w:tabs>
                    </w:pPr>
                    <w:r>
                      <w:t>(10)</w:t>
                    </w:r>
                  </w:p>
                </w:tc>
                <w:tc>
                  <w:tcPr>
                    <w:tcW w:w="0" w:type="auto"/>
                  </w:tcPr>
                  <w:p w14:paraId="0D0136C5" w14:textId="5E3BEFF4" w:rsidR="0011159E" w:rsidRDefault="0011159E" w:rsidP="0011159E">
                    <w:r w:rsidRPr="003F150A">
                      <w:t>o_uIOLinkErrID</w:t>
                    </w:r>
                  </w:p>
                </w:tc>
                <w:tc>
                  <w:tcPr>
                    <w:tcW w:w="0" w:type="auto"/>
                  </w:tcPr>
                  <w:p w14:paraId="029ECFC7" w14:textId="63277D20" w:rsidR="0011159E" w:rsidRDefault="0011159E" w:rsidP="0011159E">
                    <w:r w:rsidRPr="003F150A">
                      <w:t>IO-Link request error code</w:t>
                    </w:r>
                  </w:p>
                </w:tc>
                <w:tc>
                  <w:tcPr>
                    <w:tcW w:w="0" w:type="auto"/>
                  </w:tcPr>
                  <w:p w14:paraId="2195BF37" w14:textId="54BFAC59" w:rsidR="0011159E" w:rsidRPr="00385A45" w:rsidRDefault="0011159E" w:rsidP="0011159E">
                    <w:r w:rsidRPr="003F150A">
                      <w:t>Word [Unsigned]/Bit String [16-bit]</w:t>
                    </w:r>
                  </w:p>
                </w:tc>
                <w:tc>
                  <w:tcPr>
                    <w:tcW w:w="0" w:type="auto"/>
                  </w:tcPr>
                  <w:p w14:paraId="08D5641F" w14:textId="3895559F" w:rsidR="0011159E" w:rsidRDefault="0011159E" w:rsidP="0011159E">
                    <w:pPr>
                      <w:jc w:val="left"/>
                    </w:pPr>
                    <w:r>
                      <w:t>0000h</w:t>
                    </w:r>
                  </w:p>
                </w:tc>
                <w:tc>
                  <w:tcPr>
                    <w:tcW w:w="0" w:type="auto"/>
                  </w:tcPr>
                  <w:p w14:paraId="7F3CD199" w14:textId="77777777" w:rsidR="0011159E" w:rsidRDefault="0011159E" w:rsidP="0011159E">
                    <w:r>
                      <w:t>Stores the error code if an error has occurred during the IO-Link command execution.</w:t>
                    </w:r>
                  </w:p>
                  <w:p w14:paraId="7D6EBA25" w14:textId="327CC838" w:rsidR="0011159E" w:rsidRDefault="0011159E" w:rsidP="0011159E">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w:anchor="_List_of_Gateway" w:history="1">
                      <w:r w:rsidRPr="00154D8C">
                        <w:rPr>
                          <w:rStyle w:val="Hyperlink"/>
                          <w:rFonts w:hAnsiTheme="majorEastAsia"/>
                          <w:b/>
                        </w:rPr>
                        <w:t>Detail error check</w:t>
                      </w:r>
                    </w:hyperlink>
                    <w:r>
                      <w:t>.</w:t>
                    </w:r>
                  </w:p>
                </w:tc>
              </w:tr>
            </w:sdtContent>
          </w:sdt>
        </w:tbl>
      </w:sdtContent>
    </w:sdt>
    <w:sdt>
      <w:sdtPr>
        <w:id w:val="-1515071200"/>
      </w:sdtPr>
      <w:sdtEndPr/>
      <w:sdtContent>
        <w:p w14:paraId="1F8458DA" w14:textId="77777777" w:rsidR="002F3E0E" w:rsidRPr="00F83BA3" w:rsidRDefault="002F3E0E" w:rsidP="000D125F">
          <w:pPr>
            <w:pStyle w:val="Heading4"/>
            <w:spacing w:before="180"/>
          </w:pPr>
          <w:r w:rsidRPr="00694F4F">
            <w:t>F</w:t>
          </w:r>
          <w:r>
            <w:t>B</w:t>
          </w:r>
          <w:r w:rsidRPr="00694F4F">
            <w:t xml:space="preserve"> </w:t>
          </w:r>
          <w:r>
            <w:t>details</w:t>
          </w:r>
        </w:p>
      </w:sdtContent>
    </w:sdt>
    <w:sdt>
      <w:sdtPr>
        <w:rPr>
          <w:b w:val="0"/>
        </w:rPr>
        <w:id w:val="1446587634"/>
      </w:sdtPr>
      <w:sdtEndPr/>
      <w:sdtContent>
        <w:tbl>
          <w:tblPr>
            <w:tblStyle w:val="TableGrid"/>
            <w:tblW w:w="0" w:type="auto"/>
            <w:tblLook w:val="04A0" w:firstRow="1" w:lastRow="0" w:firstColumn="1" w:lastColumn="0" w:noHBand="0" w:noVBand="1"/>
          </w:tblPr>
          <w:tblGrid>
            <w:gridCol w:w="1523"/>
            <w:gridCol w:w="4983"/>
            <w:gridCol w:w="3122"/>
          </w:tblGrid>
          <w:sdt>
            <w:sdtPr>
              <w:rPr>
                <w:b w:val="0"/>
              </w:rPr>
              <w:id w:val="258034122"/>
            </w:sdtPr>
            <w:sdtEndPr>
              <w:rPr>
                <w:b/>
              </w:rPr>
            </w:sdtEndPr>
            <w:sdtContent>
              <w:tr w:rsidR="002F3E0E" w14:paraId="4D389F2E" w14:textId="77777777" w:rsidTr="00220EF3">
                <w:tc>
                  <w:tcPr>
                    <w:tcW w:w="0" w:type="auto"/>
                    <w:shd w:val="clear" w:color="auto" w:fill="A1C4E7"/>
                  </w:tcPr>
                  <w:p w14:paraId="33516642" w14:textId="77777777" w:rsidR="002F3E0E" w:rsidRDefault="002F3E0E" w:rsidP="002F3E0E">
                    <w:pPr>
                      <w:pStyle w:val="TableHeadere-Manual"/>
                    </w:pPr>
                    <w:r w:rsidRPr="00694F4F">
                      <w:t>Item</w:t>
                    </w:r>
                  </w:p>
                </w:tc>
                <w:tc>
                  <w:tcPr>
                    <w:tcW w:w="0" w:type="auto"/>
                    <w:gridSpan w:val="2"/>
                    <w:shd w:val="clear" w:color="auto" w:fill="A1C4E7"/>
                  </w:tcPr>
                  <w:p w14:paraId="54CCBB41" w14:textId="77777777" w:rsidR="002F3E0E" w:rsidRDefault="002F3E0E" w:rsidP="002F3E0E">
                    <w:pPr>
                      <w:pStyle w:val="TableHeadere-Manual"/>
                    </w:pPr>
                    <w:r>
                      <w:t>Description</w:t>
                    </w:r>
                  </w:p>
                </w:tc>
              </w:tr>
            </w:sdtContent>
          </w:sdt>
          <w:sdt>
            <w:sdtPr>
              <w:id w:val="208845859"/>
            </w:sdtPr>
            <w:sdtEndPr/>
            <w:sdtContent>
              <w:tr w:rsidR="002F3E0E" w14:paraId="5D685F51" w14:textId="77777777" w:rsidTr="00220EF3">
                <w:tc>
                  <w:tcPr>
                    <w:tcW w:w="0" w:type="auto"/>
                    <w:vMerge w:val="restart"/>
                  </w:tcPr>
                  <w:p w14:paraId="103F7723" w14:textId="77777777" w:rsidR="002F3E0E" w:rsidRDefault="002F3E0E" w:rsidP="002F3E0E">
                    <w:r w:rsidRPr="00694F4F">
                      <w:t>Applicable hardware and software</w:t>
                    </w:r>
                  </w:p>
                </w:tc>
                <w:tc>
                  <w:tcPr>
                    <w:tcW w:w="0" w:type="auto"/>
                  </w:tcPr>
                  <w:p w14:paraId="6DCA41DE" w14:textId="77777777" w:rsidR="002F3E0E" w:rsidRDefault="002F3E0E" w:rsidP="002F3E0E">
                    <w:r w:rsidRPr="00694F4F">
                      <w:t xml:space="preserve">Applicable </w:t>
                    </w:r>
                    <w:r>
                      <w:t>CPU</w:t>
                    </w:r>
                  </w:p>
                </w:tc>
                <w:tc>
                  <w:tcPr>
                    <w:tcW w:w="0" w:type="auto"/>
                  </w:tcPr>
                  <w:p w14:paraId="034DDEC8" w14:textId="2DFF7FA9" w:rsidR="002F3E0E" w:rsidRPr="00694F4F" w:rsidRDefault="00255A73" w:rsidP="002F3E0E">
                    <w:r>
                      <w:t>FX5U(C)/FX5UJ CPU</w:t>
                    </w:r>
                  </w:p>
                </w:tc>
              </w:tr>
            </w:sdtContent>
          </w:sdt>
          <w:sdt>
            <w:sdtPr>
              <w:id w:val="-62414786"/>
            </w:sdtPr>
            <w:sdtEndPr/>
            <w:sdtContent>
              <w:tr w:rsidR="002F3E0E" w14:paraId="2DD017E9" w14:textId="77777777" w:rsidTr="00220EF3">
                <w:tc>
                  <w:tcPr>
                    <w:tcW w:w="0" w:type="auto"/>
                    <w:vMerge/>
                  </w:tcPr>
                  <w:p w14:paraId="081D9D45" w14:textId="77777777" w:rsidR="002F3E0E" w:rsidRDefault="002F3E0E" w:rsidP="002F3E0E"/>
                </w:tc>
                <w:tc>
                  <w:tcPr>
                    <w:tcW w:w="0" w:type="auto"/>
                  </w:tcPr>
                  <w:p w14:paraId="73270753" w14:textId="77777777" w:rsidR="002F3E0E" w:rsidRPr="00694F4F" w:rsidRDefault="002F3E0E" w:rsidP="002F3E0E">
                    <w:r w:rsidRPr="00D9016D">
                      <w:t>Applicable engineering tool</w:t>
                    </w:r>
                  </w:p>
                </w:tc>
                <w:tc>
                  <w:tcPr>
                    <w:tcW w:w="0" w:type="auto"/>
                  </w:tcPr>
                  <w:p w14:paraId="3B510240" w14:textId="77777777" w:rsidR="002F3E0E" w:rsidRDefault="002F3E0E" w:rsidP="002F3E0E">
                    <w:r w:rsidRPr="00D9016D">
                      <w:t>GX Works3</w:t>
                    </w:r>
                  </w:p>
                </w:tc>
              </w:tr>
            </w:sdtContent>
          </w:sdt>
          <w:sdt>
            <w:sdtPr>
              <w:id w:val="-795762067"/>
            </w:sdtPr>
            <w:sdtEndPr/>
            <w:sdtContent>
              <w:tr w:rsidR="00927CDA" w14:paraId="288CD725" w14:textId="77777777" w:rsidTr="00220EF3">
                <w:tc>
                  <w:tcPr>
                    <w:tcW w:w="0" w:type="auto"/>
                  </w:tcPr>
                  <w:p w14:paraId="23320423" w14:textId="77777777" w:rsidR="00927CDA" w:rsidRDefault="00927CDA" w:rsidP="00927CDA">
                    <w:r w:rsidRPr="00D84E08">
                      <w:t>Language</w:t>
                    </w:r>
                  </w:p>
                </w:tc>
                <w:tc>
                  <w:tcPr>
                    <w:tcW w:w="0" w:type="auto"/>
                    <w:gridSpan w:val="2"/>
                  </w:tcPr>
                  <w:p w14:paraId="50D578EC" w14:textId="77777777" w:rsidR="00927CDA" w:rsidRPr="00D9016D" w:rsidRDefault="00927CDA" w:rsidP="00927CDA">
                    <w:r>
                      <w:t>Function Block Diagram (FBD/LD)</w:t>
                    </w:r>
                  </w:p>
                </w:tc>
              </w:tr>
            </w:sdtContent>
          </w:sdt>
          <w:sdt>
            <w:sdtPr>
              <w:id w:val="-1577581285"/>
            </w:sdtPr>
            <w:sdtEndPr/>
            <w:sdtContent>
              <w:tr w:rsidR="00927CDA" w14:paraId="0422E2FB" w14:textId="77777777" w:rsidTr="00220EF3">
                <w:tc>
                  <w:tcPr>
                    <w:tcW w:w="0" w:type="auto"/>
                  </w:tcPr>
                  <w:p w14:paraId="3E265F03" w14:textId="77777777" w:rsidR="00927CDA" w:rsidRDefault="00927CDA" w:rsidP="00927CDA">
                    <w:r w:rsidRPr="00D84E08">
                      <w:t>Number of basic steps</w:t>
                    </w:r>
                  </w:p>
                </w:tc>
                <w:tc>
                  <w:tcPr>
                    <w:tcW w:w="0" w:type="auto"/>
                    <w:gridSpan w:val="2"/>
                  </w:tcPr>
                  <w:p w14:paraId="6117D53F" w14:textId="19574776" w:rsidR="00927CDA" w:rsidRDefault="006F4B57" w:rsidP="00927CDA">
                    <w:r w:rsidRPr="006F4B57">
                      <w:t>702</w:t>
                    </w:r>
                    <w:r w:rsidR="00927CDA">
                      <w:t xml:space="preserve"> steps</w:t>
                    </w:r>
                  </w:p>
                  <w:p w14:paraId="6A5CC5F3" w14:textId="60EFADAC" w:rsidR="00927CDA" w:rsidRPr="00D9016D" w:rsidRDefault="00927CDA" w:rsidP="00927CDA">
                    <w:r w:rsidRPr="00E73E19">
                      <w:t>The number of steps of the FB in a program varies depending on the CPU module used, input and output definition, and the option settings of GX Works3. For the option settings of GX Works3, refer to</w:t>
                    </w:r>
                    <w:r>
                      <w:t xml:space="preserve"> the </w:t>
                    </w:r>
                    <w:hyperlink r:id="rId82" w:history="1">
                      <w:r w:rsidRPr="00E73E19">
                        <w:rPr>
                          <w:rStyle w:val="Hyperlink"/>
                        </w:rPr>
                        <w:t>GX Works3 Operating Manual</w:t>
                      </w:r>
                    </w:hyperlink>
                    <w:r w:rsidRPr="00E73E19">
                      <w:t>.</w:t>
                    </w:r>
                  </w:p>
                </w:tc>
              </w:tr>
            </w:sdtContent>
          </w:sdt>
          <w:sdt>
            <w:sdtPr>
              <w:id w:val="670218635"/>
            </w:sdtPr>
            <w:sdtEndPr/>
            <w:sdtContent>
              <w:tr w:rsidR="002F3E0E" w14:paraId="133ACAB3" w14:textId="77777777" w:rsidTr="00220EF3">
                <w:tc>
                  <w:tcPr>
                    <w:tcW w:w="0" w:type="auto"/>
                  </w:tcPr>
                  <w:p w14:paraId="496A79A5" w14:textId="77777777" w:rsidR="002F3E0E" w:rsidRPr="00D84E08" w:rsidRDefault="002F3E0E" w:rsidP="002F3E0E">
                    <w:r w:rsidRPr="00D84E08">
                      <w:t>Function description</w:t>
                    </w:r>
                  </w:p>
                </w:tc>
                <w:tc>
                  <w:tcPr>
                    <w:tcW w:w="0" w:type="auto"/>
                    <w:gridSpan w:val="2"/>
                  </w:tcPr>
                  <w:p w14:paraId="14C98D34" w14:textId="47C0A49F" w:rsidR="002F3E0E" w:rsidRDefault="00FB4435" w:rsidP="00FB4435">
                    <w:r>
                      <w:t xml:space="preserve">This function block is used </w:t>
                    </w:r>
                    <w:r w:rsidR="006C529B">
                      <w:t>for</w:t>
                    </w:r>
                    <w:r>
                      <w:t xml:space="preserve"> </w:t>
                    </w:r>
                    <w:r w:rsidR="0011159E">
                      <w:t xml:space="preserve">writing the initial processing enable/disable setting of a Balluff Network Interface BNI CIB-508-105-Z015 CC-Link IE Field Basic IO-Link Master via acyclic communication (SLMP), using </w:t>
                    </w:r>
                    <w:r w:rsidR="0011159E">
                      <w:rPr>
                        <w:sz w:val="22"/>
                        <w:szCs w:val="22"/>
                      </w:rPr>
                      <w:t xml:space="preserve">the MELSEC </w:t>
                    </w:r>
                    <w:r w:rsidR="00220EF3">
                      <w:rPr>
                        <w:lang w:val="en-150"/>
                      </w:rPr>
                      <w:t>FX5U(C)/FX5UJ CPU</w:t>
                    </w:r>
                    <w:r w:rsidR="00220EF3">
                      <w:t xml:space="preserve"> </w:t>
                    </w:r>
                    <w:r w:rsidR="00220EF3">
                      <w:rPr>
                        <w:lang w:val="en-150"/>
                      </w:rPr>
                      <w:t xml:space="preserve">built-in </w:t>
                    </w:r>
                    <w:r w:rsidR="0011159E">
                      <w:rPr>
                        <w:sz w:val="22"/>
                        <w:szCs w:val="22"/>
                      </w:rPr>
                      <w:t>Ethernet/CC-Link IE Field Basic interface</w:t>
                    </w:r>
                    <w:r>
                      <w:t>.</w:t>
                    </w:r>
                  </w:p>
                </w:tc>
              </w:tr>
            </w:sdtContent>
          </w:sdt>
          <w:sdt>
            <w:sdtPr>
              <w:id w:val="1593045526"/>
            </w:sdtPr>
            <w:sdtEndPr/>
            <w:sdtContent>
              <w:tr w:rsidR="002F3E0E" w14:paraId="72F714BF" w14:textId="77777777" w:rsidTr="00220EF3">
                <w:tc>
                  <w:tcPr>
                    <w:tcW w:w="0" w:type="auto"/>
                  </w:tcPr>
                  <w:p w14:paraId="517F0174" w14:textId="77777777" w:rsidR="002F3E0E" w:rsidRPr="00B36D44" w:rsidRDefault="002F3E0E" w:rsidP="002F3E0E">
                    <w:pPr>
                      <w:rPr>
                        <w:rFonts w:cstheme="minorHAnsi"/>
                      </w:rPr>
                    </w:pPr>
                    <w:r w:rsidRPr="00B36D44">
                      <w:rPr>
                        <w:rFonts w:cstheme="minorHAnsi"/>
                      </w:rPr>
                      <w:t>Restrictions and precautions</w:t>
                    </w:r>
                  </w:p>
                </w:tc>
                <w:tc>
                  <w:tcPr>
                    <w:tcW w:w="0" w:type="auto"/>
                    <w:gridSpan w:val="2"/>
                  </w:tcPr>
                  <w:p w14:paraId="1067A379" w14:textId="66E7866D" w:rsidR="002F3E0E" w:rsidRPr="004D60CA" w:rsidRDefault="002F3E0E" w:rsidP="00FB4435">
                    <w:pPr>
                      <w:pStyle w:val="ListParagraph"/>
                      <w:numPr>
                        <w:ilvl w:val="0"/>
                        <w:numId w:val="4"/>
                      </w:numPr>
                      <w:ind w:leftChars="0"/>
                    </w:pPr>
                  </w:p>
                </w:tc>
              </w:tr>
            </w:sdtContent>
          </w:sdt>
          <w:sdt>
            <w:sdtPr>
              <w:id w:val="-1727981186"/>
            </w:sdtPr>
            <w:sdtEndPr/>
            <w:sdtContent>
              <w:tr w:rsidR="002F3E0E" w:rsidRPr="00D9016D" w14:paraId="784DD825" w14:textId="77777777" w:rsidTr="00220EF3">
                <w:tc>
                  <w:tcPr>
                    <w:tcW w:w="0" w:type="auto"/>
                  </w:tcPr>
                  <w:p w14:paraId="0BE3E1A5" w14:textId="77777777" w:rsidR="002F3E0E" w:rsidRDefault="002F3E0E" w:rsidP="002F3E0E">
                    <w:r w:rsidRPr="00A34AEE">
                      <w:t>FB compiling method</w:t>
                    </w:r>
                  </w:p>
                </w:tc>
                <w:tc>
                  <w:tcPr>
                    <w:tcW w:w="0" w:type="auto"/>
                    <w:gridSpan w:val="2"/>
                  </w:tcPr>
                  <w:p w14:paraId="40542CF7" w14:textId="77777777" w:rsidR="002F3E0E" w:rsidRPr="00D9016D" w:rsidRDefault="00B72C24" w:rsidP="002F3E0E">
                    <w:r>
                      <w:t>Macro</w:t>
                    </w:r>
                  </w:p>
                </w:tc>
              </w:tr>
            </w:sdtContent>
          </w:sdt>
          <w:sdt>
            <w:sdtPr>
              <w:id w:val="1337182948"/>
            </w:sdtPr>
            <w:sdtEndPr/>
            <w:sdtContent>
              <w:tr w:rsidR="002F3E0E" w14:paraId="6E5B7778" w14:textId="77777777" w:rsidTr="00220EF3">
                <w:tc>
                  <w:tcPr>
                    <w:tcW w:w="0" w:type="auto"/>
                  </w:tcPr>
                  <w:p w14:paraId="5D69EA2B" w14:textId="77777777" w:rsidR="002F3E0E" w:rsidRPr="00F97092" w:rsidRDefault="002F3E0E" w:rsidP="002F3E0E">
                    <w:r w:rsidRPr="00A34AEE">
                      <w:t>FB operation type</w:t>
                    </w:r>
                  </w:p>
                </w:tc>
                <w:tc>
                  <w:tcPr>
                    <w:tcW w:w="0" w:type="auto"/>
                    <w:gridSpan w:val="2"/>
                  </w:tcPr>
                  <w:p w14:paraId="43494EA9" w14:textId="77777777" w:rsidR="002F3E0E" w:rsidRPr="00C67C46" w:rsidRDefault="0009660B" w:rsidP="002F3E0E">
                    <w:pPr>
                      <w:rPr>
                        <w:rFonts w:cstheme="minorHAnsi"/>
                      </w:rPr>
                    </w:pPr>
                    <w:r>
                      <w:t>Real-time execution</w:t>
                    </w:r>
                  </w:p>
                </w:tc>
              </w:tr>
            </w:sdtContent>
          </w:sdt>
          <w:sdt>
            <w:sdtPr>
              <w:id w:val="-18554843"/>
            </w:sdtPr>
            <w:sdtEndPr/>
            <w:sdtContent>
              <w:tr w:rsidR="008A3131" w14:paraId="58A15F43" w14:textId="77777777" w:rsidTr="00220EF3">
                <w:tc>
                  <w:tcPr>
                    <w:tcW w:w="0" w:type="auto"/>
                  </w:tcPr>
                  <w:p w14:paraId="46031AC6" w14:textId="77777777" w:rsidR="008A3131" w:rsidRPr="00A34AEE" w:rsidRDefault="008A3131" w:rsidP="008A3131">
                    <w:r w:rsidRPr="001915C2">
                      <w:t>Timing chart</w:t>
                    </w:r>
                  </w:p>
                </w:tc>
                <w:tc>
                  <w:tcPr>
                    <w:tcW w:w="0" w:type="auto"/>
                    <w:gridSpan w:val="2"/>
                  </w:tcPr>
                  <w:p w14:paraId="0026F23A" w14:textId="77777777" w:rsidR="008A3131" w:rsidRPr="00A7791F" w:rsidRDefault="008A3131" w:rsidP="001F30B3">
                    <w:pPr>
                      <w:pStyle w:val="ListParagraph"/>
                      <w:numPr>
                        <w:ilvl w:val="0"/>
                        <w:numId w:val="7"/>
                      </w:numPr>
                      <w:ind w:leftChars="0"/>
                      <w:rPr>
                        <w:rFonts w:asciiTheme="minorHAnsi" w:cstheme="minorHAnsi"/>
                        <w:sz w:val="22"/>
                        <w:szCs w:val="22"/>
                      </w:rPr>
                    </w:pPr>
                    <w:r>
                      <w:t>When the operation is completed successfully</w:t>
                    </w:r>
                  </w:p>
                  <w:p w14:paraId="71275BCE" w14:textId="77777777" w:rsidR="008A3131" w:rsidRDefault="002036AF" w:rsidP="008A3131">
                    <w:pPr>
                      <w:rPr>
                        <w:rFonts w:cstheme="minorHAnsi"/>
                      </w:rPr>
                    </w:pPr>
                    <w:r w:rsidRPr="002036AF">
                      <w:rPr>
                        <w:rFonts w:cstheme="minorHAnsi"/>
                        <w:noProof/>
                      </w:rPr>
                      <w:drawing>
                        <wp:inline distT="0" distB="0" distL="0" distR="0" wp14:anchorId="7F6D396A" wp14:editId="68BB3BF8">
                          <wp:extent cx="4663440" cy="4151376"/>
                          <wp:effectExtent l="0" t="0" r="3810" b="190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4663440" cy="4151376"/>
                                  </a:xfrm>
                                  <a:prstGeom prst="rect">
                                    <a:avLst/>
                                  </a:prstGeom>
                                </pic:spPr>
                              </pic:pic>
                            </a:graphicData>
                          </a:graphic>
                        </wp:inline>
                      </w:drawing>
                    </w:r>
                  </w:p>
                  <w:p w14:paraId="0DF9EBA5" w14:textId="77777777" w:rsidR="008A3131" w:rsidRDefault="008A3131" w:rsidP="001F30B3">
                    <w:pPr>
                      <w:pStyle w:val="ListParagraph"/>
                      <w:numPr>
                        <w:ilvl w:val="0"/>
                        <w:numId w:val="5"/>
                      </w:numPr>
                      <w:ind w:leftChars="0"/>
                    </w:pPr>
                    <w:r>
                      <w:t>When the operation is completed with an error</w:t>
                    </w:r>
                  </w:p>
                  <w:p w14:paraId="47D1D9E7" w14:textId="77777777" w:rsidR="008A3131" w:rsidRPr="006240B5" w:rsidRDefault="002036AF" w:rsidP="00A61FDB">
                    <w:pPr>
                      <w:pStyle w:val="NoSpacing"/>
                    </w:pPr>
                    <w:r w:rsidRPr="002036AF">
                      <w:rPr>
                        <w:noProof/>
                      </w:rPr>
                      <w:drawing>
                        <wp:inline distT="0" distB="0" distL="0" distR="0" wp14:anchorId="71F8363E" wp14:editId="06926753">
                          <wp:extent cx="4663440" cy="4151376"/>
                          <wp:effectExtent l="0" t="0" r="3810" b="1905"/>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4663440" cy="4151376"/>
                                  </a:xfrm>
                                  <a:prstGeom prst="rect">
                                    <a:avLst/>
                                  </a:prstGeom>
                                </pic:spPr>
                              </pic:pic>
                            </a:graphicData>
                          </a:graphic>
                        </wp:inline>
                      </w:drawing>
                    </w:r>
                  </w:p>
                </w:tc>
              </w:tr>
            </w:sdtContent>
          </w:sdt>
        </w:tbl>
      </w:sdtContent>
    </w:sdt>
    <w:p w14:paraId="41D08035" w14:textId="77777777" w:rsidR="002F3E0E" w:rsidRDefault="002F3E0E" w:rsidP="002F3E0E"/>
    <w:sdt>
      <w:sdtPr>
        <w:id w:val="-2071879858"/>
      </w:sdtPr>
      <w:sdtEndPr/>
      <w:sdtContent>
        <w:p w14:paraId="76D3362F" w14:textId="7A0C69E2" w:rsidR="002F3E0E" w:rsidRPr="00365425" w:rsidRDefault="00ED365C" w:rsidP="00365425">
          <w:pPr>
            <w:pStyle w:val="Heading2"/>
            <w:spacing w:before="180"/>
            <w:rPr>
              <w:rStyle w:val="Instructione-Manual"/>
            </w:rPr>
          </w:pPr>
          <w:r>
            <w:rPr>
              <w:rStyle w:val="Instructione-Manual"/>
            </w:rPr>
            <w:t>P+Balluff</w:t>
          </w:r>
          <w:r w:rsidR="004E02B2" w:rsidRPr="00365425">
            <w:rPr>
              <w:rStyle w:val="Instructione-Manual"/>
            </w:rPr>
            <w:t>_WriteISDUData</w:t>
          </w:r>
          <w:r w:rsidR="00365425" w:rsidRPr="00365425">
            <w:rPr>
              <w:rStyle w:val="Instructione-Manual"/>
            </w:rPr>
            <w:t>CIB</w:t>
          </w:r>
          <w:r w:rsidR="00DA29E6">
            <w:rPr>
              <w:rStyle w:val="Instructione-Manual"/>
              <w:lang w:val="en-150"/>
            </w:rPr>
            <w:t>_F</w:t>
          </w:r>
        </w:p>
      </w:sdtContent>
    </w:sdt>
    <w:sdt>
      <w:sdtPr>
        <w:id w:val="-613059986"/>
      </w:sdtPr>
      <w:sdtEndPr/>
      <w:sdtContent>
        <w:p w14:paraId="1FD2AD7A" w14:textId="77777777" w:rsidR="002F3E0E" w:rsidRPr="00F83BA3" w:rsidRDefault="002F3E0E" w:rsidP="000D125F">
          <w:pPr>
            <w:pStyle w:val="Heading4"/>
            <w:spacing w:before="180"/>
          </w:pPr>
          <w:r w:rsidRPr="007050F7">
            <w:t>Name</w:t>
          </w:r>
        </w:p>
      </w:sdtContent>
    </w:sdt>
    <w:sdt>
      <w:sdtPr>
        <w:id w:val="1081490731"/>
      </w:sdtPr>
      <w:sdtEndPr/>
      <w:sdtContent>
        <w:p w14:paraId="7055D34B" w14:textId="40F83FE1" w:rsidR="002F3E0E" w:rsidRPr="00DA29E6" w:rsidRDefault="00ED365C" w:rsidP="00760353">
          <w:pPr>
            <w:rPr>
              <w:lang w:val="en-150"/>
            </w:rPr>
          </w:pPr>
          <w:r>
            <w:t>P+Balluff</w:t>
          </w:r>
          <w:r w:rsidR="004E02B2" w:rsidRPr="004E02B2">
            <w:t>_WriteISDUData</w:t>
          </w:r>
          <w:r w:rsidR="00365425">
            <w:t>CIB</w:t>
          </w:r>
          <w:r w:rsidR="00DA29E6">
            <w:rPr>
              <w:lang w:val="en-150"/>
            </w:rPr>
            <w:t>_F</w:t>
          </w:r>
        </w:p>
      </w:sdtContent>
    </w:sdt>
    <w:sdt>
      <w:sdtPr>
        <w:id w:val="-592011843"/>
      </w:sdtPr>
      <w:sdtEndPr/>
      <w:sdtContent>
        <w:p w14:paraId="2797EA5F" w14:textId="77777777" w:rsidR="002F3E0E" w:rsidRPr="00F83BA3" w:rsidRDefault="002F3E0E" w:rsidP="000D125F">
          <w:pPr>
            <w:pStyle w:val="Heading4"/>
            <w:spacing w:before="180"/>
          </w:pPr>
          <w:r w:rsidRPr="004F5504">
            <w:t>Overview</w:t>
          </w:r>
        </w:p>
      </w:sdtContent>
    </w:sdt>
    <w:sdt>
      <w:sdtPr>
        <w:rPr>
          <w:b w:val="0"/>
        </w:rPr>
        <w:id w:val="1727492660"/>
      </w:sdtPr>
      <w:sdtEndPr/>
      <w:sdtContent>
        <w:tbl>
          <w:tblPr>
            <w:tblStyle w:val="TableGrid"/>
            <w:tblW w:w="0" w:type="auto"/>
            <w:tblLook w:val="04A0" w:firstRow="1" w:lastRow="0" w:firstColumn="1" w:lastColumn="0" w:noHBand="0" w:noVBand="1"/>
          </w:tblPr>
          <w:tblGrid>
            <w:gridCol w:w="1383"/>
            <w:gridCol w:w="8245"/>
          </w:tblGrid>
          <w:sdt>
            <w:sdtPr>
              <w:rPr>
                <w:b w:val="0"/>
              </w:rPr>
              <w:id w:val="-1052690894"/>
            </w:sdtPr>
            <w:sdtEndPr>
              <w:rPr>
                <w:b/>
              </w:rPr>
            </w:sdtEndPr>
            <w:sdtContent>
              <w:tr w:rsidR="002F3E0E" w14:paraId="56811DA5" w14:textId="77777777" w:rsidTr="008271B6">
                <w:tc>
                  <w:tcPr>
                    <w:tcW w:w="0" w:type="auto"/>
                    <w:shd w:val="clear" w:color="auto" w:fill="A1C4E7"/>
                  </w:tcPr>
                  <w:p w14:paraId="0A06F763" w14:textId="77777777" w:rsidR="002F3E0E" w:rsidRDefault="002F3E0E" w:rsidP="002F3E0E">
                    <w:pPr>
                      <w:pStyle w:val="TableHeadere-Manual"/>
                    </w:pPr>
                    <w:r w:rsidRPr="004F5504">
                      <w:t>Item</w:t>
                    </w:r>
                  </w:p>
                </w:tc>
                <w:tc>
                  <w:tcPr>
                    <w:tcW w:w="0" w:type="auto"/>
                    <w:shd w:val="clear" w:color="auto" w:fill="A1C4E7"/>
                  </w:tcPr>
                  <w:p w14:paraId="484D3F45" w14:textId="77777777" w:rsidR="002F3E0E" w:rsidRDefault="002F3E0E" w:rsidP="002F3E0E">
                    <w:pPr>
                      <w:pStyle w:val="TableHeadere-Manual"/>
                    </w:pPr>
                    <w:r w:rsidRPr="004F5504">
                      <w:t>Description</w:t>
                    </w:r>
                  </w:p>
                </w:tc>
              </w:tr>
            </w:sdtContent>
          </w:sdt>
          <w:sdt>
            <w:sdtPr>
              <w:id w:val="1951894205"/>
            </w:sdtPr>
            <w:sdtEndPr/>
            <w:sdtContent>
              <w:tr w:rsidR="002F3E0E" w14:paraId="5338997D" w14:textId="77777777" w:rsidTr="008271B6">
                <w:tc>
                  <w:tcPr>
                    <w:tcW w:w="0" w:type="auto"/>
                  </w:tcPr>
                  <w:p w14:paraId="325B2C24" w14:textId="77777777" w:rsidR="002F3E0E" w:rsidRDefault="002F3E0E" w:rsidP="002F3E0E">
                    <w:r w:rsidRPr="004F5504">
                      <w:t>Function overview</w:t>
                    </w:r>
                  </w:p>
                </w:tc>
                <w:tc>
                  <w:tcPr>
                    <w:tcW w:w="0" w:type="auto"/>
                  </w:tcPr>
                  <w:p w14:paraId="6EB93BD0" w14:textId="37F6EE2D" w:rsidR="002F3E0E" w:rsidRDefault="00192A4F" w:rsidP="002F3E0E">
                    <w:r>
                      <w:t xml:space="preserve">Writes the IO-Link parameter data for </w:t>
                    </w:r>
                    <w:r w:rsidR="0083262D">
                      <w:t>the</w:t>
                    </w:r>
                    <w:r>
                      <w:t xml:space="preserve"> specified IO-Link port of a Balluff Network Interface BNI CIB-508-105-Z015 CC-Link IE Field Basic IO-Link Master</w:t>
                    </w:r>
                    <w:r w:rsidR="002816FF">
                      <w:t xml:space="preserve">, </w:t>
                    </w:r>
                    <w:r>
                      <w:t xml:space="preserve">using </w:t>
                    </w:r>
                    <w:r>
                      <w:rPr>
                        <w:sz w:val="22"/>
                        <w:szCs w:val="22"/>
                      </w:rPr>
                      <w:t xml:space="preserve">the MELSEC </w:t>
                    </w:r>
                    <w:r w:rsidR="008271B6">
                      <w:rPr>
                        <w:lang w:val="en-150"/>
                      </w:rPr>
                      <w:t>FX5U(C)/FX5UJ CPU</w:t>
                    </w:r>
                    <w:r w:rsidR="008271B6">
                      <w:t xml:space="preserve"> </w:t>
                    </w:r>
                    <w:r w:rsidR="008271B6">
                      <w:rPr>
                        <w:lang w:val="en-150"/>
                      </w:rPr>
                      <w:t xml:space="preserve">built-in </w:t>
                    </w:r>
                    <w:r>
                      <w:rPr>
                        <w:sz w:val="22"/>
                        <w:szCs w:val="22"/>
                      </w:rPr>
                      <w:t>Ethernet/CC-Link IE Field Basic interface</w:t>
                    </w:r>
                    <w:r w:rsidR="00714E5A">
                      <w:t>.</w:t>
                    </w:r>
                  </w:p>
                </w:tc>
              </w:tr>
            </w:sdtContent>
          </w:sdt>
          <w:sdt>
            <w:sdtPr>
              <w:id w:val="-714122149"/>
            </w:sdtPr>
            <w:sdtEndPr/>
            <w:sdtContent>
              <w:tr w:rsidR="002F3E0E" w14:paraId="0839D7ED" w14:textId="77777777" w:rsidTr="008271B6">
                <w:tc>
                  <w:tcPr>
                    <w:tcW w:w="0" w:type="auto"/>
                  </w:tcPr>
                  <w:p w14:paraId="3D654539" w14:textId="77777777" w:rsidR="002F3E0E" w:rsidRDefault="002F3E0E" w:rsidP="002F3E0E">
                    <w:r>
                      <w:t>Symbol</w:t>
                    </w:r>
                  </w:p>
                  <w:p w14:paraId="711D7C5D" w14:textId="77777777" w:rsidR="002F3E0E" w:rsidRPr="004F5504" w:rsidRDefault="002F3E0E" w:rsidP="002F3E0E">
                    <w:r>
                      <w:t>[Function Block D</w:t>
                    </w:r>
                    <w:r w:rsidRPr="004F5504">
                      <w:t>iagram</w:t>
                    </w:r>
                    <w:r>
                      <w:t>]</w:t>
                    </w:r>
                  </w:p>
                </w:tc>
                <w:tc>
                  <w:tcPr>
                    <w:tcW w:w="0" w:type="auto"/>
                  </w:tcPr>
                  <w:p w14:paraId="1338E1C4" w14:textId="77777777" w:rsidR="002F3E0E" w:rsidRDefault="00FB4435" w:rsidP="002F3E0E">
                    <w:r w:rsidRPr="00FB4435">
                      <w:rPr>
                        <w:noProof/>
                      </w:rPr>
                      <w:drawing>
                        <wp:inline distT="0" distB="0" distL="0" distR="0" wp14:anchorId="4523AEBB" wp14:editId="3147A92F">
                          <wp:extent cx="3255263" cy="2550907"/>
                          <wp:effectExtent l="0" t="0" r="254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85"/>
                                  <a:stretch>
                                    <a:fillRect/>
                                  </a:stretch>
                                </pic:blipFill>
                                <pic:spPr>
                                  <a:xfrm>
                                    <a:off x="0" y="0"/>
                                    <a:ext cx="3255263" cy="2550907"/>
                                  </a:xfrm>
                                  <a:prstGeom prst="rect">
                                    <a:avLst/>
                                  </a:prstGeom>
                                </pic:spPr>
                              </pic:pic>
                            </a:graphicData>
                          </a:graphic>
                        </wp:inline>
                      </w:drawing>
                    </w:r>
                  </w:p>
                </w:tc>
              </w:tr>
            </w:sdtContent>
          </w:sdt>
        </w:tbl>
      </w:sdtContent>
    </w:sdt>
    <w:sdt>
      <w:sdtPr>
        <w:id w:val="-1820413936"/>
      </w:sdtPr>
      <w:sdtEndPr/>
      <w:sdtContent>
        <w:p w14:paraId="2E1D49A9" w14:textId="77777777" w:rsidR="002F3E0E" w:rsidRPr="00F83BA3" w:rsidRDefault="002F3E0E" w:rsidP="000D125F">
          <w:pPr>
            <w:pStyle w:val="Heading4"/>
            <w:spacing w:before="180"/>
          </w:pPr>
          <w:r w:rsidRPr="009A79D6">
            <w:t>Labels</w:t>
          </w:r>
        </w:p>
      </w:sdtContent>
    </w:sdt>
    <w:sdt>
      <w:sdtPr>
        <w:id w:val="-1372759930"/>
      </w:sdtPr>
      <w:sdtEndPr/>
      <w:sdtContent>
        <w:p w14:paraId="349F9277" w14:textId="77777777" w:rsidR="002F3E0E" w:rsidRPr="009A79D6" w:rsidRDefault="002F3E0E" w:rsidP="000D125F">
          <w:pPr>
            <w:pStyle w:val="Heading5"/>
            <w:spacing w:before="180"/>
          </w:pPr>
          <w:r w:rsidRPr="00F83BA3">
            <w:t>Input</w:t>
          </w:r>
          <w:r>
            <w:t xml:space="preserve"> Labels</w:t>
          </w:r>
        </w:p>
      </w:sdtContent>
    </w:sdt>
    <w:sdt>
      <w:sdtPr>
        <w:rPr>
          <w:b w:val="0"/>
        </w:rPr>
        <w:id w:val="-1701379701"/>
      </w:sdtPr>
      <w:sdtEndPr/>
      <w:sdtContent>
        <w:tbl>
          <w:tblPr>
            <w:tblStyle w:val="TableGrid"/>
            <w:tblW w:w="0" w:type="auto"/>
            <w:tblInd w:w="-8" w:type="dxa"/>
            <w:tblLook w:val="04A0" w:firstRow="1" w:lastRow="0" w:firstColumn="1" w:lastColumn="0" w:noHBand="0" w:noVBand="1"/>
          </w:tblPr>
          <w:tblGrid>
            <w:gridCol w:w="481"/>
            <w:gridCol w:w="1883"/>
            <w:gridCol w:w="1006"/>
            <w:gridCol w:w="1445"/>
            <w:gridCol w:w="1006"/>
            <w:gridCol w:w="3815"/>
          </w:tblGrid>
          <w:sdt>
            <w:sdtPr>
              <w:rPr>
                <w:b w:val="0"/>
              </w:rPr>
              <w:id w:val="1730350801"/>
            </w:sdtPr>
            <w:sdtEndPr>
              <w:rPr>
                <w:b/>
              </w:rPr>
            </w:sdtEndPr>
            <w:sdtContent>
              <w:tr w:rsidR="004D1535" w14:paraId="5B13E8EE" w14:textId="77777777" w:rsidTr="0050634C">
                <w:tc>
                  <w:tcPr>
                    <w:tcW w:w="0" w:type="auto"/>
                    <w:shd w:val="clear" w:color="auto" w:fill="A1C4E7"/>
                  </w:tcPr>
                  <w:p w14:paraId="68C2B04D" w14:textId="77777777" w:rsidR="002F3E0E" w:rsidRDefault="002F3E0E" w:rsidP="002F3E0E">
                    <w:pPr>
                      <w:pStyle w:val="TableHeadere-Manual"/>
                    </w:pPr>
                    <w:r w:rsidRPr="00FC5E50">
                      <w:t>No.</w:t>
                    </w:r>
                  </w:p>
                </w:tc>
                <w:tc>
                  <w:tcPr>
                    <w:tcW w:w="0" w:type="auto"/>
                    <w:shd w:val="clear" w:color="auto" w:fill="A1C4E7"/>
                  </w:tcPr>
                  <w:p w14:paraId="0FF26858" w14:textId="77777777" w:rsidR="002F3E0E" w:rsidRDefault="002F3E0E" w:rsidP="002F3E0E">
                    <w:pPr>
                      <w:pStyle w:val="TableHeadere-Manual"/>
                    </w:pPr>
                    <w:r w:rsidRPr="00FC5E50">
                      <w:t>Variable Name</w:t>
                    </w:r>
                  </w:p>
                </w:tc>
                <w:tc>
                  <w:tcPr>
                    <w:tcW w:w="0" w:type="auto"/>
                    <w:shd w:val="clear" w:color="auto" w:fill="A1C4E7"/>
                  </w:tcPr>
                  <w:p w14:paraId="6199C0CC" w14:textId="77777777" w:rsidR="002F3E0E" w:rsidRPr="00FC5E50" w:rsidRDefault="002F3E0E" w:rsidP="002F3E0E">
                    <w:pPr>
                      <w:pStyle w:val="TableHeadere-Manual"/>
                    </w:pPr>
                    <w:r>
                      <w:t>Name</w:t>
                    </w:r>
                  </w:p>
                </w:tc>
                <w:tc>
                  <w:tcPr>
                    <w:tcW w:w="0" w:type="auto"/>
                    <w:shd w:val="clear" w:color="auto" w:fill="A1C4E7"/>
                  </w:tcPr>
                  <w:p w14:paraId="6286413A" w14:textId="77777777" w:rsidR="002F3E0E" w:rsidRDefault="002F3E0E" w:rsidP="002F3E0E">
                    <w:pPr>
                      <w:pStyle w:val="TableHeadere-Manual"/>
                    </w:pPr>
                    <w:r w:rsidRPr="00FC5E50">
                      <w:t>Data type</w:t>
                    </w:r>
                  </w:p>
                </w:tc>
                <w:tc>
                  <w:tcPr>
                    <w:tcW w:w="0" w:type="auto"/>
                    <w:shd w:val="clear" w:color="auto" w:fill="A1C4E7"/>
                  </w:tcPr>
                  <w:p w14:paraId="53813638" w14:textId="77777777" w:rsidR="002F3E0E" w:rsidRDefault="002F3E0E" w:rsidP="002F3E0E">
                    <w:pPr>
                      <w:pStyle w:val="TableHeadere-Manual"/>
                    </w:pPr>
                    <w:r w:rsidRPr="00FC5E50">
                      <w:t>Setting Range</w:t>
                    </w:r>
                  </w:p>
                </w:tc>
                <w:tc>
                  <w:tcPr>
                    <w:tcW w:w="0" w:type="auto"/>
                    <w:shd w:val="clear" w:color="auto" w:fill="A1C4E7"/>
                  </w:tcPr>
                  <w:p w14:paraId="1F09EE9E" w14:textId="77777777" w:rsidR="002F3E0E" w:rsidRDefault="002F3E0E" w:rsidP="002F3E0E">
                    <w:pPr>
                      <w:pStyle w:val="TableHeadere-Manual"/>
                    </w:pPr>
                    <w:r w:rsidRPr="00FC5E50">
                      <w:t>Description</w:t>
                    </w:r>
                  </w:p>
                </w:tc>
              </w:tr>
            </w:sdtContent>
          </w:sdt>
          <w:sdt>
            <w:sdtPr>
              <w:id w:val="-1468196525"/>
            </w:sdtPr>
            <w:sdtEndPr/>
            <w:sdtContent>
              <w:tr w:rsidR="0050634C" w14:paraId="3EEEFB1D" w14:textId="77777777" w:rsidTr="0050634C">
                <w:tc>
                  <w:tcPr>
                    <w:tcW w:w="0" w:type="auto"/>
                  </w:tcPr>
                  <w:p w14:paraId="25DBE1E2" w14:textId="77777777" w:rsidR="006E6A13" w:rsidRDefault="006E6A13" w:rsidP="006E6A13">
                    <w:pPr>
                      <w:tabs>
                        <w:tab w:val="left" w:pos="3450"/>
                      </w:tabs>
                    </w:pPr>
                    <w:r>
                      <w:t>(1)</w:t>
                    </w:r>
                  </w:p>
                </w:tc>
                <w:tc>
                  <w:tcPr>
                    <w:tcW w:w="0" w:type="auto"/>
                  </w:tcPr>
                  <w:p w14:paraId="7F755265" w14:textId="77777777" w:rsidR="006E6A13" w:rsidRPr="00D57934" w:rsidRDefault="00F4746D" w:rsidP="006E6A13">
                    <w:r w:rsidRPr="00B84DE9">
                      <w:t>i_b</w:t>
                    </w:r>
                    <w:r>
                      <w:t>EN</w:t>
                    </w:r>
                  </w:p>
                </w:tc>
                <w:tc>
                  <w:tcPr>
                    <w:tcW w:w="0" w:type="auto"/>
                  </w:tcPr>
                  <w:p w14:paraId="52E6EED7" w14:textId="77777777" w:rsidR="006E6A13" w:rsidRPr="00A006D5" w:rsidRDefault="006E6A13" w:rsidP="006E6A13">
                    <w:r>
                      <w:t>Write ISDU data start command</w:t>
                    </w:r>
                  </w:p>
                </w:tc>
                <w:tc>
                  <w:tcPr>
                    <w:tcW w:w="0" w:type="auto"/>
                  </w:tcPr>
                  <w:p w14:paraId="00659B94" w14:textId="77777777" w:rsidR="006E6A13" w:rsidRPr="00C51D07" w:rsidRDefault="006E6A13" w:rsidP="006E6A13">
                    <w:r w:rsidRPr="00C51D07">
                      <w:t>Bit</w:t>
                    </w:r>
                  </w:p>
                </w:tc>
                <w:tc>
                  <w:tcPr>
                    <w:tcW w:w="0" w:type="auto"/>
                  </w:tcPr>
                  <w:p w14:paraId="550E3EB4" w14:textId="77777777" w:rsidR="006E6A13" w:rsidRDefault="006E6A13" w:rsidP="006E6A13">
                    <w:r>
                      <w:t>ON, OFF</w:t>
                    </w:r>
                  </w:p>
                </w:tc>
                <w:tc>
                  <w:tcPr>
                    <w:tcW w:w="0" w:type="auto"/>
                    <w:vAlign w:val="bottom"/>
                  </w:tcPr>
                  <w:p w14:paraId="60964395" w14:textId="2D5DB4D6" w:rsidR="009F0C52" w:rsidRDefault="009F0C52" w:rsidP="009F0C52">
                    <w:r>
                      <w:t>ON: The IO-Link port parameter data write command is enabled.</w:t>
                    </w:r>
                  </w:p>
                  <w:p w14:paraId="6EEE16D6" w14:textId="123E6E19" w:rsidR="006E6A13" w:rsidRPr="007068FC" w:rsidRDefault="009F0C52" w:rsidP="009F0C52">
                    <w:r>
                      <w:t>OFF: The IO-Link port parameter data write command is disabled.</w:t>
                    </w:r>
                  </w:p>
                </w:tc>
              </w:tr>
            </w:sdtContent>
          </w:sdt>
          <w:sdt>
            <w:sdtPr>
              <w:id w:val="-459033346"/>
            </w:sdtPr>
            <w:sdtEndPr/>
            <w:sdtContent>
              <w:tr w:rsidR="0050634C" w14:paraId="7C8721C9" w14:textId="77777777" w:rsidTr="0050634C">
                <w:tc>
                  <w:tcPr>
                    <w:tcW w:w="0" w:type="auto"/>
                  </w:tcPr>
                  <w:p w14:paraId="71246C9C" w14:textId="4EEB01A9" w:rsidR="009F0C52" w:rsidRDefault="009F0C52" w:rsidP="009F0C52">
                    <w:pPr>
                      <w:tabs>
                        <w:tab w:val="left" w:pos="3450"/>
                      </w:tabs>
                    </w:pPr>
                    <w:r>
                      <w:t>(2)</w:t>
                    </w:r>
                  </w:p>
                </w:tc>
                <w:tc>
                  <w:tcPr>
                    <w:tcW w:w="0" w:type="auto"/>
                  </w:tcPr>
                  <w:p w14:paraId="1D679E27" w14:textId="5B892770" w:rsidR="009F0C52" w:rsidRPr="00FC5E50" w:rsidRDefault="009F0C52" w:rsidP="009F0C52">
                    <w:r w:rsidRPr="00935BA7">
                      <w:t>i_udRemoteIPAddress</w:t>
                    </w:r>
                  </w:p>
                </w:tc>
                <w:tc>
                  <w:tcPr>
                    <w:tcW w:w="0" w:type="auto"/>
                  </w:tcPr>
                  <w:p w14:paraId="2B2AECDA" w14:textId="14DBA0AD" w:rsidR="009F0C52" w:rsidRPr="00746456" w:rsidRDefault="009F0C52" w:rsidP="009F0C52">
                    <w:r>
                      <w:t>Remote IP address</w:t>
                    </w:r>
                  </w:p>
                </w:tc>
                <w:tc>
                  <w:tcPr>
                    <w:tcW w:w="0" w:type="auto"/>
                  </w:tcPr>
                  <w:p w14:paraId="28CD20E4" w14:textId="1849EF26" w:rsidR="009F0C52" w:rsidRPr="00FC5E50" w:rsidRDefault="009F0C52" w:rsidP="009F0C52">
                    <w:r w:rsidRPr="004C662C">
                      <w:t>Double Word [Unsigned]/Bit String [32-bit]</w:t>
                    </w:r>
                  </w:p>
                </w:tc>
                <w:tc>
                  <w:tcPr>
                    <w:tcW w:w="0" w:type="auto"/>
                  </w:tcPr>
                  <w:p w14:paraId="60739F6C" w14:textId="24919057" w:rsidR="009F0C52" w:rsidRDefault="009F0C52" w:rsidP="009F0C52">
                    <w:r>
                      <w:t>1h to FFFFFFFFh</w:t>
                    </w:r>
                  </w:p>
                </w:tc>
                <w:tc>
                  <w:tcPr>
                    <w:tcW w:w="0" w:type="auto"/>
                  </w:tcPr>
                  <w:p w14:paraId="63930A7B" w14:textId="77777777" w:rsidR="009F0C52" w:rsidRDefault="009F0C52" w:rsidP="009F0C52">
                    <w:r>
                      <w:t xml:space="preserve">Specify the remote IP address of the </w:t>
                    </w:r>
                    <w:r w:rsidRPr="00CF041F">
                      <w:rPr>
                        <w:rFonts w:hAnsiTheme="majorEastAsia" w:cs="Calibri"/>
                        <w:color w:val="000000"/>
                      </w:rPr>
                      <w:t xml:space="preserve">BNI </w:t>
                    </w:r>
                    <w:r>
                      <w:rPr>
                        <w:rFonts w:hAnsiTheme="majorEastAsia" w:cs="Calibri"/>
                        <w:color w:val="000000"/>
                      </w:rPr>
                      <w:t>CIB-508</w:t>
                    </w:r>
                    <w:r w:rsidRPr="00CF041F">
                      <w:rPr>
                        <w:rFonts w:hAnsiTheme="majorEastAsia" w:cs="Calibri"/>
                        <w:color w:val="000000"/>
                      </w:rPr>
                      <w:t xml:space="preserve">-105-Z015 </w:t>
                    </w:r>
                    <w:r>
                      <w:rPr>
                        <w:rFonts w:hAnsiTheme="majorEastAsia" w:cs="Calibri"/>
                        <w:color w:val="000000"/>
                      </w:rPr>
                      <w:t>CC-Link IE Field Basic IO-Link Master</w:t>
                    </w:r>
                    <w:r>
                      <w:t xml:space="preserve">. </w:t>
                    </w:r>
                    <w:r w:rsidRPr="00AF4D47">
                      <w:t>Specify the third and fourth octets to the 1st word, and first and second octets to the 2nd word</w:t>
                    </w:r>
                    <w:r>
                      <w:t>.</w:t>
                    </w:r>
                  </w:p>
                  <w:p w14:paraId="4EB7CED8" w14:textId="1B05F085" w:rsidR="009F0C52" w:rsidRDefault="009F0C52" w:rsidP="009F0C52">
                    <w:r>
                      <w:rPr>
                        <w:noProof/>
                      </w:rPr>
                      <w:drawing>
                        <wp:inline distT="0" distB="0" distL="0" distR="0" wp14:anchorId="4DE8DE01" wp14:editId="7999B556">
                          <wp:extent cx="2734778" cy="762308"/>
                          <wp:effectExtent l="0" t="0" r="0" b="0"/>
                          <wp:docPr id="5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P_addr_2.png"/>
                                  <pic:cNvPicPr/>
                                </pic:nvPicPr>
                                <pic:blipFill>
                                  <a:blip r:embed="rId26"/>
                                  <a:stretch>
                                    <a:fillRect/>
                                  </a:stretch>
                                </pic:blipFill>
                                <pic:spPr>
                                  <a:xfrm>
                                    <a:off x="0" y="0"/>
                                    <a:ext cx="2734778" cy="762308"/>
                                  </a:xfrm>
                                  <a:prstGeom prst="rect">
                                    <a:avLst/>
                                  </a:prstGeom>
                                </pic:spPr>
                              </pic:pic>
                            </a:graphicData>
                          </a:graphic>
                        </wp:inline>
                      </w:drawing>
                    </w:r>
                  </w:p>
                </w:tc>
              </w:tr>
            </w:sdtContent>
          </w:sdt>
          <w:sdt>
            <w:sdtPr>
              <w:id w:val="-628007182"/>
            </w:sdtPr>
            <w:sdtEndPr/>
            <w:sdtContent>
              <w:tr w:rsidR="0050634C" w14:paraId="59A6E0B4" w14:textId="77777777" w:rsidTr="0050634C">
                <w:tc>
                  <w:tcPr>
                    <w:tcW w:w="0" w:type="auto"/>
                  </w:tcPr>
                  <w:p w14:paraId="67281CBF" w14:textId="4787FD9E" w:rsidR="009F0C52" w:rsidRDefault="009F0C52" w:rsidP="009F0C52">
                    <w:pPr>
                      <w:tabs>
                        <w:tab w:val="left" w:pos="3450"/>
                      </w:tabs>
                    </w:pPr>
                    <w:r>
                      <w:t>(3)</w:t>
                    </w:r>
                  </w:p>
                </w:tc>
                <w:tc>
                  <w:tcPr>
                    <w:tcW w:w="0" w:type="auto"/>
                  </w:tcPr>
                  <w:p w14:paraId="08E3A7A1" w14:textId="340DDBB0" w:rsidR="009F0C52" w:rsidRPr="00D24CB1" w:rsidRDefault="009F0C52" w:rsidP="009F0C52">
                    <w:r w:rsidRPr="00B84DE9">
                      <w:t>i_u</w:t>
                    </w:r>
                    <w:r>
                      <w:t>StationNumber</w:t>
                    </w:r>
                  </w:p>
                </w:tc>
                <w:tc>
                  <w:tcPr>
                    <w:tcW w:w="0" w:type="auto"/>
                  </w:tcPr>
                  <w:p w14:paraId="20A26F9B" w14:textId="4A422286" w:rsidR="009F0C52" w:rsidRPr="00A006D5" w:rsidRDefault="009F0C52" w:rsidP="009F0C52">
                    <w:r>
                      <w:t>IO-Link Master station number</w:t>
                    </w:r>
                  </w:p>
                </w:tc>
                <w:tc>
                  <w:tcPr>
                    <w:tcW w:w="0" w:type="auto"/>
                  </w:tcPr>
                  <w:p w14:paraId="12A055EB" w14:textId="59497E4A" w:rsidR="009F0C52" w:rsidRPr="005C386B" w:rsidRDefault="009F0C52" w:rsidP="009F0C52">
                    <w:r w:rsidRPr="00330233">
                      <w:t>Word [Unsigned]/Bit String [16-bit]</w:t>
                    </w:r>
                  </w:p>
                </w:tc>
                <w:tc>
                  <w:tcPr>
                    <w:tcW w:w="0" w:type="auto"/>
                  </w:tcPr>
                  <w:p w14:paraId="2C0CCC39" w14:textId="5AC3A65B" w:rsidR="009F0C52" w:rsidRPr="00A27DAD" w:rsidRDefault="009F0C52" w:rsidP="009F0C52">
                    <w:pPr>
                      <w:rPr>
                        <w:lang w:val="en-150"/>
                      </w:rPr>
                    </w:pPr>
                    <w:r>
                      <w:t xml:space="preserve">1 to </w:t>
                    </w:r>
                    <w:r w:rsidR="00A27DAD">
                      <w:rPr>
                        <w:lang w:val="en-150"/>
                      </w:rPr>
                      <w:t>16</w:t>
                    </w:r>
                  </w:p>
                </w:tc>
                <w:tc>
                  <w:tcPr>
                    <w:tcW w:w="0" w:type="auto"/>
                  </w:tcPr>
                  <w:p w14:paraId="020374DD" w14:textId="69763DFC" w:rsidR="009F0C52" w:rsidRDefault="009F0C52" w:rsidP="009F0C52">
                    <w:r>
                      <w:t>Specify the CC-Link IEF Basic station number of the BNI CIB-508-105-Z015 CC-Link IE Field Basic IO-Link Master.</w:t>
                    </w:r>
                  </w:p>
                </w:tc>
              </w:tr>
            </w:sdtContent>
          </w:sdt>
          <w:sdt>
            <w:sdtPr>
              <w:id w:val="-1021856541"/>
            </w:sdtPr>
            <w:sdtEndPr/>
            <w:sdtContent>
              <w:tr w:rsidR="0050634C" w14:paraId="4C07C7A8" w14:textId="77777777" w:rsidTr="0050634C">
                <w:tc>
                  <w:tcPr>
                    <w:tcW w:w="0" w:type="auto"/>
                  </w:tcPr>
                  <w:p w14:paraId="72074FDA" w14:textId="4D79F168" w:rsidR="004D1535" w:rsidRDefault="004D1535" w:rsidP="004D1535">
                    <w:pPr>
                      <w:tabs>
                        <w:tab w:val="left" w:pos="3450"/>
                      </w:tabs>
                    </w:pPr>
                    <w:r>
                      <w:t>(4)</w:t>
                    </w:r>
                  </w:p>
                </w:tc>
                <w:tc>
                  <w:tcPr>
                    <w:tcW w:w="0" w:type="auto"/>
                  </w:tcPr>
                  <w:p w14:paraId="1D8F55B5" w14:textId="599DDA6A" w:rsidR="004D1535" w:rsidRPr="00D24CB1" w:rsidRDefault="004D1535" w:rsidP="004D1535">
                    <w:r w:rsidRPr="00BB15D6">
                      <w:t>i_</w:t>
                    </w:r>
                    <w:r>
                      <w:t>uIOLink</w:t>
                    </w:r>
                    <w:r w:rsidRPr="00BB15D6">
                      <w:t>PortNo</w:t>
                    </w:r>
                  </w:p>
                </w:tc>
                <w:tc>
                  <w:tcPr>
                    <w:tcW w:w="0" w:type="auto"/>
                  </w:tcPr>
                  <w:p w14:paraId="1ED7CFCE" w14:textId="449126CC" w:rsidR="004D1535" w:rsidRPr="00746456" w:rsidRDefault="004D1535" w:rsidP="004D1535">
                    <w:r>
                      <w:t>IO-Link port number</w:t>
                    </w:r>
                  </w:p>
                </w:tc>
                <w:tc>
                  <w:tcPr>
                    <w:tcW w:w="0" w:type="auto"/>
                  </w:tcPr>
                  <w:p w14:paraId="584BDD83" w14:textId="468D1D8D" w:rsidR="004D1535" w:rsidRPr="00FC5E50" w:rsidRDefault="004D1535" w:rsidP="004D1535">
                    <w:r w:rsidRPr="003F150A">
                      <w:t>Word [Unsigned]/Bit String [16-bit]</w:t>
                    </w:r>
                  </w:p>
                </w:tc>
                <w:tc>
                  <w:tcPr>
                    <w:tcW w:w="0" w:type="auto"/>
                  </w:tcPr>
                  <w:p w14:paraId="717DD5F6" w14:textId="372633C3" w:rsidR="004D1535" w:rsidRDefault="004D1535" w:rsidP="004D1535">
                    <w:r>
                      <w:t>0 to 7</w:t>
                    </w:r>
                  </w:p>
                </w:tc>
                <w:tc>
                  <w:tcPr>
                    <w:tcW w:w="0" w:type="auto"/>
                  </w:tcPr>
                  <w:p w14:paraId="03862360" w14:textId="77777777" w:rsidR="004D1535" w:rsidRDefault="004D1535" w:rsidP="004D1535">
                    <w:r>
                      <w:t>Specify the IO-Link port number for which the IO-Link parameter data is written.</w:t>
                    </w:r>
                  </w:p>
                </w:tc>
              </w:tr>
            </w:sdtContent>
          </w:sdt>
          <w:sdt>
            <w:sdtPr>
              <w:id w:val="-920408223"/>
            </w:sdtPr>
            <w:sdtEndPr/>
            <w:sdtContent>
              <w:tr w:rsidR="0050634C" w14:paraId="4D4B75A2" w14:textId="77777777" w:rsidTr="0050634C">
                <w:tc>
                  <w:tcPr>
                    <w:tcW w:w="0" w:type="auto"/>
                  </w:tcPr>
                  <w:p w14:paraId="61835132" w14:textId="77777777" w:rsidR="00523B16" w:rsidRDefault="00523B16" w:rsidP="00523B16">
                    <w:pPr>
                      <w:tabs>
                        <w:tab w:val="left" w:pos="3450"/>
                      </w:tabs>
                    </w:pPr>
                    <w:r>
                      <w:t>(5)</w:t>
                    </w:r>
                  </w:p>
                </w:tc>
                <w:tc>
                  <w:tcPr>
                    <w:tcW w:w="0" w:type="auto"/>
                  </w:tcPr>
                  <w:p w14:paraId="05CECADA" w14:textId="77777777" w:rsidR="00523B16" w:rsidRPr="00D24CB1" w:rsidRDefault="00523B16" w:rsidP="00523B16">
                    <w:r w:rsidRPr="00D24CB1">
                      <w:t>i_uIndex</w:t>
                    </w:r>
                  </w:p>
                </w:tc>
                <w:tc>
                  <w:tcPr>
                    <w:tcW w:w="0" w:type="auto"/>
                  </w:tcPr>
                  <w:p w14:paraId="6948BEF2" w14:textId="77777777" w:rsidR="00523B16" w:rsidRPr="00A006D5" w:rsidRDefault="00523B16" w:rsidP="00523B16">
                    <w:r>
                      <w:t>Index</w:t>
                    </w:r>
                  </w:p>
                </w:tc>
                <w:tc>
                  <w:tcPr>
                    <w:tcW w:w="0" w:type="auto"/>
                  </w:tcPr>
                  <w:p w14:paraId="26D23B22" w14:textId="77777777" w:rsidR="00523B16" w:rsidRPr="00FC5E50" w:rsidRDefault="00523B16" w:rsidP="00523B16">
                    <w:r w:rsidRPr="00A006D5">
                      <w:t>Word [Unsigned]/Bit String [16-bit]</w:t>
                    </w:r>
                  </w:p>
                </w:tc>
                <w:tc>
                  <w:tcPr>
                    <w:tcW w:w="0" w:type="auto"/>
                  </w:tcPr>
                  <w:p w14:paraId="6A334C6F" w14:textId="77777777" w:rsidR="00523B16" w:rsidRDefault="00523B16" w:rsidP="00523B16">
                    <w:r>
                      <w:t>0 to 65535</w:t>
                    </w:r>
                  </w:p>
                </w:tc>
                <w:tc>
                  <w:tcPr>
                    <w:tcW w:w="0" w:type="auto"/>
                  </w:tcPr>
                  <w:p w14:paraId="4D082A4C" w14:textId="2D369CCE" w:rsidR="00523B16" w:rsidRDefault="00523B16" w:rsidP="00523B16">
                    <w:r>
                      <w:t xml:space="preserve">Specify the index (start) address of the IO-Link parameter object to which data will be written using a BNI </w:t>
                    </w:r>
                    <w:r w:rsidR="0068116A">
                      <w:t>CIB-508</w:t>
                    </w:r>
                    <w:r>
                      <w:t xml:space="preserve">-105-Z015 </w:t>
                    </w:r>
                    <w:r w:rsidR="006D2CE2">
                      <w:t>CC-Link IE Field Basic IO-Link Master</w:t>
                    </w:r>
                    <w:r>
                      <w:t xml:space="preserve"> </w:t>
                    </w:r>
                    <w:r w:rsidR="004D1535">
                      <w:t>Write Device Parameter/ISDU request</w:t>
                    </w:r>
                    <w:r>
                      <w:t>.</w:t>
                    </w:r>
                  </w:p>
                </w:tc>
              </w:tr>
            </w:sdtContent>
          </w:sdt>
          <w:sdt>
            <w:sdtPr>
              <w:id w:val="-2000414884"/>
            </w:sdtPr>
            <w:sdtEndPr/>
            <w:sdtContent>
              <w:tr w:rsidR="0050634C" w14:paraId="38F0A1EA" w14:textId="77777777" w:rsidTr="0050634C">
                <w:tc>
                  <w:tcPr>
                    <w:tcW w:w="0" w:type="auto"/>
                  </w:tcPr>
                  <w:p w14:paraId="62ECA164" w14:textId="77777777" w:rsidR="00523B16" w:rsidRDefault="00523B16" w:rsidP="00523B16">
                    <w:pPr>
                      <w:tabs>
                        <w:tab w:val="left" w:pos="3450"/>
                      </w:tabs>
                    </w:pPr>
                    <w:r>
                      <w:t>(6)</w:t>
                    </w:r>
                  </w:p>
                </w:tc>
                <w:tc>
                  <w:tcPr>
                    <w:tcW w:w="0" w:type="auto"/>
                  </w:tcPr>
                  <w:p w14:paraId="2AF8557E" w14:textId="77777777" w:rsidR="00523B16" w:rsidRPr="00D24CB1" w:rsidRDefault="00523B16" w:rsidP="00523B16">
                    <w:r w:rsidRPr="00D24CB1">
                      <w:t>i_uSubIndex</w:t>
                    </w:r>
                  </w:p>
                </w:tc>
                <w:tc>
                  <w:tcPr>
                    <w:tcW w:w="0" w:type="auto"/>
                  </w:tcPr>
                  <w:p w14:paraId="13F48649" w14:textId="7834E2DB" w:rsidR="00523B16" w:rsidRDefault="00523B16" w:rsidP="00523B16">
                    <w:r>
                      <w:t>Subindex</w:t>
                    </w:r>
                  </w:p>
                </w:tc>
                <w:tc>
                  <w:tcPr>
                    <w:tcW w:w="0" w:type="auto"/>
                  </w:tcPr>
                  <w:p w14:paraId="26D06B3F" w14:textId="77777777" w:rsidR="00523B16" w:rsidRPr="00FC5E50" w:rsidRDefault="00523B16" w:rsidP="00523B16">
                    <w:r w:rsidRPr="00C51D07">
                      <w:t>Word [Unsigned]/Bit String [16-bit]</w:t>
                    </w:r>
                  </w:p>
                </w:tc>
                <w:tc>
                  <w:tcPr>
                    <w:tcW w:w="0" w:type="auto"/>
                  </w:tcPr>
                  <w:p w14:paraId="24AF29BA" w14:textId="77777777" w:rsidR="00523B16" w:rsidRDefault="00523B16" w:rsidP="00523B16">
                    <w:r>
                      <w:t>0 to 255</w:t>
                    </w:r>
                  </w:p>
                </w:tc>
                <w:tc>
                  <w:tcPr>
                    <w:tcW w:w="0" w:type="auto"/>
                  </w:tcPr>
                  <w:p w14:paraId="6EE0963D" w14:textId="7A90DE16" w:rsidR="00523B16" w:rsidRDefault="00523B16" w:rsidP="00523B16">
                    <w:r>
                      <w:t xml:space="preserve">Specify the subindex (offset) address of the IO-Link parameter object data element to be written using a BNI </w:t>
                    </w:r>
                    <w:r w:rsidR="0068116A">
                      <w:t>CIB-508</w:t>
                    </w:r>
                    <w:r>
                      <w:t xml:space="preserve">-105-Z015 </w:t>
                    </w:r>
                    <w:r w:rsidR="006D2CE2">
                      <w:t>CC-Link IE Field Basic IO-Link Master</w:t>
                    </w:r>
                    <w:r>
                      <w:t xml:space="preserve"> </w:t>
                    </w:r>
                    <w:r w:rsidR="004D1535">
                      <w:t>Write Device Parameter/ISDU request</w:t>
                    </w:r>
                    <w:r>
                      <w:t>.</w:t>
                    </w:r>
                  </w:p>
                </w:tc>
              </w:tr>
            </w:sdtContent>
          </w:sdt>
          <w:sdt>
            <w:sdtPr>
              <w:id w:val="2008320047"/>
            </w:sdtPr>
            <w:sdtEndPr/>
            <w:sdtContent>
              <w:tr w:rsidR="0050634C" w14:paraId="76CC5CA8" w14:textId="77777777" w:rsidTr="0050634C">
                <w:tc>
                  <w:tcPr>
                    <w:tcW w:w="0" w:type="auto"/>
                  </w:tcPr>
                  <w:p w14:paraId="02805C50" w14:textId="77777777" w:rsidR="00523B16" w:rsidRDefault="00523B16" w:rsidP="00523B16">
                    <w:pPr>
                      <w:tabs>
                        <w:tab w:val="left" w:pos="3450"/>
                      </w:tabs>
                    </w:pPr>
                    <w:r>
                      <w:t>(7)</w:t>
                    </w:r>
                  </w:p>
                </w:tc>
                <w:tc>
                  <w:tcPr>
                    <w:tcW w:w="0" w:type="auto"/>
                  </w:tcPr>
                  <w:p w14:paraId="1162156C" w14:textId="05954DE6" w:rsidR="00523B16" w:rsidRPr="00D24CB1" w:rsidRDefault="00523B16" w:rsidP="00523B16">
                    <w:r w:rsidRPr="00D24CB1">
                      <w:t>i_</w:t>
                    </w:r>
                    <w:r>
                      <w:t>u</w:t>
                    </w:r>
                    <w:r w:rsidRPr="00D24CB1">
                      <w:t>ISDUDataLength</w:t>
                    </w:r>
                  </w:p>
                </w:tc>
                <w:tc>
                  <w:tcPr>
                    <w:tcW w:w="0" w:type="auto"/>
                  </w:tcPr>
                  <w:p w14:paraId="7ADC9817" w14:textId="77777777" w:rsidR="00523B16" w:rsidRDefault="00523B16" w:rsidP="00523B16">
                    <w:r>
                      <w:t>Data length</w:t>
                    </w:r>
                  </w:p>
                </w:tc>
                <w:tc>
                  <w:tcPr>
                    <w:tcW w:w="0" w:type="auto"/>
                  </w:tcPr>
                  <w:p w14:paraId="7BC3A29D" w14:textId="05CEED82" w:rsidR="00523B16" w:rsidRPr="00FC5E50" w:rsidRDefault="00523B16" w:rsidP="00523B16">
                    <w:r w:rsidRPr="00A006D5">
                      <w:t>Word [Unsigned]/Bit String [16-bit]</w:t>
                    </w:r>
                  </w:p>
                </w:tc>
                <w:tc>
                  <w:tcPr>
                    <w:tcW w:w="0" w:type="auto"/>
                  </w:tcPr>
                  <w:p w14:paraId="1B424F68" w14:textId="77777777" w:rsidR="00523B16" w:rsidRDefault="00523B16" w:rsidP="00523B16">
                    <w:r>
                      <w:t>0 to 232</w:t>
                    </w:r>
                  </w:p>
                </w:tc>
                <w:tc>
                  <w:tcPr>
                    <w:tcW w:w="0" w:type="auto"/>
                  </w:tcPr>
                  <w:p w14:paraId="59ED11AF" w14:textId="2A3FD01D" w:rsidR="00523B16" w:rsidRDefault="00523B16" w:rsidP="00523B16">
                    <w:r>
                      <w:t xml:space="preserve">Specify the length of the IO-Link parameter data to be written to the BNI </w:t>
                    </w:r>
                    <w:r w:rsidR="0068116A">
                      <w:t>CIB-508</w:t>
                    </w:r>
                    <w:r>
                      <w:t xml:space="preserve">-105-Z015 </w:t>
                    </w:r>
                    <w:r w:rsidR="006D2CE2">
                      <w:t>CC-Link IE Field Basic IO-Link Master</w:t>
                    </w:r>
                    <w:r w:rsidR="0083262D">
                      <w:t>, in BYTE units</w:t>
                    </w:r>
                    <w:r>
                      <w:t>.</w:t>
                    </w:r>
                  </w:p>
                </w:tc>
              </w:tr>
            </w:sdtContent>
          </w:sdt>
          <w:sdt>
            <w:sdtPr>
              <w:id w:val="-681352019"/>
            </w:sdtPr>
            <w:sdtEndPr/>
            <w:sdtContent>
              <w:tr w:rsidR="0050634C" w14:paraId="28A6B76D" w14:textId="77777777" w:rsidTr="0050634C">
                <w:tc>
                  <w:tcPr>
                    <w:tcW w:w="0" w:type="auto"/>
                  </w:tcPr>
                  <w:p w14:paraId="190BA36D" w14:textId="77777777" w:rsidR="00523B16" w:rsidRDefault="00523B16" w:rsidP="00523B16">
                    <w:pPr>
                      <w:tabs>
                        <w:tab w:val="left" w:pos="3450"/>
                      </w:tabs>
                    </w:pPr>
                    <w:r>
                      <w:t>(8)</w:t>
                    </w:r>
                  </w:p>
                </w:tc>
                <w:tc>
                  <w:tcPr>
                    <w:tcW w:w="0" w:type="auto"/>
                  </w:tcPr>
                  <w:p w14:paraId="6E8952F4" w14:textId="6D22BB00" w:rsidR="00523B16" w:rsidRDefault="00523B16" w:rsidP="00523B16">
                    <w:r w:rsidRPr="00D24CB1">
                      <w:t>i_uISDU</w:t>
                    </w:r>
                    <w:r>
                      <w:t>Write</w:t>
                    </w:r>
                    <w:r w:rsidRPr="00D24CB1">
                      <w:t>Data</w:t>
                    </w:r>
                  </w:p>
                </w:tc>
                <w:tc>
                  <w:tcPr>
                    <w:tcW w:w="0" w:type="auto"/>
                  </w:tcPr>
                  <w:p w14:paraId="254049FC" w14:textId="75F58D29" w:rsidR="00523B16" w:rsidRDefault="00523B16" w:rsidP="00523B16">
                    <w:r>
                      <w:t>IO-Link write parameter data</w:t>
                    </w:r>
                  </w:p>
                </w:tc>
                <w:tc>
                  <w:tcPr>
                    <w:tcW w:w="0" w:type="auto"/>
                  </w:tcPr>
                  <w:p w14:paraId="2E631F64" w14:textId="77777777" w:rsidR="00523B16" w:rsidRDefault="00523B16" w:rsidP="00523B16">
                    <w:r>
                      <w:t>Word [Unsigned]/Bit String [16-bit]</w:t>
                    </w:r>
                  </w:p>
                </w:tc>
                <w:tc>
                  <w:tcPr>
                    <w:tcW w:w="0" w:type="auto"/>
                  </w:tcPr>
                  <w:p w14:paraId="2BB806D0" w14:textId="77777777" w:rsidR="00523B16" w:rsidRDefault="00523B16" w:rsidP="00523B16">
                    <w:pPr>
                      <w:jc w:val="center"/>
                    </w:pPr>
                    <w:r>
                      <w:t>-</w:t>
                    </w:r>
                  </w:p>
                </w:tc>
                <w:tc>
                  <w:tcPr>
                    <w:tcW w:w="0" w:type="auto"/>
                  </w:tcPr>
                  <w:p w14:paraId="4DEA17FA" w14:textId="00BD7746" w:rsidR="00523B16" w:rsidRDefault="00523B16" w:rsidP="00523B16">
                    <w:r>
                      <w:t xml:space="preserve">Specify the head address of the memory area storing the IO-Link parameter data to be written to the BNI </w:t>
                    </w:r>
                    <w:r w:rsidR="0068116A">
                      <w:t>CIB-508</w:t>
                    </w:r>
                    <w:r>
                      <w:t xml:space="preserve">-105-Z015 </w:t>
                    </w:r>
                    <w:r w:rsidR="006D2CE2">
                      <w:t>CC-Link IE Field Basic IO-Link Master</w:t>
                    </w:r>
                    <w:r>
                      <w:t xml:space="preserve"> using a</w:t>
                    </w:r>
                    <w:r w:rsidR="004D1535">
                      <w:t xml:space="preserve"> Write Device Parameter/ISDU request</w:t>
                    </w:r>
                    <w:r>
                      <w:t>.</w:t>
                    </w:r>
                  </w:p>
                </w:tc>
              </w:tr>
            </w:sdtContent>
          </w:sdt>
        </w:tbl>
      </w:sdtContent>
    </w:sdt>
    <w:sdt>
      <w:sdtPr>
        <w:id w:val="-2107333109"/>
      </w:sdtPr>
      <w:sdtEndPr/>
      <w:sdtContent>
        <w:p w14:paraId="624E04C5" w14:textId="77777777" w:rsidR="002F3E0E" w:rsidRPr="009A79D6" w:rsidRDefault="002F3E0E" w:rsidP="000D125F">
          <w:pPr>
            <w:pStyle w:val="Heading5"/>
            <w:spacing w:before="180"/>
          </w:pPr>
          <w:r w:rsidRPr="00F83BA3">
            <w:t>Output</w:t>
          </w:r>
          <w:r>
            <w:t xml:space="preserve"> Labels</w:t>
          </w:r>
        </w:p>
      </w:sdtContent>
    </w:sdt>
    <w:sdt>
      <w:sdtPr>
        <w:rPr>
          <w:b w:val="0"/>
        </w:rPr>
        <w:id w:val="820471342"/>
      </w:sdtPr>
      <w:sdtEndPr/>
      <w:sdtContent>
        <w:tbl>
          <w:tblPr>
            <w:tblStyle w:val="TableGrid"/>
            <w:tblW w:w="22410" w:type="dxa"/>
            <w:tblInd w:w="-8" w:type="dxa"/>
            <w:tblLook w:val="04A0" w:firstRow="1" w:lastRow="0" w:firstColumn="1" w:lastColumn="0" w:noHBand="0" w:noVBand="1"/>
          </w:tblPr>
          <w:tblGrid>
            <w:gridCol w:w="636"/>
            <w:gridCol w:w="2064"/>
            <w:gridCol w:w="2700"/>
            <w:gridCol w:w="3600"/>
            <w:gridCol w:w="1260"/>
            <w:gridCol w:w="12150"/>
          </w:tblGrid>
          <w:sdt>
            <w:sdtPr>
              <w:rPr>
                <w:b w:val="0"/>
              </w:rPr>
              <w:id w:val="1692029132"/>
            </w:sdtPr>
            <w:sdtEndPr>
              <w:rPr>
                <w:b/>
              </w:rPr>
            </w:sdtEndPr>
            <w:sdtContent>
              <w:tr w:rsidR="002F3E0E" w14:paraId="7967B096" w14:textId="77777777" w:rsidTr="00CC3B2D">
                <w:tc>
                  <w:tcPr>
                    <w:tcW w:w="0" w:type="auto"/>
                    <w:shd w:val="clear" w:color="auto" w:fill="A1C4E7"/>
                  </w:tcPr>
                  <w:p w14:paraId="6619F3FF" w14:textId="77777777" w:rsidR="002F3E0E" w:rsidRDefault="002F3E0E" w:rsidP="002F3E0E">
                    <w:pPr>
                      <w:pStyle w:val="TableHeadere-Manual"/>
                    </w:pPr>
                    <w:r w:rsidRPr="00FC5E50">
                      <w:t>No.</w:t>
                    </w:r>
                  </w:p>
                </w:tc>
                <w:tc>
                  <w:tcPr>
                    <w:tcW w:w="2064" w:type="dxa"/>
                    <w:shd w:val="clear" w:color="auto" w:fill="A1C4E7"/>
                  </w:tcPr>
                  <w:p w14:paraId="0CB27633" w14:textId="77777777" w:rsidR="002F3E0E" w:rsidRDefault="002F3E0E" w:rsidP="002F3E0E">
                    <w:pPr>
                      <w:pStyle w:val="TableHeadere-Manual"/>
                    </w:pPr>
                    <w:r w:rsidRPr="00FC5E50">
                      <w:t>Variable Name</w:t>
                    </w:r>
                  </w:p>
                </w:tc>
                <w:tc>
                  <w:tcPr>
                    <w:tcW w:w="2700" w:type="dxa"/>
                    <w:shd w:val="clear" w:color="auto" w:fill="A1C4E7"/>
                  </w:tcPr>
                  <w:p w14:paraId="356D3FF8" w14:textId="77777777" w:rsidR="002F3E0E" w:rsidRPr="00FC5E50" w:rsidRDefault="002F3E0E" w:rsidP="002F3E0E">
                    <w:pPr>
                      <w:pStyle w:val="TableHeadere-Manual"/>
                    </w:pPr>
                    <w:r>
                      <w:t>Name</w:t>
                    </w:r>
                  </w:p>
                </w:tc>
                <w:tc>
                  <w:tcPr>
                    <w:tcW w:w="3600" w:type="dxa"/>
                    <w:shd w:val="clear" w:color="auto" w:fill="A1C4E7"/>
                  </w:tcPr>
                  <w:p w14:paraId="3B3BE4D6" w14:textId="77777777" w:rsidR="002F3E0E" w:rsidRDefault="002F3E0E" w:rsidP="002F3E0E">
                    <w:pPr>
                      <w:pStyle w:val="TableHeadere-Manual"/>
                    </w:pPr>
                    <w:r w:rsidRPr="00FC5E50">
                      <w:t>Data type</w:t>
                    </w:r>
                  </w:p>
                </w:tc>
                <w:tc>
                  <w:tcPr>
                    <w:tcW w:w="1260" w:type="dxa"/>
                    <w:shd w:val="clear" w:color="auto" w:fill="A1C4E7"/>
                  </w:tcPr>
                  <w:p w14:paraId="03C6B41F" w14:textId="77777777" w:rsidR="002F3E0E" w:rsidRDefault="0050525B" w:rsidP="002F3E0E">
                    <w:pPr>
                      <w:pStyle w:val="TableHeadere-Manual"/>
                    </w:pPr>
                    <w:r>
                      <w:t>Default Value</w:t>
                    </w:r>
                  </w:p>
                </w:tc>
                <w:tc>
                  <w:tcPr>
                    <w:tcW w:w="12150" w:type="dxa"/>
                    <w:shd w:val="clear" w:color="auto" w:fill="A1C4E7"/>
                  </w:tcPr>
                  <w:p w14:paraId="78F8BC96" w14:textId="77777777" w:rsidR="002F3E0E" w:rsidRDefault="002F3E0E" w:rsidP="002F3E0E">
                    <w:pPr>
                      <w:pStyle w:val="TableHeadere-Manual"/>
                    </w:pPr>
                    <w:r w:rsidRPr="00FC5E50">
                      <w:t>Description</w:t>
                    </w:r>
                  </w:p>
                </w:tc>
              </w:tr>
            </w:sdtContent>
          </w:sdt>
          <w:sdt>
            <w:sdtPr>
              <w:id w:val="3638310"/>
            </w:sdtPr>
            <w:sdtEndPr/>
            <w:sdtContent>
              <w:tr w:rsidR="007A65A5" w14:paraId="6F208AE6" w14:textId="77777777" w:rsidTr="00CC3B2D">
                <w:tc>
                  <w:tcPr>
                    <w:tcW w:w="0" w:type="auto"/>
                  </w:tcPr>
                  <w:p w14:paraId="19EE727D" w14:textId="77777777" w:rsidR="007A65A5" w:rsidRDefault="007A65A5" w:rsidP="007A65A5">
                    <w:pPr>
                      <w:tabs>
                        <w:tab w:val="left" w:pos="3450"/>
                      </w:tabs>
                      <w:jc w:val="left"/>
                      <w:rPr>
                        <w:lang w:val="de-DE"/>
                      </w:rPr>
                    </w:pPr>
                    <w:r>
                      <w:rPr>
                        <w:lang w:val="de-DE"/>
                      </w:rPr>
                      <w:t>(</w:t>
                    </w:r>
                    <w:r w:rsidR="001C7C62">
                      <w:rPr>
                        <w:lang w:val="de-DE"/>
                      </w:rPr>
                      <w:t>9</w:t>
                    </w:r>
                    <w:r>
                      <w:rPr>
                        <w:lang w:val="de-DE"/>
                      </w:rPr>
                      <w:t>)</w:t>
                    </w:r>
                  </w:p>
                </w:tc>
                <w:tc>
                  <w:tcPr>
                    <w:tcW w:w="2064" w:type="dxa"/>
                  </w:tcPr>
                  <w:p w14:paraId="6BAAF2F5" w14:textId="77777777" w:rsidR="007A65A5" w:rsidRPr="0055698F" w:rsidRDefault="007A65A5" w:rsidP="007A65A5">
                    <w:pPr>
                      <w:jc w:val="left"/>
                    </w:pPr>
                    <w:r>
                      <w:t>o_bENO</w:t>
                    </w:r>
                  </w:p>
                </w:tc>
                <w:tc>
                  <w:tcPr>
                    <w:tcW w:w="2700" w:type="dxa"/>
                  </w:tcPr>
                  <w:p w14:paraId="1837A122" w14:textId="77777777" w:rsidR="007A65A5" w:rsidRDefault="007A65A5" w:rsidP="007A65A5">
                    <w:pPr>
                      <w:jc w:val="left"/>
                    </w:pPr>
                    <w:r>
                      <w:t>Write ISDU data command output status</w:t>
                    </w:r>
                  </w:p>
                </w:tc>
                <w:tc>
                  <w:tcPr>
                    <w:tcW w:w="3600" w:type="dxa"/>
                  </w:tcPr>
                  <w:p w14:paraId="292D6035" w14:textId="77777777" w:rsidR="007A65A5" w:rsidRPr="001319BD" w:rsidRDefault="007A65A5" w:rsidP="007A65A5">
                    <w:pPr>
                      <w:jc w:val="left"/>
                    </w:pPr>
                    <w:r>
                      <w:t>Bit</w:t>
                    </w:r>
                  </w:p>
                </w:tc>
                <w:tc>
                  <w:tcPr>
                    <w:tcW w:w="1260" w:type="dxa"/>
                  </w:tcPr>
                  <w:p w14:paraId="4CD09656" w14:textId="77777777" w:rsidR="007A65A5" w:rsidRDefault="007A65A5" w:rsidP="007A65A5">
                    <w:pPr>
                      <w:jc w:val="left"/>
                    </w:pPr>
                    <w:r>
                      <w:t>OFF</w:t>
                    </w:r>
                  </w:p>
                </w:tc>
                <w:tc>
                  <w:tcPr>
                    <w:tcW w:w="12150" w:type="dxa"/>
                  </w:tcPr>
                  <w:p w14:paraId="79244D36" w14:textId="53BB59ED" w:rsidR="007A65A5" w:rsidRDefault="007A65A5" w:rsidP="007A65A5">
                    <w:pPr>
                      <w:pStyle w:val="NoSpacing"/>
                      <w:jc w:val="left"/>
                    </w:pPr>
                    <w:r>
                      <w:t xml:space="preserve">ON: The </w:t>
                    </w:r>
                    <w:r w:rsidR="001447B7">
                      <w:t xml:space="preserve">IO-Link port parameter data write command </w:t>
                    </w:r>
                    <w:r>
                      <w:t>control signal is active.</w:t>
                    </w:r>
                  </w:p>
                  <w:p w14:paraId="00B30702" w14:textId="5575AB98" w:rsidR="007A65A5" w:rsidRDefault="007A65A5" w:rsidP="007A65A5">
                    <w:pPr>
                      <w:pStyle w:val="NoSpacing"/>
                      <w:jc w:val="left"/>
                    </w:pPr>
                    <w:r>
                      <w:t xml:space="preserve">OFF: The </w:t>
                    </w:r>
                    <w:r w:rsidR="00415A48">
                      <w:t xml:space="preserve">IO-Link port parameter data write command </w:t>
                    </w:r>
                    <w:r>
                      <w:t>control signal is inactive.</w:t>
                    </w:r>
                  </w:p>
                </w:tc>
              </w:tr>
            </w:sdtContent>
          </w:sdt>
          <w:sdt>
            <w:sdtPr>
              <w:id w:val="-68347450"/>
            </w:sdtPr>
            <w:sdtEndPr/>
            <w:sdtContent>
              <w:tr w:rsidR="004D1535" w14:paraId="211230BA" w14:textId="77777777" w:rsidTr="00CC3B2D">
                <w:tc>
                  <w:tcPr>
                    <w:tcW w:w="0" w:type="auto"/>
                  </w:tcPr>
                  <w:p w14:paraId="4E7D9C15" w14:textId="2CF026A9" w:rsidR="004D1535" w:rsidRDefault="004D1535" w:rsidP="004D1535">
                    <w:pPr>
                      <w:tabs>
                        <w:tab w:val="left" w:pos="3450"/>
                      </w:tabs>
                    </w:pPr>
                    <w:r>
                      <w:t>(10)</w:t>
                    </w:r>
                  </w:p>
                </w:tc>
                <w:tc>
                  <w:tcPr>
                    <w:tcW w:w="2064" w:type="dxa"/>
                  </w:tcPr>
                  <w:p w14:paraId="43D9A0AE" w14:textId="7A78CB39" w:rsidR="004D1535" w:rsidRPr="00A67A80" w:rsidRDefault="004D1535" w:rsidP="004D1535">
                    <w:r w:rsidRPr="0042724E">
                      <w:t>o_bDataLinkOK</w:t>
                    </w:r>
                  </w:p>
                </w:tc>
                <w:tc>
                  <w:tcPr>
                    <w:tcW w:w="2700" w:type="dxa"/>
                  </w:tcPr>
                  <w:p w14:paraId="0EF5FEE4" w14:textId="720CAC2E" w:rsidR="004D1535" w:rsidRPr="000B2C7E" w:rsidRDefault="004D1535" w:rsidP="004D1535">
                    <w:r>
                      <w:rPr>
                        <w:rFonts w:hAnsiTheme="majorEastAsia"/>
                      </w:rPr>
                      <w:t>Data link status</w:t>
                    </w:r>
                  </w:p>
                </w:tc>
                <w:tc>
                  <w:tcPr>
                    <w:tcW w:w="3600" w:type="dxa"/>
                  </w:tcPr>
                  <w:p w14:paraId="0E4035D7" w14:textId="1D9E8073" w:rsidR="004D1535" w:rsidRPr="00E83AF7" w:rsidRDefault="004D1535" w:rsidP="004D1535">
                    <w:r w:rsidRPr="00697E33">
                      <w:t>Bit</w:t>
                    </w:r>
                  </w:p>
                </w:tc>
                <w:tc>
                  <w:tcPr>
                    <w:tcW w:w="1260" w:type="dxa"/>
                  </w:tcPr>
                  <w:p w14:paraId="505E37BF" w14:textId="2C1DE564" w:rsidR="004D1535" w:rsidRDefault="004D1535" w:rsidP="004D1535">
                    <w:pPr>
                      <w:jc w:val="left"/>
                    </w:pPr>
                    <w:r>
                      <w:t>OFF</w:t>
                    </w:r>
                  </w:p>
                </w:tc>
                <w:tc>
                  <w:tcPr>
                    <w:tcW w:w="12150" w:type="dxa"/>
                  </w:tcPr>
                  <w:p w14:paraId="23FFAB01" w14:textId="77777777" w:rsidR="004D1535" w:rsidRDefault="004D1535" w:rsidP="004D1535">
                    <w:r>
                      <w:t>ON: The data link with the BNI CIB-508-105-Z015 CC-Link IE Field Basic IO-Link Master station is active.</w:t>
                    </w:r>
                  </w:p>
                  <w:p w14:paraId="51D63092" w14:textId="225018E9" w:rsidR="004D1535" w:rsidRDefault="004D1535" w:rsidP="004D1535">
                    <w:pPr>
                      <w:rPr>
                        <w:rFonts w:eastAsia="Times New Roman"/>
                      </w:rPr>
                    </w:pPr>
                    <w:r>
                      <w:t>OFF: The data link with the BNI CIB-508-105-Z015 CC-Link IE Field Basic IO-Link Master station is inactive.</w:t>
                    </w:r>
                  </w:p>
                </w:tc>
              </w:tr>
            </w:sdtContent>
          </w:sdt>
          <w:sdt>
            <w:sdtPr>
              <w:id w:val="441039538"/>
            </w:sdtPr>
            <w:sdtEndPr/>
            <w:sdtContent>
              <w:tr w:rsidR="005E2F6C" w14:paraId="03EFD0DE" w14:textId="77777777" w:rsidTr="00CC3B2D">
                <w:tc>
                  <w:tcPr>
                    <w:tcW w:w="0" w:type="auto"/>
                  </w:tcPr>
                  <w:p w14:paraId="51E40152" w14:textId="77777777" w:rsidR="005E2F6C" w:rsidRDefault="005E2F6C" w:rsidP="005E2F6C">
                    <w:pPr>
                      <w:tabs>
                        <w:tab w:val="left" w:pos="3450"/>
                      </w:tabs>
                    </w:pPr>
                    <w:r>
                      <w:t>(1</w:t>
                    </w:r>
                    <w:r w:rsidR="001C7C62">
                      <w:t>1</w:t>
                    </w:r>
                    <w:r>
                      <w:t>)</w:t>
                    </w:r>
                  </w:p>
                </w:tc>
                <w:tc>
                  <w:tcPr>
                    <w:tcW w:w="2064" w:type="dxa"/>
                  </w:tcPr>
                  <w:p w14:paraId="33139802" w14:textId="77777777" w:rsidR="005E2F6C" w:rsidRPr="00A67A80" w:rsidRDefault="00B54B08" w:rsidP="005E2F6C">
                    <w:r>
                      <w:t>o_bOK</w:t>
                    </w:r>
                  </w:p>
                </w:tc>
                <w:tc>
                  <w:tcPr>
                    <w:tcW w:w="2700" w:type="dxa"/>
                  </w:tcPr>
                  <w:p w14:paraId="11BB49D0" w14:textId="77777777" w:rsidR="005E2F6C" w:rsidRPr="000B2C7E" w:rsidRDefault="005E2F6C" w:rsidP="005E2F6C">
                    <w:r>
                      <w:t>Write completed</w:t>
                    </w:r>
                  </w:p>
                </w:tc>
                <w:tc>
                  <w:tcPr>
                    <w:tcW w:w="3600" w:type="dxa"/>
                  </w:tcPr>
                  <w:p w14:paraId="590B762B" w14:textId="77777777" w:rsidR="005E2F6C" w:rsidRPr="00E83AF7" w:rsidRDefault="005E2F6C" w:rsidP="005E2F6C">
                    <w:r w:rsidRPr="00E83AF7">
                      <w:t>Bit</w:t>
                    </w:r>
                  </w:p>
                </w:tc>
                <w:tc>
                  <w:tcPr>
                    <w:tcW w:w="1260" w:type="dxa"/>
                  </w:tcPr>
                  <w:p w14:paraId="27C14602" w14:textId="77777777" w:rsidR="005E2F6C" w:rsidRDefault="005E2F6C" w:rsidP="005E2F6C">
                    <w:pPr>
                      <w:jc w:val="left"/>
                    </w:pPr>
                    <w:r>
                      <w:t>OFF</w:t>
                    </w:r>
                  </w:p>
                </w:tc>
                <w:tc>
                  <w:tcPr>
                    <w:tcW w:w="12150" w:type="dxa"/>
                  </w:tcPr>
                  <w:p w14:paraId="3CA79444" w14:textId="77777777" w:rsidR="005E2F6C" w:rsidRDefault="00A12A5B" w:rsidP="005E2F6C">
                    <w:r>
                      <w:t>The signal turns ON for one program scan if</w:t>
                    </w:r>
                    <w:r w:rsidR="005E2F6C">
                      <w:t xml:space="preserve"> the IO-Link parameter data write command (ISDU request) is normally completed.</w:t>
                    </w:r>
                  </w:p>
                </w:tc>
              </w:tr>
            </w:sdtContent>
          </w:sdt>
          <w:sdt>
            <w:sdtPr>
              <w:id w:val="-1316023568"/>
            </w:sdtPr>
            <w:sdtEndPr/>
            <w:sdtContent>
              <w:tr w:rsidR="005E2F6C" w14:paraId="4CBEF46D" w14:textId="77777777" w:rsidTr="00CC3B2D">
                <w:tc>
                  <w:tcPr>
                    <w:tcW w:w="0" w:type="auto"/>
                  </w:tcPr>
                  <w:p w14:paraId="222C9829" w14:textId="77777777" w:rsidR="005E2F6C" w:rsidRDefault="005E2F6C" w:rsidP="005E2F6C">
                    <w:pPr>
                      <w:tabs>
                        <w:tab w:val="left" w:pos="3450"/>
                      </w:tabs>
                    </w:pPr>
                    <w:r>
                      <w:t>(1</w:t>
                    </w:r>
                    <w:r w:rsidR="001C7C62">
                      <w:t>2</w:t>
                    </w:r>
                    <w:r>
                      <w:t>)</w:t>
                    </w:r>
                  </w:p>
                </w:tc>
                <w:tc>
                  <w:tcPr>
                    <w:tcW w:w="2064" w:type="dxa"/>
                  </w:tcPr>
                  <w:p w14:paraId="23D629A0" w14:textId="77777777" w:rsidR="005E2F6C" w:rsidRPr="00A67A80" w:rsidRDefault="00B54B08" w:rsidP="005E2F6C">
                    <w:r>
                      <w:t>o_bErr</w:t>
                    </w:r>
                  </w:p>
                </w:tc>
                <w:tc>
                  <w:tcPr>
                    <w:tcW w:w="2700" w:type="dxa"/>
                  </w:tcPr>
                  <w:p w14:paraId="6A079299" w14:textId="77777777" w:rsidR="005E2F6C" w:rsidRPr="000B2C7E" w:rsidRDefault="005E2F6C" w:rsidP="005E2F6C">
                    <w:r>
                      <w:t>Write error</w:t>
                    </w:r>
                  </w:p>
                </w:tc>
                <w:tc>
                  <w:tcPr>
                    <w:tcW w:w="3600" w:type="dxa"/>
                  </w:tcPr>
                  <w:p w14:paraId="3F8FEF9E" w14:textId="77777777" w:rsidR="005E2F6C" w:rsidRDefault="005E2F6C" w:rsidP="005E2F6C">
                    <w:r w:rsidRPr="00E83AF7">
                      <w:t>Bit</w:t>
                    </w:r>
                  </w:p>
                </w:tc>
                <w:tc>
                  <w:tcPr>
                    <w:tcW w:w="1260" w:type="dxa"/>
                  </w:tcPr>
                  <w:p w14:paraId="0FE859CB" w14:textId="77777777" w:rsidR="005E2F6C" w:rsidRDefault="005E2F6C" w:rsidP="005E2F6C">
                    <w:pPr>
                      <w:jc w:val="left"/>
                    </w:pPr>
                    <w:r>
                      <w:t>OFF</w:t>
                    </w:r>
                  </w:p>
                </w:tc>
                <w:tc>
                  <w:tcPr>
                    <w:tcW w:w="12150" w:type="dxa"/>
                  </w:tcPr>
                  <w:p w14:paraId="5FC9689B" w14:textId="77777777" w:rsidR="005E2F6C" w:rsidRDefault="00A12A5B" w:rsidP="005E2F6C">
                    <w:r>
                      <w:t>The signal turns ON for one program scan if</w:t>
                    </w:r>
                    <w:r w:rsidR="005E2F6C">
                      <w:t xml:space="preserve"> an error has occurred during the IO-Link parameter data write command (ISDU request) execution.</w:t>
                    </w:r>
                  </w:p>
                </w:tc>
              </w:tr>
            </w:sdtContent>
          </w:sdt>
          <w:sdt>
            <w:sdtPr>
              <w:id w:val="-874929696"/>
            </w:sdtPr>
            <w:sdtEndPr/>
            <w:sdtContent>
              <w:tr w:rsidR="004D1535" w14:paraId="349EFEB1" w14:textId="77777777" w:rsidTr="00CC3B2D">
                <w:tc>
                  <w:tcPr>
                    <w:tcW w:w="0" w:type="auto"/>
                  </w:tcPr>
                  <w:p w14:paraId="54B3C593" w14:textId="19956AC2" w:rsidR="004D1535" w:rsidRDefault="004D1535" w:rsidP="004D1535">
                    <w:pPr>
                      <w:tabs>
                        <w:tab w:val="left" w:pos="3450"/>
                      </w:tabs>
                    </w:pPr>
                    <w:r>
                      <w:t>(9)</w:t>
                    </w:r>
                  </w:p>
                </w:tc>
                <w:tc>
                  <w:tcPr>
                    <w:tcW w:w="2064" w:type="dxa"/>
                  </w:tcPr>
                  <w:p w14:paraId="0FAF794A" w14:textId="2A89D228" w:rsidR="004D1535" w:rsidRDefault="004D1535" w:rsidP="004D1535">
                    <w:r>
                      <w:t>o_uCommErrID</w:t>
                    </w:r>
                  </w:p>
                </w:tc>
                <w:tc>
                  <w:tcPr>
                    <w:tcW w:w="2700" w:type="dxa"/>
                  </w:tcPr>
                  <w:p w14:paraId="59CCBA0A" w14:textId="0DFC0DF3" w:rsidR="004D1535" w:rsidRPr="004D0388" w:rsidRDefault="004D1535" w:rsidP="004D1535">
                    <w:r>
                      <w:t>Write error code</w:t>
                    </w:r>
                  </w:p>
                </w:tc>
                <w:tc>
                  <w:tcPr>
                    <w:tcW w:w="3600" w:type="dxa"/>
                  </w:tcPr>
                  <w:p w14:paraId="1E09E747" w14:textId="0BD9A440" w:rsidR="004D1535" w:rsidRDefault="004D1535" w:rsidP="004D1535">
                    <w:r w:rsidRPr="00697E33">
                      <w:t>Word [Unsigned]/Bit String [16-bit]</w:t>
                    </w:r>
                  </w:p>
                </w:tc>
                <w:tc>
                  <w:tcPr>
                    <w:tcW w:w="1260" w:type="dxa"/>
                  </w:tcPr>
                  <w:p w14:paraId="7CFA59DE" w14:textId="1BB73A47" w:rsidR="004D1535" w:rsidRDefault="004D1535" w:rsidP="004D1535">
                    <w:pPr>
                      <w:jc w:val="left"/>
                    </w:pPr>
                    <w:r>
                      <w:t>0000h</w:t>
                    </w:r>
                  </w:p>
                </w:tc>
                <w:tc>
                  <w:tcPr>
                    <w:tcW w:w="12150" w:type="dxa"/>
                  </w:tcPr>
                  <w:p w14:paraId="37BD12A7" w14:textId="77777777" w:rsidR="004D1535" w:rsidRDefault="004D1535" w:rsidP="004D1535">
                    <w:r>
                      <w:t>Stores the error code if an error has occurred during the SLMP acyclic communication.</w:t>
                    </w:r>
                  </w:p>
                  <w:p w14:paraId="345ED1AF" w14:textId="4017B039" w:rsidR="004D1535" w:rsidRPr="00613421" w:rsidRDefault="004D1535" w:rsidP="004D1535">
                    <w:pPr>
                      <w:pStyle w:val="NoSpacing"/>
                    </w:pPr>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r:id="rId86" w:history="1">
                      <w:r w:rsidR="00CC3B2D" w:rsidRPr="00F57217">
                        <w:rPr>
                          <w:rStyle w:val="Hyperlink"/>
                        </w:rPr>
                        <w:t>MELSEC iQ-F FX5 User's Manual (Ethernet Communication)</w:t>
                      </w:r>
                    </w:hyperlink>
                    <w:r>
                      <w:t>.</w:t>
                    </w:r>
                  </w:p>
                </w:tc>
              </w:tr>
            </w:sdtContent>
          </w:sdt>
          <w:sdt>
            <w:sdtPr>
              <w:id w:val="2124031352"/>
            </w:sdtPr>
            <w:sdtEndPr/>
            <w:sdtContent>
              <w:tr w:rsidR="004D1535" w14:paraId="20F87618" w14:textId="77777777" w:rsidTr="00CC3B2D">
                <w:tc>
                  <w:tcPr>
                    <w:tcW w:w="0" w:type="auto"/>
                  </w:tcPr>
                  <w:p w14:paraId="6F3EEECA" w14:textId="4CF80B28" w:rsidR="004D1535" w:rsidRDefault="004D1535" w:rsidP="004D1535">
                    <w:pPr>
                      <w:tabs>
                        <w:tab w:val="left" w:pos="3450"/>
                      </w:tabs>
                    </w:pPr>
                    <w:r>
                      <w:t>(10)</w:t>
                    </w:r>
                  </w:p>
                </w:tc>
                <w:tc>
                  <w:tcPr>
                    <w:tcW w:w="2064" w:type="dxa"/>
                  </w:tcPr>
                  <w:p w14:paraId="5C5BA4E1" w14:textId="0341ADE6" w:rsidR="004D1535" w:rsidRDefault="004D1535" w:rsidP="004D1535">
                    <w:r w:rsidRPr="003F150A">
                      <w:t>o_uIOLinkErrID</w:t>
                    </w:r>
                  </w:p>
                </w:tc>
                <w:tc>
                  <w:tcPr>
                    <w:tcW w:w="2700" w:type="dxa"/>
                  </w:tcPr>
                  <w:p w14:paraId="42D1425A" w14:textId="1BB6C33F" w:rsidR="004D1535" w:rsidRDefault="004D1535" w:rsidP="004D1535">
                    <w:r w:rsidRPr="003F150A">
                      <w:t>IO-Link request error code</w:t>
                    </w:r>
                  </w:p>
                </w:tc>
                <w:tc>
                  <w:tcPr>
                    <w:tcW w:w="3600" w:type="dxa"/>
                  </w:tcPr>
                  <w:p w14:paraId="70EB3EC6" w14:textId="682A5D89" w:rsidR="004D1535" w:rsidRPr="00385A45" w:rsidRDefault="004D1535" w:rsidP="004D1535">
                    <w:r w:rsidRPr="003F150A">
                      <w:t>Word [Unsigned]/Bit String [16-bit]</w:t>
                    </w:r>
                  </w:p>
                </w:tc>
                <w:tc>
                  <w:tcPr>
                    <w:tcW w:w="1260" w:type="dxa"/>
                  </w:tcPr>
                  <w:p w14:paraId="0BD42818" w14:textId="5DD8915E" w:rsidR="004D1535" w:rsidRDefault="004D1535" w:rsidP="004D1535">
                    <w:pPr>
                      <w:jc w:val="left"/>
                    </w:pPr>
                    <w:r>
                      <w:t>0000h</w:t>
                    </w:r>
                  </w:p>
                </w:tc>
                <w:tc>
                  <w:tcPr>
                    <w:tcW w:w="12150" w:type="dxa"/>
                  </w:tcPr>
                  <w:p w14:paraId="37862550" w14:textId="77777777" w:rsidR="004D1535" w:rsidRDefault="004D1535" w:rsidP="004D1535">
                    <w:r>
                      <w:t>Stores the error code if an error has occurred during the IO-Link command execution.</w:t>
                    </w:r>
                  </w:p>
                  <w:p w14:paraId="6512E56D" w14:textId="6A5936F5" w:rsidR="004D1535" w:rsidRDefault="004D1535" w:rsidP="004D1535">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w:anchor="_List_of_Gateway" w:history="1">
                      <w:r w:rsidRPr="00154D8C">
                        <w:rPr>
                          <w:rStyle w:val="Hyperlink"/>
                          <w:rFonts w:hAnsiTheme="majorEastAsia"/>
                          <w:b/>
                        </w:rPr>
                        <w:t>Detail error check</w:t>
                      </w:r>
                    </w:hyperlink>
                    <w:r>
                      <w:t>.</w:t>
                    </w:r>
                  </w:p>
                </w:tc>
              </w:tr>
            </w:sdtContent>
          </w:sdt>
          <w:sdt>
            <w:sdtPr>
              <w:id w:val="-953015124"/>
            </w:sdtPr>
            <w:sdtEndPr/>
            <w:sdtContent>
              <w:tr w:rsidR="00701B10" w14:paraId="4D53B92E" w14:textId="77777777" w:rsidTr="00CC3B2D">
                <w:tc>
                  <w:tcPr>
                    <w:tcW w:w="0" w:type="auto"/>
                  </w:tcPr>
                  <w:p w14:paraId="2BDBE435" w14:textId="10C33750" w:rsidR="00701B10" w:rsidRDefault="00701B10" w:rsidP="005E2F6C">
                    <w:pPr>
                      <w:tabs>
                        <w:tab w:val="left" w:pos="3450"/>
                      </w:tabs>
                    </w:pPr>
                    <w:r>
                      <w:t>(15)</w:t>
                    </w:r>
                  </w:p>
                </w:tc>
                <w:tc>
                  <w:tcPr>
                    <w:tcW w:w="2064" w:type="dxa"/>
                  </w:tcPr>
                  <w:p w14:paraId="2DCE7F40" w14:textId="475C7458" w:rsidR="00701B10" w:rsidRPr="00ED4857" w:rsidRDefault="00701B10" w:rsidP="005E2F6C">
                    <w:r>
                      <w:t>o_uISDUWriteErrID</w:t>
                    </w:r>
                  </w:p>
                </w:tc>
                <w:tc>
                  <w:tcPr>
                    <w:tcW w:w="2700" w:type="dxa"/>
                  </w:tcPr>
                  <w:p w14:paraId="65F48FDB" w14:textId="66723B5E" w:rsidR="00701B10" w:rsidRPr="00ED4857" w:rsidRDefault="00701B10" w:rsidP="005E2F6C">
                    <w:r>
                      <w:t>ISDU Write error code</w:t>
                    </w:r>
                  </w:p>
                </w:tc>
                <w:tc>
                  <w:tcPr>
                    <w:tcW w:w="3600" w:type="dxa"/>
                  </w:tcPr>
                  <w:p w14:paraId="723F9F55" w14:textId="2A702D91" w:rsidR="00701B10" w:rsidRPr="00ED4857" w:rsidRDefault="00701B10" w:rsidP="005E2F6C">
                    <w:r w:rsidRPr="00ED4857">
                      <w:t>Word [Unsigned]/Bit String [16-bit]</w:t>
                    </w:r>
                  </w:p>
                </w:tc>
                <w:tc>
                  <w:tcPr>
                    <w:tcW w:w="1260" w:type="dxa"/>
                  </w:tcPr>
                  <w:p w14:paraId="0DD06F13" w14:textId="35127E5C" w:rsidR="00701B10" w:rsidRDefault="00701B10" w:rsidP="005E2F6C">
                    <w:pPr>
                      <w:jc w:val="left"/>
                    </w:pPr>
                    <w:r>
                      <w:t>0000h</w:t>
                    </w:r>
                  </w:p>
                </w:tc>
                <w:tc>
                  <w:tcPr>
                    <w:tcW w:w="12150" w:type="dxa"/>
                  </w:tcPr>
                  <w:p w14:paraId="1041F4A9" w14:textId="06A871CF" w:rsidR="00701B10" w:rsidRDefault="004D1535" w:rsidP="005E2F6C">
                    <w:r>
                      <w:t xml:space="preserve">Stores the ISDU </w:t>
                    </w:r>
                    <w:r w:rsidRPr="005177D9">
                      <w:t>request</w:t>
                    </w:r>
                    <w:r>
                      <w:t xml:space="preserve"> data</w:t>
                    </w:r>
                    <w:r w:rsidRPr="005177D9">
                      <w:t xml:space="preserve"> </w:t>
                    </w:r>
                    <w:r>
                      <w:t xml:space="preserve">write </w:t>
                    </w:r>
                    <w:r w:rsidRPr="005177D9">
                      <w:t>error code</w:t>
                    </w:r>
                    <w:r w:rsidR="00701B10">
                      <w:t>.</w:t>
                    </w:r>
                  </w:p>
                </w:tc>
              </w:tr>
            </w:sdtContent>
          </w:sdt>
        </w:tbl>
      </w:sdtContent>
    </w:sdt>
    <w:sdt>
      <w:sdtPr>
        <w:id w:val="1347290272"/>
      </w:sdtPr>
      <w:sdtEndPr/>
      <w:sdtContent>
        <w:p w14:paraId="529D9727" w14:textId="77777777" w:rsidR="002F3E0E" w:rsidRPr="00F83BA3" w:rsidRDefault="002F3E0E" w:rsidP="000D125F">
          <w:pPr>
            <w:pStyle w:val="Heading4"/>
            <w:spacing w:before="180"/>
          </w:pPr>
          <w:r w:rsidRPr="00694F4F">
            <w:t>F</w:t>
          </w:r>
          <w:r>
            <w:t>B</w:t>
          </w:r>
          <w:r w:rsidRPr="00694F4F">
            <w:t xml:space="preserve"> </w:t>
          </w:r>
          <w:r>
            <w:t>details</w:t>
          </w:r>
        </w:p>
      </w:sdtContent>
    </w:sdt>
    <w:sdt>
      <w:sdtPr>
        <w:rPr>
          <w:b w:val="0"/>
        </w:rPr>
        <w:id w:val="-984007216"/>
      </w:sdtPr>
      <w:sdtEndPr/>
      <w:sdtContent>
        <w:tbl>
          <w:tblPr>
            <w:tblStyle w:val="TableGrid"/>
            <w:tblW w:w="0" w:type="auto"/>
            <w:tblLook w:val="04A0" w:firstRow="1" w:lastRow="0" w:firstColumn="1" w:lastColumn="0" w:noHBand="0" w:noVBand="1"/>
          </w:tblPr>
          <w:tblGrid>
            <w:gridCol w:w="1523"/>
            <w:gridCol w:w="4983"/>
            <w:gridCol w:w="3122"/>
          </w:tblGrid>
          <w:sdt>
            <w:sdtPr>
              <w:rPr>
                <w:b w:val="0"/>
              </w:rPr>
              <w:id w:val="-1041128594"/>
            </w:sdtPr>
            <w:sdtEndPr>
              <w:rPr>
                <w:b/>
              </w:rPr>
            </w:sdtEndPr>
            <w:sdtContent>
              <w:tr w:rsidR="002F3E0E" w14:paraId="291AF1C1" w14:textId="77777777" w:rsidTr="008271B6">
                <w:tc>
                  <w:tcPr>
                    <w:tcW w:w="0" w:type="auto"/>
                    <w:shd w:val="clear" w:color="auto" w:fill="A1C4E7"/>
                  </w:tcPr>
                  <w:p w14:paraId="02BC9E9F" w14:textId="77777777" w:rsidR="002F3E0E" w:rsidRDefault="002F3E0E" w:rsidP="002F3E0E">
                    <w:pPr>
                      <w:pStyle w:val="TableHeadere-Manual"/>
                    </w:pPr>
                    <w:r w:rsidRPr="00694F4F">
                      <w:t>Item</w:t>
                    </w:r>
                  </w:p>
                </w:tc>
                <w:tc>
                  <w:tcPr>
                    <w:tcW w:w="0" w:type="auto"/>
                    <w:gridSpan w:val="2"/>
                    <w:shd w:val="clear" w:color="auto" w:fill="A1C4E7"/>
                  </w:tcPr>
                  <w:p w14:paraId="191DD902" w14:textId="77777777" w:rsidR="002F3E0E" w:rsidRDefault="002F3E0E" w:rsidP="002F3E0E">
                    <w:pPr>
                      <w:pStyle w:val="TableHeadere-Manual"/>
                    </w:pPr>
                    <w:r>
                      <w:t>Description</w:t>
                    </w:r>
                  </w:p>
                </w:tc>
              </w:tr>
            </w:sdtContent>
          </w:sdt>
          <w:sdt>
            <w:sdtPr>
              <w:id w:val="126744630"/>
            </w:sdtPr>
            <w:sdtEndPr/>
            <w:sdtContent>
              <w:tr w:rsidR="002F3E0E" w14:paraId="6D68FFFC" w14:textId="77777777" w:rsidTr="008271B6">
                <w:tc>
                  <w:tcPr>
                    <w:tcW w:w="0" w:type="auto"/>
                    <w:vMerge w:val="restart"/>
                  </w:tcPr>
                  <w:p w14:paraId="09B9434C" w14:textId="77777777" w:rsidR="002F3E0E" w:rsidRDefault="002F3E0E" w:rsidP="002F3E0E">
                    <w:r w:rsidRPr="00694F4F">
                      <w:t>Applicable hardware and software</w:t>
                    </w:r>
                  </w:p>
                </w:tc>
                <w:tc>
                  <w:tcPr>
                    <w:tcW w:w="0" w:type="auto"/>
                  </w:tcPr>
                  <w:p w14:paraId="23576758" w14:textId="77777777" w:rsidR="002F3E0E" w:rsidRDefault="002F3E0E" w:rsidP="002F3E0E">
                    <w:r w:rsidRPr="00694F4F">
                      <w:t xml:space="preserve">Applicable </w:t>
                    </w:r>
                    <w:r>
                      <w:t>CPU</w:t>
                    </w:r>
                  </w:p>
                </w:tc>
                <w:tc>
                  <w:tcPr>
                    <w:tcW w:w="0" w:type="auto"/>
                  </w:tcPr>
                  <w:p w14:paraId="6B245F4D" w14:textId="206D7194" w:rsidR="002F3E0E" w:rsidRPr="00694F4F" w:rsidRDefault="00255A73" w:rsidP="002F3E0E">
                    <w:r>
                      <w:t>FX5U(C)/FX5UJ CPU</w:t>
                    </w:r>
                  </w:p>
                </w:tc>
              </w:tr>
            </w:sdtContent>
          </w:sdt>
          <w:sdt>
            <w:sdtPr>
              <w:id w:val="-1882086285"/>
            </w:sdtPr>
            <w:sdtEndPr/>
            <w:sdtContent>
              <w:tr w:rsidR="002F3E0E" w14:paraId="0E86B476" w14:textId="77777777" w:rsidTr="008271B6">
                <w:tc>
                  <w:tcPr>
                    <w:tcW w:w="0" w:type="auto"/>
                    <w:vMerge/>
                  </w:tcPr>
                  <w:p w14:paraId="70315FDA" w14:textId="77777777" w:rsidR="002F3E0E" w:rsidRDefault="002F3E0E" w:rsidP="002F3E0E"/>
                </w:tc>
                <w:tc>
                  <w:tcPr>
                    <w:tcW w:w="0" w:type="auto"/>
                  </w:tcPr>
                  <w:p w14:paraId="31373165" w14:textId="77777777" w:rsidR="002F3E0E" w:rsidRPr="00694F4F" w:rsidRDefault="002F3E0E" w:rsidP="002F3E0E">
                    <w:r w:rsidRPr="00D9016D">
                      <w:t>Applicable engineering tool</w:t>
                    </w:r>
                  </w:p>
                </w:tc>
                <w:tc>
                  <w:tcPr>
                    <w:tcW w:w="0" w:type="auto"/>
                  </w:tcPr>
                  <w:p w14:paraId="2D6ECBA1" w14:textId="77777777" w:rsidR="002F3E0E" w:rsidRDefault="002F3E0E" w:rsidP="002F3E0E">
                    <w:r w:rsidRPr="00D9016D">
                      <w:t>GX Works3</w:t>
                    </w:r>
                  </w:p>
                </w:tc>
              </w:tr>
            </w:sdtContent>
          </w:sdt>
          <w:sdt>
            <w:sdtPr>
              <w:id w:val="781155878"/>
            </w:sdtPr>
            <w:sdtEndPr/>
            <w:sdtContent>
              <w:tr w:rsidR="003C7895" w14:paraId="39741D10" w14:textId="77777777" w:rsidTr="008271B6">
                <w:tc>
                  <w:tcPr>
                    <w:tcW w:w="0" w:type="auto"/>
                  </w:tcPr>
                  <w:p w14:paraId="60C5C598" w14:textId="77777777" w:rsidR="003C7895" w:rsidRDefault="003C7895" w:rsidP="003C7895">
                    <w:r w:rsidRPr="00D84E08">
                      <w:t>Language</w:t>
                    </w:r>
                  </w:p>
                </w:tc>
                <w:tc>
                  <w:tcPr>
                    <w:tcW w:w="0" w:type="auto"/>
                    <w:gridSpan w:val="2"/>
                  </w:tcPr>
                  <w:p w14:paraId="1E3A30F0" w14:textId="77777777" w:rsidR="003C7895" w:rsidRPr="00D9016D" w:rsidRDefault="003C7895" w:rsidP="003C7895">
                    <w:r>
                      <w:t>Function Block Diagram (FBD/LD)</w:t>
                    </w:r>
                  </w:p>
                </w:tc>
              </w:tr>
            </w:sdtContent>
          </w:sdt>
          <w:sdt>
            <w:sdtPr>
              <w:id w:val="-517310522"/>
            </w:sdtPr>
            <w:sdtEndPr/>
            <w:sdtContent>
              <w:tr w:rsidR="003C7895" w14:paraId="2D33654C" w14:textId="77777777" w:rsidTr="008271B6">
                <w:tc>
                  <w:tcPr>
                    <w:tcW w:w="0" w:type="auto"/>
                  </w:tcPr>
                  <w:p w14:paraId="368BB94B" w14:textId="77777777" w:rsidR="003C7895" w:rsidRDefault="003C7895" w:rsidP="003C7895">
                    <w:r w:rsidRPr="00D84E08">
                      <w:t>Number of basic steps</w:t>
                    </w:r>
                  </w:p>
                </w:tc>
                <w:tc>
                  <w:tcPr>
                    <w:tcW w:w="0" w:type="auto"/>
                    <w:gridSpan w:val="2"/>
                  </w:tcPr>
                  <w:p w14:paraId="29503ADA" w14:textId="02D3E91B" w:rsidR="003C7895" w:rsidRDefault="00E44386" w:rsidP="003C7895">
                    <w:r w:rsidRPr="00E44386">
                      <w:t>613</w:t>
                    </w:r>
                    <w:r w:rsidR="003C7895">
                      <w:t xml:space="preserve"> steps</w:t>
                    </w:r>
                  </w:p>
                  <w:p w14:paraId="05EE976A" w14:textId="1779CE5F" w:rsidR="003C7895" w:rsidRPr="00D9016D" w:rsidRDefault="003C7895" w:rsidP="003C7895">
                    <w:r w:rsidRPr="00E73E19">
                      <w:t>The number of steps of the FB in a program varies depending on the CPU module used, input and output definition, and the option settings of GX Works3. For the option settings of GX Works3, refer to</w:t>
                    </w:r>
                    <w:r>
                      <w:t xml:space="preserve"> the </w:t>
                    </w:r>
                    <w:hyperlink r:id="rId87" w:history="1">
                      <w:r w:rsidRPr="00E73E19">
                        <w:rPr>
                          <w:rStyle w:val="Hyperlink"/>
                        </w:rPr>
                        <w:t>GX Works3 Operating Manual</w:t>
                      </w:r>
                    </w:hyperlink>
                    <w:r w:rsidRPr="00E73E19">
                      <w:t>.</w:t>
                    </w:r>
                  </w:p>
                </w:tc>
              </w:tr>
            </w:sdtContent>
          </w:sdt>
          <w:sdt>
            <w:sdtPr>
              <w:id w:val="1054671284"/>
            </w:sdtPr>
            <w:sdtEndPr/>
            <w:sdtContent>
              <w:tr w:rsidR="00E07152" w14:paraId="25EBD8E6" w14:textId="77777777" w:rsidTr="008271B6">
                <w:tc>
                  <w:tcPr>
                    <w:tcW w:w="0" w:type="auto"/>
                  </w:tcPr>
                  <w:p w14:paraId="27C1D965" w14:textId="77777777" w:rsidR="00E07152" w:rsidRPr="00D84E08" w:rsidRDefault="00E07152" w:rsidP="00E07152">
                    <w:r w:rsidRPr="00D84E08">
                      <w:t>Function description</w:t>
                    </w:r>
                  </w:p>
                </w:tc>
                <w:tc>
                  <w:tcPr>
                    <w:tcW w:w="0" w:type="auto"/>
                    <w:gridSpan w:val="2"/>
                  </w:tcPr>
                  <w:p w14:paraId="52BDC7CA" w14:textId="611C6E47" w:rsidR="005E2F6C" w:rsidRPr="005E2F6C" w:rsidRDefault="005E2F6C" w:rsidP="005E2F6C">
                    <w:pPr>
                      <w:rPr>
                        <w:lang w:eastAsia="en-US"/>
                      </w:rPr>
                    </w:pPr>
                    <w:r w:rsidRPr="005E2F6C">
                      <w:rPr>
                        <w:lang w:eastAsia="en-US"/>
                      </w:rPr>
                      <w:t xml:space="preserve">This function block is used </w:t>
                    </w:r>
                    <w:r w:rsidR="00E04404">
                      <w:rPr>
                        <w:lang w:eastAsia="en-US"/>
                      </w:rPr>
                      <w:t>for</w:t>
                    </w:r>
                    <w:r w:rsidRPr="005E2F6C">
                      <w:rPr>
                        <w:lang w:eastAsia="en-US"/>
                      </w:rPr>
                      <w:t xml:space="preserve"> </w:t>
                    </w:r>
                    <w:r w:rsidR="0083262D">
                      <w:t xml:space="preserve">writing the IO-Link parameter data for the specified IO-Link port of a Balluff Network Interface BNI CIB-508-105-Z015 CC-Link IE Field Basic IO-Link Master via acyclic communication (SLMP), using </w:t>
                    </w:r>
                    <w:r w:rsidR="0083262D">
                      <w:rPr>
                        <w:sz w:val="22"/>
                        <w:szCs w:val="22"/>
                      </w:rPr>
                      <w:t xml:space="preserve">the MELSEC </w:t>
                    </w:r>
                    <w:r w:rsidR="008271B6">
                      <w:rPr>
                        <w:lang w:val="en-150"/>
                      </w:rPr>
                      <w:t>FX5U(C)/FX5UJ CPU</w:t>
                    </w:r>
                    <w:r w:rsidR="008271B6">
                      <w:t xml:space="preserve"> </w:t>
                    </w:r>
                    <w:r w:rsidR="008271B6">
                      <w:rPr>
                        <w:lang w:val="en-150"/>
                      </w:rPr>
                      <w:t xml:space="preserve">built-in </w:t>
                    </w:r>
                    <w:r w:rsidR="0083262D">
                      <w:rPr>
                        <w:sz w:val="22"/>
                        <w:szCs w:val="22"/>
                      </w:rPr>
                      <w:t>Ethernet/CC-Link IE Field Basic interface</w:t>
                    </w:r>
                    <w:r w:rsidRPr="005E2F6C">
                      <w:rPr>
                        <w:lang w:eastAsia="en-US"/>
                      </w:rPr>
                      <w:t xml:space="preserve">. </w:t>
                    </w:r>
                  </w:p>
                  <w:p w14:paraId="55A670E4" w14:textId="471D9585" w:rsidR="006E6A13" w:rsidRDefault="005E2F6C" w:rsidP="001F30B3">
                    <w:pPr>
                      <w:pStyle w:val="ListParagraph"/>
                      <w:numPr>
                        <w:ilvl w:val="0"/>
                        <w:numId w:val="5"/>
                      </w:numPr>
                      <w:ind w:leftChars="0"/>
                    </w:pPr>
                    <w:r w:rsidRPr="005E2F6C">
                      <w:rPr>
                        <w:lang w:eastAsia="en-US"/>
                      </w:rPr>
                      <w:t xml:space="preserve">To perform IO-Link parameter data write, the function block sends a </w:t>
                    </w:r>
                    <w:r w:rsidR="0083262D">
                      <w:rPr>
                        <w:lang w:eastAsia="en-US"/>
                      </w:rPr>
                      <w:t>Read Device Parameters/</w:t>
                    </w:r>
                    <w:r w:rsidR="0083262D" w:rsidRPr="002700BD">
                      <w:rPr>
                        <w:lang w:eastAsia="en-US"/>
                      </w:rPr>
                      <w:t xml:space="preserve">ISDU(Index Service Data Unit) </w:t>
                    </w:r>
                    <w:r w:rsidRPr="005E2F6C">
                      <w:rPr>
                        <w:lang w:eastAsia="en-US"/>
                      </w:rPr>
                      <w:t>request to the gateway.</w:t>
                    </w:r>
                  </w:p>
                  <w:p w14:paraId="6D45B2DE" w14:textId="77777777" w:rsidR="00E07152" w:rsidRPr="005E2F6C" w:rsidRDefault="005E2F6C" w:rsidP="001F30B3">
                    <w:pPr>
                      <w:pStyle w:val="ListParagraph"/>
                      <w:numPr>
                        <w:ilvl w:val="0"/>
                        <w:numId w:val="5"/>
                      </w:numPr>
                      <w:ind w:leftChars="0"/>
                    </w:pPr>
                    <w:r w:rsidRPr="005E2F6C">
                      <w:rPr>
                        <w:lang w:eastAsia="en-US"/>
                      </w:rPr>
                      <w:t xml:space="preserve">An IO-Link parameter data object is addressed in an ISDU request through an </w:t>
                    </w:r>
                    <w:r w:rsidRPr="006E6A13">
                      <w:rPr>
                        <w:b/>
                        <w:bCs/>
                        <w:iCs/>
                        <w:lang w:eastAsia="en-US"/>
                      </w:rPr>
                      <w:t>Index</w:t>
                    </w:r>
                    <w:r w:rsidRPr="005E2F6C">
                      <w:rPr>
                        <w:lang w:eastAsia="en-US"/>
                      </w:rPr>
                      <w:t xml:space="preserve"> and a </w:t>
                    </w:r>
                    <w:r w:rsidRPr="006E6A13">
                      <w:rPr>
                        <w:b/>
                        <w:bCs/>
                        <w:iCs/>
                        <w:lang w:eastAsia="en-US"/>
                      </w:rPr>
                      <w:t>SubIndex</w:t>
                    </w:r>
                    <w:r w:rsidRPr="005E2F6C">
                      <w:rPr>
                        <w:lang w:eastAsia="en-US"/>
                      </w:rPr>
                      <w:t xml:space="preserve"> </w:t>
                    </w:r>
                    <w:r w:rsidRPr="006E6A13">
                      <w:rPr>
                        <w:iCs/>
                        <w:lang w:eastAsia="en-US"/>
                      </w:rPr>
                      <w:t>(if the parameter data object contains multiple data elements)</w:t>
                    </w:r>
                    <w:r w:rsidRPr="005E2F6C">
                      <w:rPr>
                        <w:lang w:eastAsia="en-US"/>
                      </w:rPr>
                      <w:t xml:space="preserve">. </w:t>
                    </w:r>
                  </w:p>
                </w:tc>
              </w:tr>
            </w:sdtContent>
          </w:sdt>
          <w:sdt>
            <w:sdtPr>
              <w:id w:val="-1544438870"/>
            </w:sdtPr>
            <w:sdtEndPr/>
            <w:sdtContent>
              <w:tr w:rsidR="00E07152" w14:paraId="12463E3B" w14:textId="77777777" w:rsidTr="008271B6">
                <w:tc>
                  <w:tcPr>
                    <w:tcW w:w="0" w:type="auto"/>
                  </w:tcPr>
                  <w:p w14:paraId="63ECB8E8" w14:textId="77777777" w:rsidR="00E07152" w:rsidRPr="00B36D44" w:rsidRDefault="00E07152" w:rsidP="00E07152">
                    <w:pPr>
                      <w:rPr>
                        <w:rFonts w:cstheme="minorHAnsi"/>
                      </w:rPr>
                    </w:pPr>
                    <w:r w:rsidRPr="00B36D44">
                      <w:rPr>
                        <w:rFonts w:cstheme="minorHAnsi"/>
                      </w:rPr>
                      <w:t>Restrictions and precautions</w:t>
                    </w:r>
                  </w:p>
                </w:tc>
                <w:tc>
                  <w:tcPr>
                    <w:tcW w:w="0" w:type="auto"/>
                    <w:gridSpan w:val="2"/>
                  </w:tcPr>
                  <w:p w14:paraId="0B7E95D2" w14:textId="321D6D34" w:rsidR="00E07152" w:rsidRPr="004D60CA" w:rsidRDefault="00E07152" w:rsidP="005E2F6C">
                    <w:pPr>
                      <w:pStyle w:val="ListParagraph"/>
                      <w:numPr>
                        <w:ilvl w:val="0"/>
                        <w:numId w:val="4"/>
                      </w:numPr>
                      <w:ind w:leftChars="0"/>
                    </w:pPr>
                  </w:p>
                </w:tc>
              </w:tr>
            </w:sdtContent>
          </w:sdt>
          <w:sdt>
            <w:sdtPr>
              <w:id w:val="-747651532"/>
            </w:sdtPr>
            <w:sdtEndPr/>
            <w:sdtContent>
              <w:tr w:rsidR="002F3E0E" w:rsidRPr="00D9016D" w14:paraId="133D1418" w14:textId="77777777" w:rsidTr="008271B6">
                <w:tc>
                  <w:tcPr>
                    <w:tcW w:w="0" w:type="auto"/>
                  </w:tcPr>
                  <w:p w14:paraId="2BCE25F7" w14:textId="77777777" w:rsidR="002F3E0E" w:rsidRDefault="002F3E0E" w:rsidP="002F3E0E">
                    <w:r w:rsidRPr="00A34AEE">
                      <w:t>FB compiling method</w:t>
                    </w:r>
                  </w:p>
                </w:tc>
                <w:tc>
                  <w:tcPr>
                    <w:tcW w:w="0" w:type="auto"/>
                    <w:gridSpan w:val="2"/>
                  </w:tcPr>
                  <w:p w14:paraId="1E9347FA" w14:textId="77777777" w:rsidR="002F3E0E" w:rsidRPr="00D9016D" w:rsidRDefault="00082C57" w:rsidP="002F3E0E">
                    <w:r>
                      <w:t>Macro</w:t>
                    </w:r>
                  </w:p>
                </w:tc>
              </w:tr>
            </w:sdtContent>
          </w:sdt>
          <w:sdt>
            <w:sdtPr>
              <w:id w:val="748167707"/>
            </w:sdtPr>
            <w:sdtEndPr/>
            <w:sdtContent>
              <w:tr w:rsidR="002F3E0E" w14:paraId="5F2A296C" w14:textId="77777777" w:rsidTr="008271B6">
                <w:tc>
                  <w:tcPr>
                    <w:tcW w:w="0" w:type="auto"/>
                  </w:tcPr>
                  <w:p w14:paraId="2938A121" w14:textId="77777777" w:rsidR="002F3E0E" w:rsidRPr="00F97092" w:rsidRDefault="002F3E0E" w:rsidP="002F3E0E">
                    <w:r w:rsidRPr="00A34AEE">
                      <w:t>FB operation type</w:t>
                    </w:r>
                  </w:p>
                </w:tc>
                <w:tc>
                  <w:tcPr>
                    <w:tcW w:w="0" w:type="auto"/>
                    <w:gridSpan w:val="2"/>
                  </w:tcPr>
                  <w:p w14:paraId="7C8A429B" w14:textId="77777777" w:rsidR="002F3E0E" w:rsidRPr="00C67C46" w:rsidRDefault="0009660B" w:rsidP="002F3E0E">
                    <w:pPr>
                      <w:rPr>
                        <w:rFonts w:cstheme="minorHAnsi"/>
                      </w:rPr>
                    </w:pPr>
                    <w:r>
                      <w:t>Real-time execution</w:t>
                    </w:r>
                  </w:p>
                </w:tc>
              </w:tr>
            </w:sdtContent>
          </w:sdt>
          <w:sdt>
            <w:sdtPr>
              <w:id w:val="-1544203285"/>
            </w:sdtPr>
            <w:sdtEndPr/>
            <w:sdtContent>
              <w:tr w:rsidR="00BA6438" w14:paraId="14AB657E" w14:textId="77777777" w:rsidTr="008271B6">
                <w:tc>
                  <w:tcPr>
                    <w:tcW w:w="0" w:type="auto"/>
                  </w:tcPr>
                  <w:p w14:paraId="6F83EA79" w14:textId="77777777" w:rsidR="00BA6438" w:rsidRPr="00A34AEE" w:rsidRDefault="00BA6438" w:rsidP="00BA6438">
                    <w:r w:rsidRPr="001915C2">
                      <w:t>Timing chart</w:t>
                    </w:r>
                  </w:p>
                </w:tc>
                <w:tc>
                  <w:tcPr>
                    <w:tcW w:w="0" w:type="auto"/>
                    <w:gridSpan w:val="2"/>
                  </w:tcPr>
                  <w:p w14:paraId="32C726C8" w14:textId="77777777" w:rsidR="00BA6438" w:rsidRPr="00A7791F" w:rsidRDefault="00BA6438" w:rsidP="001F30B3">
                    <w:pPr>
                      <w:pStyle w:val="ListParagraph"/>
                      <w:numPr>
                        <w:ilvl w:val="0"/>
                        <w:numId w:val="7"/>
                      </w:numPr>
                      <w:ind w:leftChars="0"/>
                      <w:rPr>
                        <w:rFonts w:asciiTheme="minorHAnsi" w:cstheme="minorHAnsi"/>
                        <w:sz w:val="22"/>
                        <w:szCs w:val="22"/>
                      </w:rPr>
                    </w:pPr>
                    <w:r>
                      <w:t>When the operation is completed successfully</w:t>
                    </w:r>
                  </w:p>
                  <w:p w14:paraId="1D27A631" w14:textId="77777777" w:rsidR="00BA6438" w:rsidRDefault="002036AF" w:rsidP="00BA6438">
                    <w:pPr>
                      <w:rPr>
                        <w:rFonts w:cstheme="minorHAnsi"/>
                      </w:rPr>
                    </w:pPr>
                    <w:r w:rsidRPr="002036AF">
                      <w:rPr>
                        <w:rFonts w:cstheme="minorHAnsi"/>
                        <w:noProof/>
                      </w:rPr>
                      <w:drawing>
                        <wp:inline distT="0" distB="0" distL="0" distR="0" wp14:anchorId="12C19061" wp14:editId="3C1F357D">
                          <wp:extent cx="4663440" cy="4663440"/>
                          <wp:effectExtent l="0" t="0" r="3810" b="381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4663440" cy="4663440"/>
                                  </a:xfrm>
                                  <a:prstGeom prst="rect">
                                    <a:avLst/>
                                  </a:prstGeom>
                                </pic:spPr>
                              </pic:pic>
                            </a:graphicData>
                          </a:graphic>
                        </wp:inline>
                      </w:drawing>
                    </w:r>
                  </w:p>
                  <w:p w14:paraId="151F6FFC" w14:textId="77777777" w:rsidR="00BA6438" w:rsidRDefault="00BA6438" w:rsidP="001F30B3">
                    <w:pPr>
                      <w:pStyle w:val="ListParagraph"/>
                      <w:numPr>
                        <w:ilvl w:val="0"/>
                        <w:numId w:val="5"/>
                      </w:numPr>
                      <w:ind w:leftChars="0"/>
                    </w:pPr>
                    <w:r>
                      <w:t>When the operation is completed with an error</w:t>
                    </w:r>
                  </w:p>
                  <w:p w14:paraId="7217C347" w14:textId="77777777" w:rsidR="00BA6438" w:rsidRPr="006240B5" w:rsidRDefault="002036AF" w:rsidP="00A61FDB">
                    <w:pPr>
                      <w:pStyle w:val="NoSpacing"/>
                    </w:pPr>
                    <w:r w:rsidRPr="002036AF">
                      <w:rPr>
                        <w:noProof/>
                      </w:rPr>
                      <w:drawing>
                        <wp:inline distT="0" distB="0" distL="0" distR="0" wp14:anchorId="108CB6AA" wp14:editId="48AE210F">
                          <wp:extent cx="4663440" cy="4663440"/>
                          <wp:effectExtent l="0" t="0" r="3810" b="381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4663440" cy="4663440"/>
                                  </a:xfrm>
                                  <a:prstGeom prst="rect">
                                    <a:avLst/>
                                  </a:prstGeom>
                                </pic:spPr>
                              </pic:pic>
                            </a:graphicData>
                          </a:graphic>
                        </wp:inline>
                      </w:drawing>
                    </w:r>
                  </w:p>
                </w:tc>
              </w:tr>
            </w:sdtContent>
          </w:sdt>
        </w:tbl>
      </w:sdtContent>
    </w:sdt>
    <w:p w14:paraId="0E615F6E" w14:textId="77777777" w:rsidR="007339E6" w:rsidRPr="007339E6" w:rsidRDefault="007339E6" w:rsidP="007339E6">
      <w:pPr>
        <w:pStyle w:val="NoSpacing"/>
      </w:pPr>
    </w:p>
    <w:sdt>
      <w:sdtPr>
        <w:id w:val="-1733305780"/>
      </w:sdtPr>
      <w:sdtEndPr/>
      <w:sdtContent>
        <w:p w14:paraId="7E3ED016" w14:textId="1655BBA8" w:rsidR="00B10781" w:rsidRPr="00365425" w:rsidRDefault="00ED365C" w:rsidP="00365425">
          <w:pPr>
            <w:pStyle w:val="Heading2"/>
            <w:spacing w:before="180"/>
            <w:rPr>
              <w:rStyle w:val="Instructione-Manual"/>
            </w:rPr>
          </w:pPr>
          <w:r>
            <w:rPr>
              <w:rStyle w:val="Instructione-Manual"/>
            </w:rPr>
            <w:t>P+Balluff</w:t>
          </w:r>
          <w:r w:rsidR="00B71577" w:rsidRPr="00365425">
            <w:rPr>
              <w:rStyle w:val="Instructione-Manual"/>
            </w:rPr>
            <w:t>_WriteOutputHoldSetting</w:t>
          </w:r>
          <w:r w:rsidR="005B044B" w:rsidRPr="00365425">
            <w:rPr>
              <w:rStyle w:val="Instructione-Manual"/>
            </w:rPr>
            <w:t>CIB</w:t>
          </w:r>
          <w:r w:rsidR="00DA29E6">
            <w:rPr>
              <w:rStyle w:val="Instructione-Manual"/>
              <w:lang w:val="en-150"/>
            </w:rPr>
            <w:t>_F</w:t>
          </w:r>
        </w:p>
      </w:sdtContent>
    </w:sdt>
    <w:sdt>
      <w:sdtPr>
        <w:id w:val="-168722213"/>
      </w:sdtPr>
      <w:sdtEndPr/>
      <w:sdtContent>
        <w:p w14:paraId="4AC1C7F7" w14:textId="77777777" w:rsidR="00B10781" w:rsidRPr="00F83BA3" w:rsidRDefault="00B10781" w:rsidP="000D125F">
          <w:pPr>
            <w:pStyle w:val="Heading4"/>
            <w:spacing w:before="180"/>
          </w:pPr>
          <w:r w:rsidRPr="007050F7">
            <w:t>Name</w:t>
          </w:r>
        </w:p>
      </w:sdtContent>
    </w:sdt>
    <w:sdt>
      <w:sdtPr>
        <w:id w:val="-1534564477"/>
      </w:sdtPr>
      <w:sdtEndPr/>
      <w:sdtContent>
        <w:p w14:paraId="07211ED5" w14:textId="707EA006" w:rsidR="00B10781" w:rsidRPr="00DA29E6" w:rsidRDefault="00ED365C" w:rsidP="00B10781">
          <w:pPr>
            <w:rPr>
              <w:lang w:val="en-150"/>
            </w:rPr>
          </w:pPr>
          <w:r>
            <w:t>P+Balluff</w:t>
          </w:r>
          <w:r w:rsidR="00B71577" w:rsidRPr="00B71577">
            <w:t>_WriteOutputHoldSetting</w:t>
          </w:r>
          <w:r w:rsidR="005B044B">
            <w:t>CIB</w:t>
          </w:r>
          <w:r w:rsidR="00DA29E6">
            <w:rPr>
              <w:lang w:val="en-150"/>
            </w:rPr>
            <w:t>_F</w:t>
          </w:r>
        </w:p>
      </w:sdtContent>
    </w:sdt>
    <w:sdt>
      <w:sdtPr>
        <w:id w:val="1565921993"/>
      </w:sdtPr>
      <w:sdtEndPr/>
      <w:sdtContent>
        <w:p w14:paraId="1CA88B87" w14:textId="77777777" w:rsidR="00B10781" w:rsidRPr="00000CEB" w:rsidRDefault="00B10781" w:rsidP="000D125F">
          <w:pPr>
            <w:pStyle w:val="Heading4"/>
            <w:spacing w:before="180"/>
          </w:pPr>
          <w:r w:rsidRPr="00F83BA3">
            <w:t>Overview</w:t>
          </w:r>
        </w:p>
      </w:sdtContent>
    </w:sdt>
    <w:sdt>
      <w:sdtPr>
        <w:rPr>
          <w:b w:val="0"/>
        </w:rPr>
        <w:id w:val="-1384476700"/>
      </w:sdtPr>
      <w:sdtEndPr/>
      <w:sdtContent>
        <w:tbl>
          <w:tblPr>
            <w:tblStyle w:val="TableGrid"/>
            <w:tblW w:w="0" w:type="auto"/>
            <w:tblLook w:val="04A0" w:firstRow="1" w:lastRow="0" w:firstColumn="1" w:lastColumn="0" w:noHBand="0" w:noVBand="1"/>
          </w:tblPr>
          <w:tblGrid>
            <w:gridCol w:w="1452"/>
            <w:gridCol w:w="8176"/>
          </w:tblGrid>
          <w:sdt>
            <w:sdtPr>
              <w:rPr>
                <w:b w:val="0"/>
              </w:rPr>
              <w:id w:val="-209114414"/>
            </w:sdtPr>
            <w:sdtEndPr>
              <w:rPr>
                <w:b/>
              </w:rPr>
            </w:sdtEndPr>
            <w:sdtContent>
              <w:tr w:rsidR="00B10781" w14:paraId="774BCDEC" w14:textId="77777777" w:rsidTr="009900A1">
                <w:tc>
                  <w:tcPr>
                    <w:tcW w:w="0" w:type="auto"/>
                    <w:shd w:val="clear" w:color="auto" w:fill="A1C4E7"/>
                  </w:tcPr>
                  <w:p w14:paraId="08FD6BB9" w14:textId="77777777" w:rsidR="00B10781" w:rsidRDefault="00B10781" w:rsidP="00495FD6">
                    <w:pPr>
                      <w:pStyle w:val="TableHeadere-Manual"/>
                    </w:pPr>
                    <w:r w:rsidRPr="004F5504">
                      <w:t>Item</w:t>
                    </w:r>
                  </w:p>
                </w:tc>
                <w:tc>
                  <w:tcPr>
                    <w:tcW w:w="0" w:type="auto"/>
                    <w:shd w:val="clear" w:color="auto" w:fill="A1C4E7"/>
                  </w:tcPr>
                  <w:p w14:paraId="7D1A5C17" w14:textId="77777777" w:rsidR="00B10781" w:rsidRDefault="00B10781" w:rsidP="00495FD6">
                    <w:pPr>
                      <w:pStyle w:val="TableHeadere-Manual"/>
                    </w:pPr>
                    <w:r w:rsidRPr="004F5504">
                      <w:t>Description</w:t>
                    </w:r>
                  </w:p>
                </w:tc>
              </w:tr>
            </w:sdtContent>
          </w:sdt>
          <w:sdt>
            <w:sdtPr>
              <w:id w:val="38562752"/>
            </w:sdtPr>
            <w:sdtEndPr/>
            <w:sdtContent>
              <w:tr w:rsidR="00B10781" w14:paraId="26810924" w14:textId="77777777" w:rsidTr="009900A1">
                <w:tc>
                  <w:tcPr>
                    <w:tcW w:w="0" w:type="auto"/>
                  </w:tcPr>
                  <w:p w14:paraId="3227C268" w14:textId="77777777" w:rsidR="00B10781" w:rsidRDefault="00B10781" w:rsidP="00495FD6">
                    <w:r w:rsidRPr="004F5504">
                      <w:t>Function overview</w:t>
                    </w:r>
                  </w:p>
                </w:tc>
                <w:tc>
                  <w:tcPr>
                    <w:tcW w:w="0" w:type="auto"/>
                  </w:tcPr>
                  <w:p w14:paraId="3A59EA5F" w14:textId="18713929" w:rsidR="00B10781" w:rsidRDefault="00687A13" w:rsidP="00495FD6">
                    <w:r>
                      <w:t>Writes the outputs hold/clear setting of a Balluff Network Interface BNI CIB-508-105-Z015 CC-Link IE Field Basic IO-Link Master</w:t>
                    </w:r>
                    <w:r w:rsidR="002816FF">
                      <w:t xml:space="preserve">, </w:t>
                    </w:r>
                    <w:r>
                      <w:t xml:space="preserve">using </w:t>
                    </w:r>
                    <w:r>
                      <w:rPr>
                        <w:sz w:val="22"/>
                        <w:szCs w:val="22"/>
                      </w:rPr>
                      <w:t xml:space="preserve">the MELSEC </w:t>
                    </w:r>
                    <w:r w:rsidR="009900A1">
                      <w:rPr>
                        <w:lang w:val="en-150"/>
                      </w:rPr>
                      <w:t>FX5U(C)/FX5UJ CPU</w:t>
                    </w:r>
                    <w:r w:rsidR="009900A1">
                      <w:t xml:space="preserve"> </w:t>
                    </w:r>
                    <w:r w:rsidR="009900A1">
                      <w:rPr>
                        <w:lang w:val="en-150"/>
                      </w:rPr>
                      <w:t xml:space="preserve">built-in </w:t>
                    </w:r>
                    <w:r>
                      <w:rPr>
                        <w:sz w:val="22"/>
                        <w:szCs w:val="22"/>
                      </w:rPr>
                      <w:t>Ethernet/CC-Link IE Field Basic interface</w:t>
                    </w:r>
                    <w:r w:rsidR="00FD5F47">
                      <w:t>.</w:t>
                    </w:r>
                  </w:p>
                </w:tc>
              </w:tr>
            </w:sdtContent>
          </w:sdt>
          <w:sdt>
            <w:sdtPr>
              <w:id w:val="137229776"/>
            </w:sdtPr>
            <w:sdtEndPr/>
            <w:sdtContent>
              <w:tr w:rsidR="00B10781" w14:paraId="673A9E44" w14:textId="77777777" w:rsidTr="009900A1">
                <w:tc>
                  <w:tcPr>
                    <w:tcW w:w="0" w:type="auto"/>
                  </w:tcPr>
                  <w:p w14:paraId="3F48809F" w14:textId="77777777" w:rsidR="00B10781" w:rsidRDefault="00B10781" w:rsidP="00495FD6">
                    <w:r>
                      <w:t>Symbol</w:t>
                    </w:r>
                  </w:p>
                  <w:p w14:paraId="5B7B25BB" w14:textId="77777777" w:rsidR="00B10781" w:rsidRPr="004F5504" w:rsidRDefault="00B10781" w:rsidP="00495FD6">
                    <w:r>
                      <w:t>[Function Block D</w:t>
                    </w:r>
                    <w:r w:rsidRPr="004F5504">
                      <w:t>iagram</w:t>
                    </w:r>
                    <w:r>
                      <w:t>]</w:t>
                    </w:r>
                  </w:p>
                </w:tc>
                <w:tc>
                  <w:tcPr>
                    <w:tcW w:w="0" w:type="auto"/>
                  </w:tcPr>
                  <w:p w14:paraId="1E636C33" w14:textId="77777777" w:rsidR="00B10781" w:rsidRDefault="00FD5F47" w:rsidP="00495FD6">
                    <w:r w:rsidRPr="00FD5F47">
                      <w:rPr>
                        <w:noProof/>
                      </w:rPr>
                      <w:drawing>
                        <wp:inline distT="0" distB="0" distL="0" distR="0" wp14:anchorId="1CB47A00" wp14:editId="2F6768E2">
                          <wp:extent cx="2909593" cy="1984247"/>
                          <wp:effectExtent l="0" t="0" r="508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90"/>
                                  <a:stretch>
                                    <a:fillRect/>
                                  </a:stretch>
                                </pic:blipFill>
                                <pic:spPr>
                                  <a:xfrm>
                                    <a:off x="0" y="0"/>
                                    <a:ext cx="2909593" cy="1984247"/>
                                  </a:xfrm>
                                  <a:prstGeom prst="rect">
                                    <a:avLst/>
                                  </a:prstGeom>
                                </pic:spPr>
                              </pic:pic>
                            </a:graphicData>
                          </a:graphic>
                        </wp:inline>
                      </w:drawing>
                    </w:r>
                  </w:p>
                </w:tc>
              </w:tr>
            </w:sdtContent>
          </w:sdt>
        </w:tbl>
      </w:sdtContent>
    </w:sdt>
    <w:sdt>
      <w:sdtPr>
        <w:id w:val="-2132085337"/>
      </w:sdtPr>
      <w:sdtEndPr/>
      <w:sdtContent>
        <w:p w14:paraId="4ED68A51" w14:textId="77777777" w:rsidR="00B10781" w:rsidRPr="00F83BA3" w:rsidRDefault="00B10781" w:rsidP="000D125F">
          <w:pPr>
            <w:pStyle w:val="Heading4"/>
            <w:spacing w:before="180"/>
          </w:pPr>
          <w:r w:rsidRPr="009A79D6">
            <w:t>Labels</w:t>
          </w:r>
        </w:p>
      </w:sdtContent>
    </w:sdt>
    <w:sdt>
      <w:sdtPr>
        <w:id w:val="-2087676608"/>
      </w:sdtPr>
      <w:sdtEndPr/>
      <w:sdtContent>
        <w:p w14:paraId="178529AF" w14:textId="77777777" w:rsidR="00B10781" w:rsidRPr="009A79D6" w:rsidRDefault="00B10781" w:rsidP="000D125F">
          <w:pPr>
            <w:pStyle w:val="Heading5"/>
            <w:spacing w:before="180"/>
          </w:pPr>
          <w:r w:rsidRPr="00F83BA3">
            <w:t>Input</w:t>
          </w:r>
          <w:r>
            <w:t xml:space="preserve"> Labels</w:t>
          </w:r>
        </w:p>
      </w:sdtContent>
    </w:sdt>
    <w:sdt>
      <w:sdtPr>
        <w:rPr>
          <w:b w:val="0"/>
        </w:rPr>
        <w:id w:val="-894352796"/>
      </w:sdtPr>
      <w:sdtEndPr/>
      <w:sdtContent>
        <w:tbl>
          <w:tblPr>
            <w:tblStyle w:val="TableGrid"/>
            <w:tblW w:w="0" w:type="auto"/>
            <w:tblInd w:w="-8" w:type="dxa"/>
            <w:tblLook w:val="04A0" w:firstRow="1" w:lastRow="0" w:firstColumn="1" w:lastColumn="0" w:noHBand="0" w:noVBand="1"/>
          </w:tblPr>
          <w:tblGrid>
            <w:gridCol w:w="479"/>
            <w:gridCol w:w="1866"/>
            <w:gridCol w:w="1084"/>
            <w:gridCol w:w="1432"/>
            <w:gridCol w:w="998"/>
            <w:gridCol w:w="3777"/>
          </w:tblGrid>
          <w:sdt>
            <w:sdtPr>
              <w:rPr>
                <w:b w:val="0"/>
              </w:rPr>
              <w:id w:val="531005870"/>
            </w:sdtPr>
            <w:sdtEndPr>
              <w:rPr>
                <w:b/>
              </w:rPr>
            </w:sdtEndPr>
            <w:sdtContent>
              <w:tr w:rsidR="00B10781" w14:paraId="24049E4C" w14:textId="77777777" w:rsidTr="0050634C">
                <w:tc>
                  <w:tcPr>
                    <w:tcW w:w="0" w:type="auto"/>
                    <w:shd w:val="clear" w:color="auto" w:fill="A1C4E7"/>
                  </w:tcPr>
                  <w:p w14:paraId="6A9CD365" w14:textId="77777777" w:rsidR="00B10781" w:rsidRDefault="00B10781" w:rsidP="00495FD6">
                    <w:pPr>
                      <w:pStyle w:val="TableHeadere-Manual"/>
                    </w:pPr>
                    <w:r w:rsidRPr="00FC5E50">
                      <w:t>No.</w:t>
                    </w:r>
                  </w:p>
                </w:tc>
                <w:tc>
                  <w:tcPr>
                    <w:tcW w:w="0" w:type="auto"/>
                    <w:shd w:val="clear" w:color="auto" w:fill="A1C4E7"/>
                  </w:tcPr>
                  <w:p w14:paraId="1D66CC12" w14:textId="77777777" w:rsidR="00B10781" w:rsidRDefault="00B10781" w:rsidP="00495FD6">
                    <w:pPr>
                      <w:pStyle w:val="TableHeadere-Manual"/>
                    </w:pPr>
                    <w:r w:rsidRPr="00FC5E50">
                      <w:t>Variable Name</w:t>
                    </w:r>
                  </w:p>
                </w:tc>
                <w:tc>
                  <w:tcPr>
                    <w:tcW w:w="0" w:type="auto"/>
                    <w:shd w:val="clear" w:color="auto" w:fill="A1C4E7"/>
                  </w:tcPr>
                  <w:p w14:paraId="0BAF841E" w14:textId="77777777" w:rsidR="00B10781" w:rsidRPr="00FC5E50" w:rsidRDefault="00B10781" w:rsidP="00495FD6">
                    <w:pPr>
                      <w:pStyle w:val="TableHeadere-Manual"/>
                    </w:pPr>
                    <w:r>
                      <w:t>Name</w:t>
                    </w:r>
                  </w:p>
                </w:tc>
                <w:tc>
                  <w:tcPr>
                    <w:tcW w:w="0" w:type="auto"/>
                    <w:shd w:val="clear" w:color="auto" w:fill="A1C4E7"/>
                  </w:tcPr>
                  <w:p w14:paraId="676C2180" w14:textId="77777777" w:rsidR="00B10781" w:rsidRDefault="00B10781" w:rsidP="00495FD6">
                    <w:pPr>
                      <w:pStyle w:val="TableHeadere-Manual"/>
                    </w:pPr>
                    <w:r w:rsidRPr="00FC5E50">
                      <w:t>Data type</w:t>
                    </w:r>
                  </w:p>
                </w:tc>
                <w:tc>
                  <w:tcPr>
                    <w:tcW w:w="0" w:type="auto"/>
                    <w:shd w:val="clear" w:color="auto" w:fill="A1C4E7"/>
                  </w:tcPr>
                  <w:p w14:paraId="3A4E2AF4" w14:textId="77777777" w:rsidR="00B10781" w:rsidRDefault="00B10781" w:rsidP="00495FD6">
                    <w:pPr>
                      <w:pStyle w:val="TableHeadere-Manual"/>
                    </w:pPr>
                    <w:r w:rsidRPr="00FC5E50">
                      <w:t>Setting Range</w:t>
                    </w:r>
                  </w:p>
                </w:tc>
                <w:tc>
                  <w:tcPr>
                    <w:tcW w:w="0" w:type="auto"/>
                    <w:shd w:val="clear" w:color="auto" w:fill="A1C4E7"/>
                  </w:tcPr>
                  <w:p w14:paraId="63D2AB5B" w14:textId="77777777" w:rsidR="00B10781" w:rsidRDefault="00B10781" w:rsidP="00495FD6">
                    <w:pPr>
                      <w:pStyle w:val="TableHeadere-Manual"/>
                    </w:pPr>
                    <w:r w:rsidRPr="00FC5E50">
                      <w:t>Description</w:t>
                    </w:r>
                  </w:p>
                </w:tc>
              </w:tr>
            </w:sdtContent>
          </w:sdt>
          <w:sdt>
            <w:sdtPr>
              <w:id w:val="1030767008"/>
            </w:sdtPr>
            <w:sdtEndPr/>
            <w:sdtContent>
              <w:tr w:rsidR="000E218D" w14:paraId="110DA51C" w14:textId="77777777" w:rsidTr="0050634C">
                <w:tc>
                  <w:tcPr>
                    <w:tcW w:w="0" w:type="auto"/>
                  </w:tcPr>
                  <w:p w14:paraId="60399416" w14:textId="77777777" w:rsidR="000E218D" w:rsidRDefault="000E218D" w:rsidP="000E218D">
                    <w:pPr>
                      <w:tabs>
                        <w:tab w:val="left" w:pos="3450"/>
                      </w:tabs>
                    </w:pPr>
                    <w:r>
                      <w:t>(1)</w:t>
                    </w:r>
                  </w:p>
                </w:tc>
                <w:tc>
                  <w:tcPr>
                    <w:tcW w:w="0" w:type="auto"/>
                  </w:tcPr>
                  <w:p w14:paraId="1BF2FEF7" w14:textId="77777777" w:rsidR="000E218D" w:rsidRPr="00445EF0" w:rsidRDefault="00B06025" w:rsidP="000E218D">
                    <w:r w:rsidRPr="00B84DE9">
                      <w:t>i_b</w:t>
                    </w:r>
                    <w:r>
                      <w:t>EN</w:t>
                    </w:r>
                  </w:p>
                </w:tc>
                <w:tc>
                  <w:tcPr>
                    <w:tcW w:w="0" w:type="auto"/>
                  </w:tcPr>
                  <w:p w14:paraId="542BFD94" w14:textId="77777777" w:rsidR="000E218D" w:rsidRPr="00A006D5" w:rsidRDefault="000E218D" w:rsidP="000E218D">
                    <w:r>
                      <w:t>Write output hold/clear settings start command</w:t>
                    </w:r>
                  </w:p>
                </w:tc>
                <w:tc>
                  <w:tcPr>
                    <w:tcW w:w="0" w:type="auto"/>
                  </w:tcPr>
                  <w:p w14:paraId="36AC0B48" w14:textId="77777777" w:rsidR="000E218D" w:rsidRPr="00E739A8" w:rsidRDefault="000E218D" w:rsidP="000E218D">
                    <w:r w:rsidRPr="00E739A8">
                      <w:t>Bit</w:t>
                    </w:r>
                  </w:p>
                </w:tc>
                <w:tc>
                  <w:tcPr>
                    <w:tcW w:w="0" w:type="auto"/>
                  </w:tcPr>
                  <w:p w14:paraId="01398DF2" w14:textId="77777777" w:rsidR="000E218D" w:rsidRDefault="000E218D" w:rsidP="000E218D">
                    <w:r>
                      <w:t>ON, OFF</w:t>
                    </w:r>
                  </w:p>
                </w:tc>
                <w:tc>
                  <w:tcPr>
                    <w:tcW w:w="0" w:type="auto"/>
                  </w:tcPr>
                  <w:p w14:paraId="180726A7" w14:textId="7D95075B" w:rsidR="000E218D" w:rsidRDefault="000E218D" w:rsidP="000E218D">
                    <w:r>
                      <w:t xml:space="preserve">ON: The BNI </w:t>
                    </w:r>
                    <w:r w:rsidR="0068116A">
                      <w:t>CIB-508</w:t>
                    </w:r>
                    <w:r>
                      <w:t xml:space="preserve">-105-Z015 </w:t>
                    </w:r>
                    <w:r w:rsidR="006D2CE2">
                      <w:t>CC-Link IE Field Basic IO-Link Master</w:t>
                    </w:r>
                    <w:r>
                      <w:t xml:space="preserve"> output hold/clear setting write command is enabled.</w:t>
                    </w:r>
                  </w:p>
                  <w:p w14:paraId="65628ED0" w14:textId="3E019618" w:rsidR="000E218D" w:rsidRPr="009412DC" w:rsidRDefault="000E218D" w:rsidP="000E218D">
                    <w:r>
                      <w:t xml:space="preserve">OFF: The BNI </w:t>
                    </w:r>
                    <w:r w:rsidR="0068116A">
                      <w:t>CIB-508</w:t>
                    </w:r>
                    <w:r>
                      <w:t xml:space="preserve">-105-Z015 </w:t>
                    </w:r>
                    <w:r w:rsidR="006D2CE2">
                      <w:t>CC-Link IE Field Basic IO-Link Master</w:t>
                    </w:r>
                    <w:r>
                      <w:t xml:space="preserve"> output hold/clear setting write command is disabled.</w:t>
                    </w:r>
                  </w:p>
                </w:tc>
              </w:tr>
            </w:sdtContent>
          </w:sdt>
          <w:sdt>
            <w:sdtPr>
              <w:id w:val="-259141547"/>
            </w:sdtPr>
            <w:sdtEndPr/>
            <w:sdtContent>
              <w:tr w:rsidR="0050634C" w14:paraId="59EC0BE8" w14:textId="77777777" w:rsidTr="0050634C">
                <w:tc>
                  <w:tcPr>
                    <w:tcW w:w="0" w:type="auto"/>
                  </w:tcPr>
                  <w:p w14:paraId="5383CF61" w14:textId="42EAC353" w:rsidR="0050634C" w:rsidRDefault="0050634C" w:rsidP="0050634C">
                    <w:pPr>
                      <w:tabs>
                        <w:tab w:val="left" w:pos="3450"/>
                      </w:tabs>
                    </w:pPr>
                    <w:r>
                      <w:t>(2)</w:t>
                    </w:r>
                  </w:p>
                </w:tc>
                <w:tc>
                  <w:tcPr>
                    <w:tcW w:w="0" w:type="auto"/>
                  </w:tcPr>
                  <w:p w14:paraId="02B79C86" w14:textId="0C157260" w:rsidR="0050634C" w:rsidRPr="00FC5E50" w:rsidRDefault="0050634C" w:rsidP="0050634C">
                    <w:r w:rsidRPr="00935BA7">
                      <w:t>i_udRemoteIPAddress</w:t>
                    </w:r>
                  </w:p>
                </w:tc>
                <w:tc>
                  <w:tcPr>
                    <w:tcW w:w="0" w:type="auto"/>
                  </w:tcPr>
                  <w:p w14:paraId="58FC83D0" w14:textId="571686CF" w:rsidR="0050634C" w:rsidRPr="00746456" w:rsidRDefault="0050634C" w:rsidP="0050634C">
                    <w:r>
                      <w:t>Remote IP address</w:t>
                    </w:r>
                  </w:p>
                </w:tc>
                <w:tc>
                  <w:tcPr>
                    <w:tcW w:w="0" w:type="auto"/>
                  </w:tcPr>
                  <w:p w14:paraId="6A59B92D" w14:textId="7A61D708" w:rsidR="0050634C" w:rsidRPr="00FC5E50" w:rsidRDefault="0050634C" w:rsidP="0050634C">
                    <w:r w:rsidRPr="004C662C">
                      <w:t>Double Word [Unsigned]/Bit String [32-bit]</w:t>
                    </w:r>
                  </w:p>
                </w:tc>
                <w:tc>
                  <w:tcPr>
                    <w:tcW w:w="0" w:type="auto"/>
                  </w:tcPr>
                  <w:p w14:paraId="0F21D26F" w14:textId="463E7B28" w:rsidR="0050634C" w:rsidRDefault="0050634C" w:rsidP="0050634C">
                    <w:r>
                      <w:t>1h to FFFFFFFFh</w:t>
                    </w:r>
                  </w:p>
                </w:tc>
                <w:tc>
                  <w:tcPr>
                    <w:tcW w:w="0" w:type="auto"/>
                  </w:tcPr>
                  <w:p w14:paraId="4BB5A41A" w14:textId="77777777" w:rsidR="0050634C" w:rsidRDefault="0050634C" w:rsidP="0050634C">
                    <w:r>
                      <w:t xml:space="preserve">Specify the remote IP address of the </w:t>
                    </w:r>
                    <w:r w:rsidRPr="00CF041F">
                      <w:rPr>
                        <w:rFonts w:hAnsiTheme="majorEastAsia" w:cs="Calibri"/>
                        <w:color w:val="000000"/>
                      </w:rPr>
                      <w:t xml:space="preserve">BNI </w:t>
                    </w:r>
                    <w:r>
                      <w:rPr>
                        <w:rFonts w:hAnsiTheme="majorEastAsia" w:cs="Calibri"/>
                        <w:color w:val="000000"/>
                      </w:rPr>
                      <w:t>CIB-508</w:t>
                    </w:r>
                    <w:r w:rsidRPr="00CF041F">
                      <w:rPr>
                        <w:rFonts w:hAnsiTheme="majorEastAsia" w:cs="Calibri"/>
                        <w:color w:val="000000"/>
                      </w:rPr>
                      <w:t xml:space="preserve">-105-Z015 </w:t>
                    </w:r>
                    <w:r>
                      <w:rPr>
                        <w:rFonts w:hAnsiTheme="majorEastAsia" w:cs="Calibri"/>
                        <w:color w:val="000000"/>
                      </w:rPr>
                      <w:t>CC-Link IE Field Basic IO-Link Master</w:t>
                    </w:r>
                    <w:r>
                      <w:t xml:space="preserve">. </w:t>
                    </w:r>
                    <w:r w:rsidRPr="00AF4D47">
                      <w:t>Specify the third and fourth octets to the 1st word, and first and second octets to the 2nd word</w:t>
                    </w:r>
                    <w:r>
                      <w:t>.</w:t>
                    </w:r>
                  </w:p>
                  <w:p w14:paraId="1F92B30F" w14:textId="126565A5" w:rsidR="0050634C" w:rsidRDefault="0050634C" w:rsidP="0050634C">
                    <w:r>
                      <w:rPr>
                        <w:noProof/>
                      </w:rPr>
                      <w:drawing>
                        <wp:inline distT="0" distB="0" distL="0" distR="0" wp14:anchorId="56F92981" wp14:editId="2FBA2D67">
                          <wp:extent cx="2734778" cy="762308"/>
                          <wp:effectExtent l="0" t="0" r="0" b="0"/>
                          <wp:docPr id="5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P_addr_2.png"/>
                                  <pic:cNvPicPr/>
                                </pic:nvPicPr>
                                <pic:blipFill>
                                  <a:blip r:embed="rId26"/>
                                  <a:stretch>
                                    <a:fillRect/>
                                  </a:stretch>
                                </pic:blipFill>
                                <pic:spPr>
                                  <a:xfrm>
                                    <a:off x="0" y="0"/>
                                    <a:ext cx="2734778" cy="762308"/>
                                  </a:xfrm>
                                  <a:prstGeom prst="rect">
                                    <a:avLst/>
                                  </a:prstGeom>
                                </pic:spPr>
                              </pic:pic>
                            </a:graphicData>
                          </a:graphic>
                        </wp:inline>
                      </w:drawing>
                    </w:r>
                  </w:p>
                </w:tc>
              </w:tr>
            </w:sdtContent>
          </w:sdt>
          <w:sdt>
            <w:sdtPr>
              <w:id w:val="-1444066759"/>
            </w:sdtPr>
            <w:sdtEndPr/>
            <w:sdtContent>
              <w:tr w:rsidR="0050634C" w14:paraId="569DEE64" w14:textId="77777777" w:rsidTr="0050634C">
                <w:tc>
                  <w:tcPr>
                    <w:tcW w:w="0" w:type="auto"/>
                  </w:tcPr>
                  <w:p w14:paraId="4F91ABBB" w14:textId="271DC9B4" w:rsidR="0050634C" w:rsidRDefault="0050634C" w:rsidP="0050634C">
                    <w:pPr>
                      <w:tabs>
                        <w:tab w:val="left" w:pos="3450"/>
                      </w:tabs>
                    </w:pPr>
                    <w:r>
                      <w:t>(3)</w:t>
                    </w:r>
                  </w:p>
                </w:tc>
                <w:tc>
                  <w:tcPr>
                    <w:tcW w:w="0" w:type="auto"/>
                  </w:tcPr>
                  <w:p w14:paraId="227606B8" w14:textId="072C6038" w:rsidR="0050634C" w:rsidRPr="00B74607" w:rsidRDefault="0050634C" w:rsidP="0050634C">
                    <w:r w:rsidRPr="00B84DE9">
                      <w:t>i_u</w:t>
                    </w:r>
                    <w:r>
                      <w:t>StationNumber</w:t>
                    </w:r>
                  </w:p>
                </w:tc>
                <w:tc>
                  <w:tcPr>
                    <w:tcW w:w="0" w:type="auto"/>
                  </w:tcPr>
                  <w:p w14:paraId="24EC75E5" w14:textId="1A52A9CE" w:rsidR="0050634C" w:rsidRPr="00A006D5" w:rsidRDefault="0050634C" w:rsidP="0050634C">
                    <w:r>
                      <w:t>IO-Link Master station number</w:t>
                    </w:r>
                  </w:p>
                </w:tc>
                <w:tc>
                  <w:tcPr>
                    <w:tcW w:w="0" w:type="auto"/>
                  </w:tcPr>
                  <w:p w14:paraId="1E739CBF" w14:textId="3CBCED48" w:rsidR="0050634C" w:rsidRPr="005C386B" w:rsidRDefault="0050634C" w:rsidP="0050634C">
                    <w:r w:rsidRPr="00330233">
                      <w:t>Word [Unsigned]/Bit String [16-bit]</w:t>
                    </w:r>
                  </w:p>
                </w:tc>
                <w:tc>
                  <w:tcPr>
                    <w:tcW w:w="0" w:type="auto"/>
                  </w:tcPr>
                  <w:p w14:paraId="54511AF6" w14:textId="30A49A3E" w:rsidR="0050634C" w:rsidRPr="00A27DAD" w:rsidRDefault="0050634C" w:rsidP="0050634C">
                    <w:pPr>
                      <w:rPr>
                        <w:lang w:val="en-150"/>
                      </w:rPr>
                    </w:pPr>
                    <w:r>
                      <w:t xml:space="preserve">1 to </w:t>
                    </w:r>
                    <w:r w:rsidR="00A27DAD">
                      <w:rPr>
                        <w:lang w:val="en-150"/>
                      </w:rPr>
                      <w:t>16</w:t>
                    </w:r>
                  </w:p>
                </w:tc>
                <w:tc>
                  <w:tcPr>
                    <w:tcW w:w="0" w:type="auto"/>
                  </w:tcPr>
                  <w:p w14:paraId="46842576" w14:textId="0D61C9F8" w:rsidR="0050634C" w:rsidRDefault="0050634C" w:rsidP="0050634C">
                    <w:r>
                      <w:t>Specify the CC-Link IEF Basic station number of the BNI CIB-508-105-Z015 CC-Link IE Field Basic IO-Link Master.</w:t>
                    </w:r>
                  </w:p>
                </w:tc>
              </w:tr>
            </w:sdtContent>
          </w:sdt>
          <w:sdt>
            <w:sdtPr>
              <w:id w:val="-1166558214"/>
            </w:sdtPr>
            <w:sdtEndPr/>
            <w:sdtContent>
              <w:tr w:rsidR="00660A0D" w14:paraId="6E661E44" w14:textId="77777777" w:rsidTr="0050634C">
                <w:tc>
                  <w:tcPr>
                    <w:tcW w:w="0" w:type="auto"/>
                  </w:tcPr>
                  <w:p w14:paraId="03CF59F5" w14:textId="77777777" w:rsidR="00660A0D" w:rsidRDefault="00660A0D" w:rsidP="00660A0D">
                    <w:pPr>
                      <w:tabs>
                        <w:tab w:val="left" w:pos="3450"/>
                      </w:tabs>
                    </w:pPr>
                    <w:r>
                      <w:t>(4)</w:t>
                    </w:r>
                  </w:p>
                </w:tc>
                <w:tc>
                  <w:tcPr>
                    <w:tcW w:w="0" w:type="auto"/>
                  </w:tcPr>
                  <w:p w14:paraId="44BAC77F" w14:textId="77777777" w:rsidR="00660A0D" w:rsidRDefault="00660A0D" w:rsidP="00660A0D">
                    <w:r w:rsidRPr="00B74607">
                      <w:t>i_bHoldClear</w:t>
                    </w:r>
                  </w:p>
                </w:tc>
                <w:tc>
                  <w:tcPr>
                    <w:tcW w:w="0" w:type="auto"/>
                  </w:tcPr>
                  <w:p w14:paraId="4C843584" w14:textId="77777777" w:rsidR="00660A0D" w:rsidRPr="00746456" w:rsidRDefault="00452C6E" w:rsidP="00660A0D">
                    <w:r>
                      <w:t>Hold/Clear settings</w:t>
                    </w:r>
                  </w:p>
                </w:tc>
                <w:tc>
                  <w:tcPr>
                    <w:tcW w:w="0" w:type="auto"/>
                  </w:tcPr>
                  <w:p w14:paraId="0705F5C1" w14:textId="77777777" w:rsidR="00660A0D" w:rsidRDefault="00660A0D" w:rsidP="00660A0D">
                    <w:r w:rsidRPr="00C56940">
                      <w:t>Bit</w:t>
                    </w:r>
                  </w:p>
                </w:tc>
                <w:tc>
                  <w:tcPr>
                    <w:tcW w:w="0" w:type="auto"/>
                  </w:tcPr>
                  <w:p w14:paraId="0AB196B4" w14:textId="77777777" w:rsidR="00660A0D" w:rsidRDefault="00660A0D" w:rsidP="00660A0D">
                    <w:r>
                      <w:t>ON, OFF</w:t>
                    </w:r>
                  </w:p>
                </w:tc>
                <w:tc>
                  <w:tcPr>
                    <w:tcW w:w="0" w:type="auto"/>
                  </w:tcPr>
                  <w:p w14:paraId="59EF2399" w14:textId="7B8DDFA5" w:rsidR="00660A0D" w:rsidRDefault="00660A0D" w:rsidP="00660A0D">
                    <w:r>
                      <w:t>Specify the output</w:t>
                    </w:r>
                    <w:r w:rsidR="0050634C">
                      <w:t>s</w:t>
                    </w:r>
                    <w:r>
                      <w:t xml:space="preserve"> hold/clear setting to be written to the BNI </w:t>
                    </w:r>
                    <w:r w:rsidR="0068116A">
                      <w:t>CIB-508</w:t>
                    </w:r>
                    <w:r>
                      <w:t xml:space="preserve">-105-Z015 </w:t>
                    </w:r>
                    <w:r w:rsidR="006D2CE2">
                      <w:t>CC-Link IE Field Basic IO-Link Master</w:t>
                    </w:r>
                    <w:r>
                      <w:t>.</w:t>
                    </w:r>
                  </w:p>
                  <w:p w14:paraId="463584DD" w14:textId="77777777" w:rsidR="000E218D" w:rsidRDefault="00660A0D" w:rsidP="001F30B3">
                    <w:pPr>
                      <w:pStyle w:val="ListParagraph"/>
                      <w:numPr>
                        <w:ilvl w:val="0"/>
                        <w:numId w:val="5"/>
                      </w:numPr>
                      <w:ind w:leftChars="0"/>
                    </w:pPr>
                    <w:r w:rsidRPr="000E218D">
                      <w:rPr>
                        <w:bCs/>
                      </w:rPr>
                      <w:t>ON:</w:t>
                    </w:r>
                    <w:r>
                      <w:t xml:space="preserve"> The last state of the outputs is held when the module is disconnected from the fieldbus network or the CPU is in the STOP state.</w:t>
                    </w:r>
                  </w:p>
                  <w:p w14:paraId="0E36FBCA" w14:textId="77777777" w:rsidR="00660A0D" w:rsidRPr="00660A0D" w:rsidRDefault="00660A0D" w:rsidP="001F30B3">
                    <w:pPr>
                      <w:pStyle w:val="ListParagraph"/>
                      <w:numPr>
                        <w:ilvl w:val="0"/>
                        <w:numId w:val="5"/>
                      </w:numPr>
                      <w:ind w:leftChars="0"/>
                    </w:pPr>
                    <w:r w:rsidRPr="000E218D">
                      <w:rPr>
                        <w:bCs/>
                      </w:rPr>
                      <w:t>OFF:</w:t>
                    </w:r>
                    <w:r>
                      <w:t xml:space="preserve"> The outputs are reset when the module is disconnected from the fieldbus network or the CPU is in the STOP state</w:t>
                    </w:r>
                  </w:p>
                </w:tc>
              </w:tr>
            </w:sdtContent>
          </w:sdt>
        </w:tbl>
      </w:sdtContent>
    </w:sdt>
    <w:sdt>
      <w:sdtPr>
        <w:id w:val="1237513801"/>
      </w:sdtPr>
      <w:sdtEndPr/>
      <w:sdtContent>
        <w:p w14:paraId="5E33980E" w14:textId="77777777" w:rsidR="00B10781" w:rsidRPr="009A79D6" w:rsidRDefault="00B10781" w:rsidP="000D125F">
          <w:pPr>
            <w:pStyle w:val="Heading5"/>
            <w:spacing w:before="180"/>
          </w:pPr>
          <w:r>
            <w:t>Output Labels</w:t>
          </w:r>
        </w:p>
      </w:sdtContent>
    </w:sdt>
    <w:sdt>
      <w:sdtPr>
        <w:rPr>
          <w:b w:val="0"/>
        </w:rPr>
        <w:id w:val="368180240"/>
      </w:sdtPr>
      <w:sdtEndPr/>
      <w:sdtContent>
        <w:tbl>
          <w:tblPr>
            <w:tblStyle w:val="TableGrid"/>
            <w:tblW w:w="22410" w:type="dxa"/>
            <w:tblInd w:w="-8" w:type="dxa"/>
            <w:tblLook w:val="04A0" w:firstRow="1" w:lastRow="0" w:firstColumn="1" w:lastColumn="0" w:noHBand="0" w:noVBand="1"/>
          </w:tblPr>
          <w:tblGrid>
            <w:gridCol w:w="636"/>
            <w:gridCol w:w="2064"/>
            <w:gridCol w:w="2700"/>
            <w:gridCol w:w="3600"/>
            <w:gridCol w:w="1260"/>
            <w:gridCol w:w="12127"/>
            <w:gridCol w:w="23"/>
          </w:tblGrid>
          <w:sdt>
            <w:sdtPr>
              <w:rPr>
                <w:b w:val="0"/>
              </w:rPr>
              <w:id w:val="-1026554596"/>
            </w:sdtPr>
            <w:sdtEndPr>
              <w:rPr>
                <w:b/>
              </w:rPr>
            </w:sdtEndPr>
            <w:sdtContent>
              <w:tr w:rsidR="00B10781" w14:paraId="59529362" w14:textId="77777777" w:rsidTr="00CC3B2D">
                <w:trPr>
                  <w:gridAfter w:val="1"/>
                  <w:wAfter w:w="23" w:type="dxa"/>
                </w:trPr>
                <w:tc>
                  <w:tcPr>
                    <w:tcW w:w="0" w:type="auto"/>
                    <w:shd w:val="clear" w:color="auto" w:fill="A1C4E7"/>
                  </w:tcPr>
                  <w:p w14:paraId="7C5D47B2" w14:textId="77777777" w:rsidR="00B10781" w:rsidRDefault="00B10781" w:rsidP="00495FD6">
                    <w:pPr>
                      <w:pStyle w:val="TableHeadere-Manual"/>
                    </w:pPr>
                    <w:r w:rsidRPr="00FC5E50">
                      <w:t>No.</w:t>
                    </w:r>
                  </w:p>
                </w:tc>
                <w:tc>
                  <w:tcPr>
                    <w:tcW w:w="0" w:type="auto"/>
                    <w:shd w:val="clear" w:color="auto" w:fill="A1C4E7"/>
                  </w:tcPr>
                  <w:p w14:paraId="2194661C" w14:textId="77777777" w:rsidR="00B10781" w:rsidRDefault="00B10781" w:rsidP="00495FD6">
                    <w:pPr>
                      <w:pStyle w:val="TableHeadere-Manual"/>
                    </w:pPr>
                    <w:r w:rsidRPr="00FC5E50">
                      <w:t>Variable Name</w:t>
                    </w:r>
                  </w:p>
                </w:tc>
                <w:tc>
                  <w:tcPr>
                    <w:tcW w:w="0" w:type="auto"/>
                    <w:shd w:val="clear" w:color="auto" w:fill="A1C4E7"/>
                  </w:tcPr>
                  <w:p w14:paraId="551E101F" w14:textId="77777777" w:rsidR="00B10781" w:rsidRPr="00FC5E50" w:rsidRDefault="00B10781" w:rsidP="00495FD6">
                    <w:pPr>
                      <w:pStyle w:val="TableHeadere-Manual"/>
                    </w:pPr>
                    <w:r>
                      <w:t>Name</w:t>
                    </w:r>
                  </w:p>
                </w:tc>
                <w:tc>
                  <w:tcPr>
                    <w:tcW w:w="0" w:type="auto"/>
                    <w:shd w:val="clear" w:color="auto" w:fill="A1C4E7"/>
                  </w:tcPr>
                  <w:p w14:paraId="7D5D47D4" w14:textId="77777777" w:rsidR="00B10781" w:rsidRDefault="00B10781" w:rsidP="00495FD6">
                    <w:pPr>
                      <w:pStyle w:val="TableHeadere-Manual"/>
                    </w:pPr>
                    <w:r w:rsidRPr="00FC5E50">
                      <w:t>Data type</w:t>
                    </w:r>
                  </w:p>
                </w:tc>
                <w:tc>
                  <w:tcPr>
                    <w:tcW w:w="0" w:type="auto"/>
                    <w:shd w:val="clear" w:color="auto" w:fill="A1C4E7"/>
                  </w:tcPr>
                  <w:p w14:paraId="7E9996A9" w14:textId="77777777" w:rsidR="00B10781" w:rsidRDefault="009955DF" w:rsidP="00495FD6">
                    <w:pPr>
                      <w:pStyle w:val="TableHeadere-Manual"/>
                    </w:pPr>
                    <w:r>
                      <w:t>Default Value</w:t>
                    </w:r>
                  </w:p>
                </w:tc>
                <w:tc>
                  <w:tcPr>
                    <w:tcW w:w="0" w:type="auto"/>
                    <w:shd w:val="clear" w:color="auto" w:fill="A1C4E7"/>
                  </w:tcPr>
                  <w:p w14:paraId="6535BAF7" w14:textId="77777777" w:rsidR="00B10781" w:rsidRDefault="00B10781" w:rsidP="00495FD6">
                    <w:pPr>
                      <w:pStyle w:val="TableHeadere-Manual"/>
                    </w:pPr>
                    <w:r w:rsidRPr="00FC5E50">
                      <w:t>Description</w:t>
                    </w:r>
                  </w:p>
                </w:tc>
              </w:tr>
            </w:sdtContent>
          </w:sdt>
          <w:sdt>
            <w:sdtPr>
              <w:id w:val="1147703240"/>
            </w:sdtPr>
            <w:sdtEndPr/>
            <w:sdtContent>
              <w:tr w:rsidR="00291751" w14:paraId="24FBFB42" w14:textId="77777777" w:rsidTr="00CC3B2D">
                <w:trPr>
                  <w:gridAfter w:val="1"/>
                  <w:wAfter w:w="23" w:type="dxa"/>
                </w:trPr>
                <w:tc>
                  <w:tcPr>
                    <w:tcW w:w="0" w:type="auto"/>
                  </w:tcPr>
                  <w:p w14:paraId="4FED07E4" w14:textId="77777777" w:rsidR="00291751" w:rsidRDefault="00291751" w:rsidP="00291751">
                    <w:pPr>
                      <w:tabs>
                        <w:tab w:val="left" w:pos="3450"/>
                      </w:tabs>
                      <w:jc w:val="left"/>
                      <w:rPr>
                        <w:lang w:val="de-DE"/>
                      </w:rPr>
                    </w:pPr>
                    <w:r>
                      <w:rPr>
                        <w:lang w:val="de-DE"/>
                      </w:rPr>
                      <w:t>(</w:t>
                    </w:r>
                    <w:r w:rsidR="00DA272F">
                      <w:rPr>
                        <w:lang w:val="de-DE"/>
                      </w:rPr>
                      <w:t>5</w:t>
                    </w:r>
                    <w:r>
                      <w:rPr>
                        <w:lang w:val="de-DE"/>
                      </w:rPr>
                      <w:t>)</w:t>
                    </w:r>
                  </w:p>
                </w:tc>
                <w:tc>
                  <w:tcPr>
                    <w:tcW w:w="0" w:type="auto"/>
                  </w:tcPr>
                  <w:p w14:paraId="5354A83E" w14:textId="77777777" w:rsidR="00291751" w:rsidRPr="0055698F" w:rsidRDefault="00291751" w:rsidP="00291751">
                    <w:pPr>
                      <w:jc w:val="left"/>
                    </w:pPr>
                    <w:r>
                      <w:t>o_bENO</w:t>
                    </w:r>
                  </w:p>
                </w:tc>
                <w:tc>
                  <w:tcPr>
                    <w:tcW w:w="0" w:type="auto"/>
                  </w:tcPr>
                  <w:p w14:paraId="71C73A5F" w14:textId="77777777" w:rsidR="00291751" w:rsidRDefault="00291751" w:rsidP="00291751">
                    <w:pPr>
                      <w:jc w:val="left"/>
                    </w:pPr>
                    <w:r>
                      <w:t>Write output hold/clear settings command output status</w:t>
                    </w:r>
                  </w:p>
                </w:tc>
                <w:tc>
                  <w:tcPr>
                    <w:tcW w:w="0" w:type="auto"/>
                  </w:tcPr>
                  <w:p w14:paraId="03174547" w14:textId="77777777" w:rsidR="00291751" w:rsidRPr="001319BD" w:rsidRDefault="00291751" w:rsidP="00291751">
                    <w:pPr>
                      <w:jc w:val="left"/>
                    </w:pPr>
                    <w:r>
                      <w:t>Bit</w:t>
                    </w:r>
                  </w:p>
                </w:tc>
                <w:tc>
                  <w:tcPr>
                    <w:tcW w:w="0" w:type="auto"/>
                  </w:tcPr>
                  <w:p w14:paraId="2EC96486" w14:textId="77777777" w:rsidR="00291751" w:rsidRDefault="00291751" w:rsidP="00291751">
                    <w:pPr>
                      <w:jc w:val="left"/>
                    </w:pPr>
                    <w:r>
                      <w:t>OFF</w:t>
                    </w:r>
                  </w:p>
                </w:tc>
                <w:tc>
                  <w:tcPr>
                    <w:tcW w:w="0" w:type="auto"/>
                  </w:tcPr>
                  <w:p w14:paraId="7F223734" w14:textId="018D305C" w:rsidR="00291751" w:rsidRDefault="00291751" w:rsidP="00291751">
                    <w:pPr>
                      <w:pStyle w:val="NoSpacing"/>
                      <w:jc w:val="left"/>
                    </w:pPr>
                    <w:r>
                      <w:t xml:space="preserve">ON: The BNI </w:t>
                    </w:r>
                    <w:r w:rsidR="0068116A">
                      <w:t>CIB-508</w:t>
                    </w:r>
                    <w:r>
                      <w:t xml:space="preserve">-105-Z015 </w:t>
                    </w:r>
                    <w:r w:rsidR="006D2CE2">
                      <w:t>CC-Link IE Field Basic IO-Link Master</w:t>
                    </w:r>
                    <w:r>
                      <w:t xml:space="preserve"> output hold/clear setting write command control signal is active.</w:t>
                    </w:r>
                  </w:p>
                  <w:p w14:paraId="5EACC485" w14:textId="2769DAC1" w:rsidR="00291751" w:rsidRDefault="00291751" w:rsidP="00291751">
                    <w:pPr>
                      <w:pStyle w:val="NoSpacing"/>
                      <w:jc w:val="left"/>
                    </w:pPr>
                    <w:r>
                      <w:t xml:space="preserve">OFF: The BNI </w:t>
                    </w:r>
                    <w:r w:rsidR="0068116A">
                      <w:t>CIB-508</w:t>
                    </w:r>
                    <w:r>
                      <w:t xml:space="preserve">-105-Z015 </w:t>
                    </w:r>
                    <w:r w:rsidR="006D2CE2">
                      <w:t>CC-Link IE Field Basic IO-Link Master</w:t>
                    </w:r>
                    <w:r>
                      <w:t xml:space="preserve"> output hold/clear setting write command control signal is inactive.</w:t>
                    </w:r>
                  </w:p>
                </w:tc>
              </w:tr>
            </w:sdtContent>
          </w:sdt>
          <w:sdt>
            <w:sdtPr>
              <w:id w:val="1321769718"/>
            </w:sdtPr>
            <w:sdtEndPr/>
            <w:sdtContent>
              <w:tr w:rsidR="0050634C" w14:paraId="733996E9" w14:textId="77777777" w:rsidTr="00CC3B2D">
                <w:trPr>
                  <w:gridAfter w:val="1"/>
                  <w:wAfter w:w="23" w:type="dxa"/>
                </w:trPr>
                <w:tc>
                  <w:tcPr>
                    <w:tcW w:w="0" w:type="auto"/>
                  </w:tcPr>
                  <w:p w14:paraId="71E2DDC1" w14:textId="4D60C053" w:rsidR="0050634C" w:rsidRDefault="0050634C" w:rsidP="0050634C">
                    <w:pPr>
                      <w:tabs>
                        <w:tab w:val="left" w:pos="3450"/>
                      </w:tabs>
                    </w:pPr>
                    <w:r>
                      <w:t>(6)</w:t>
                    </w:r>
                  </w:p>
                </w:tc>
                <w:tc>
                  <w:tcPr>
                    <w:tcW w:w="0" w:type="auto"/>
                  </w:tcPr>
                  <w:p w14:paraId="27621998" w14:textId="05C69540" w:rsidR="0050634C" w:rsidRPr="00CC25B4" w:rsidRDefault="0050634C" w:rsidP="0050634C">
                    <w:r w:rsidRPr="0042724E">
                      <w:t>o_bDataLinkOK</w:t>
                    </w:r>
                  </w:p>
                </w:tc>
                <w:tc>
                  <w:tcPr>
                    <w:tcW w:w="0" w:type="auto"/>
                  </w:tcPr>
                  <w:p w14:paraId="797CA605" w14:textId="1091371A" w:rsidR="0050634C" w:rsidRPr="000B2C7E" w:rsidRDefault="0050634C" w:rsidP="0050634C">
                    <w:r>
                      <w:rPr>
                        <w:rFonts w:hAnsiTheme="majorEastAsia"/>
                      </w:rPr>
                      <w:t>Data link status</w:t>
                    </w:r>
                  </w:p>
                </w:tc>
                <w:tc>
                  <w:tcPr>
                    <w:tcW w:w="0" w:type="auto"/>
                  </w:tcPr>
                  <w:p w14:paraId="3DFA0ACC" w14:textId="25920B7D" w:rsidR="0050634C" w:rsidRPr="00E83AF7" w:rsidRDefault="0050634C" w:rsidP="0050634C">
                    <w:r w:rsidRPr="00697E33">
                      <w:t>Bit</w:t>
                    </w:r>
                  </w:p>
                </w:tc>
                <w:tc>
                  <w:tcPr>
                    <w:tcW w:w="0" w:type="auto"/>
                  </w:tcPr>
                  <w:p w14:paraId="3C7D0D0D" w14:textId="29946E29" w:rsidR="0050634C" w:rsidRDefault="0050634C" w:rsidP="0050634C">
                    <w:pPr>
                      <w:jc w:val="left"/>
                    </w:pPr>
                    <w:r>
                      <w:t>OFF</w:t>
                    </w:r>
                  </w:p>
                </w:tc>
                <w:tc>
                  <w:tcPr>
                    <w:tcW w:w="0" w:type="auto"/>
                  </w:tcPr>
                  <w:p w14:paraId="0D337C9D" w14:textId="77777777" w:rsidR="0050634C" w:rsidRDefault="0050634C" w:rsidP="0050634C">
                    <w:r>
                      <w:t>ON: The data link with the BNI CIB-508-105-Z015 CC-Link IE Field Basic IO-Link Master station is active.</w:t>
                    </w:r>
                  </w:p>
                  <w:p w14:paraId="2350F0FB" w14:textId="0B404B03" w:rsidR="0050634C" w:rsidRDefault="0050634C" w:rsidP="0050634C">
                    <w:pPr>
                      <w:rPr>
                        <w:rFonts w:eastAsia="Times New Roman"/>
                      </w:rPr>
                    </w:pPr>
                    <w:r>
                      <w:t>OFF: The data link with the BNI CIB-508-105-Z015 CC-Link IE Field Basic IO-Link Master station is inactive.</w:t>
                    </w:r>
                  </w:p>
                </w:tc>
              </w:tr>
            </w:sdtContent>
          </w:sdt>
          <w:sdt>
            <w:sdtPr>
              <w:id w:val="674002677"/>
            </w:sdtPr>
            <w:sdtEndPr/>
            <w:sdtContent>
              <w:tr w:rsidR="00452C6E" w14:paraId="560A63BE" w14:textId="77777777" w:rsidTr="00CC3B2D">
                <w:trPr>
                  <w:gridAfter w:val="1"/>
                  <w:wAfter w:w="23" w:type="dxa"/>
                </w:trPr>
                <w:tc>
                  <w:tcPr>
                    <w:tcW w:w="0" w:type="auto"/>
                  </w:tcPr>
                  <w:p w14:paraId="035F5EA9" w14:textId="77777777" w:rsidR="00452C6E" w:rsidRDefault="00452C6E" w:rsidP="00452C6E">
                    <w:pPr>
                      <w:tabs>
                        <w:tab w:val="left" w:pos="3450"/>
                      </w:tabs>
                    </w:pPr>
                    <w:r>
                      <w:t>(</w:t>
                    </w:r>
                    <w:r w:rsidR="00DA272F">
                      <w:t>7</w:t>
                    </w:r>
                    <w:r>
                      <w:t>)</w:t>
                    </w:r>
                  </w:p>
                </w:tc>
                <w:tc>
                  <w:tcPr>
                    <w:tcW w:w="0" w:type="auto"/>
                  </w:tcPr>
                  <w:p w14:paraId="7CBF302A" w14:textId="77777777" w:rsidR="00452C6E" w:rsidRPr="00CC25B4" w:rsidRDefault="00B54B08" w:rsidP="00452C6E">
                    <w:r>
                      <w:t>o_bOK</w:t>
                    </w:r>
                  </w:p>
                </w:tc>
                <w:tc>
                  <w:tcPr>
                    <w:tcW w:w="0" w:type="auto"/>
                  </w:tcPr>
                  <w:p w14:paraId="4DA7B2FE" w14:textId="77777777" w:rsidR="00452C6E" w:rsidRPr="000B2C7E" w:rsidRDefault="00452C6E" w:rsidP="00452C6E">
                    <w:r>
                      <w:t>Write completed</w:t>
                    </w:r>
                  </w:p>
                </w:tc>
                <w:tc>
                  <w:tcPr>
                    <w:tcW w:w="0" w:type="auto"/>
                  </w:tcPr>
                  <w:p w14:paraId="358A9E4E" w14:textId="77777777" w:rsidR="00452C6E" w:rsidRPr="00E83AF7" w:rsidRDefault="00452C6E" w:rsidP="00452C6E">
                    <w:r w:rsidRPr="00E83AF7">
                      <w:t>Bit</w:t>
                    </w:r>
                  </w:p>
                </w:tc>
                <w:tc>
                  <w:tcPr>
                    <w:tcW w:w="0" w:type="auto"/>
                  </w:tcPr>
                  <w:p w14:paraId="21E7DC9F" w14:textId="77777777" w:rsidR="00452C6E" w:rsidRDefault="00452C6E" w:rsidP="00452C6E">
                    <w:pPr>
                      <w:jc w:val="left"/>
                    </w:pPr>
                    <w:r>
                      <w:t>OFF</w:t>
                    </w:r>
                  </w:p>
                </w:tc>
                <w:tc>
                  <w:tcPr>
                    <w:tcW w:w="0" w:type="auto"/>
                  </w:tcPr>
                  <w:p w14:paraId="570781C6" w14:textId="13BF0ECA" w:rsidR="00452C6E" w:rsidRDefault="00A12A5B" w:rsidP="00452C6E">
                    <w:r>
                      <w:t>The signal turns ON for one program scan if</w:t>
                    </w:r>
                    <w:r w:rsidR="00452C6E">
                      <w:t xml:space="preserve"> the output</w:t>
                    </w:r>
                    <w:r w:rsidR="0050634C">
                      <w:t>s</w:t>
                    </w:r>
                    <w:r w:rsidR="00452C6E">
                      <w:t xml:space="preserve"> hold/clear setting write command is normally completed.</w:t>
                    </w:r>
                  </w:p>
                </w:tc>
              </w:tr>
            </w:sdtContent>
          </w:sdt>
          <w:sdt>
            <w:sdtPr>
              <w:id w:val="-241099567"/>
            </w:sdtPr>
            <w:sdtEndPr/>
            <w:sdtContent>
              <w:tr w:rsidR="00452C6E" w14:paraId="5C90DAB7" w14:textId="77777777" w:rsidTr="00CC3B2D">
                <w:trPr>
                  <w:gridAfter w:val="1"/>
                  <w:wAfter w:w="23" w:type="dxa"/>
                </w:trPr>
                <w:tc>
                  <w:tcPr>
                    <w:tcW w:w="0" w:type="auto"/>
                  </w:tcPr>
                  <w:p w14:paraId="67A14F8E" w14:textId="77777777" w:rsidR="00452C6E" w:rsidRDefault="00452C6E" w:rsidP="00452C6E">
                    <w:pPr>
                      <w:tabs>
                        <w:tab w:val="left" w:pos="3450"/>
                      </w:tabs>
                    </w:pPr>
                    <w:r>
                      <w:t>(</w:t>
                    </w:r>
                    <w:r w:rsidR="00DA272F">
                      <w:t>8</w:t>
                    </w:r>
                    <w:r>
                      <w:t>)</w:t>
                    </w:r>
                  </w:p>
                </w:tc>
                <w:tc>
                  <w:tcPr>
                    <w:tcW w:w="0" w:type="auto"/>
                  </w:tcPr>
                  <w:p w14:paraId="3275EB21" w14:textId="77777777" w:rsidR="00452C6E" w:rsidRPr="00CC25B4" w:rsidRDefault="00B54B08" w:rsidP="00452C6E">
                    <w:r>
                      <w:t>o_bErr</w:t>
                    </w:r>
                  </w:p>
                </w:tc>
                <w:tc>
                  <w:tcPr>
                    <w:tcW w:w="0" w:type="auto"/>
                  </w:tcPr>
                  <w:p w14:paraId="70CA2415" w14:textId="77777777" w:rsidR="00452C6E" w:rsidRPr="000B2C7E" w:rsidRDefault="00452C6E" w:rsidP="00452C6E">
                    <w:r>
                      <w:t>Write error</w:t>
                    </w:r>
                  </w:p>
                </w:tc>
                <w:tc>
                  <w:tcPr>
                    <w:tcW w:w="0" w:type="auto"/>
                  </w:tcPr>
                  <w:p w14:paraId="15D72454" w14:textId="77777777" w:rsidR="00452C6E" w:rsidRDefault="00452C6E" w:rsidP="00452C6E">
                    <w:r w:rsidRPr="00E83AF7">
                      <w:t>Bit</w:t>
                    </w:r>
                  </w:p>
                </w:tc>
                <w:tc>
                  <w:tcPr>
                    <w:tcW w:w="0" w:type="auto"/>
                  </w:tcPr>
                  <w:p w14:paraId="7999772A" w14:textId="77777777" w:rsidR="00452C6E" w:rsidRDefault="00452C6E" w:rsidP="00452C6E">
                    <w:pPr>
                      <w:jc w:val="left"/>
                    </w:pPr>
                    <w:r>
                      <w:t>OFF</w:t>
                    </w:r>
                  </w:p>
                </w:tc>
                <w:tc>
                  <w:tcPr>
                    <w:tcW w:w="0" w:type="auto"/>
                  </w:tcPr>
                  <w:p w14:paraId="0F7D7F7F" w14:textId="23A71EAC" w:rsidR="00452C6E" w:rsidRDefault="00A12A5B" w:rsidP="00452C6E">
                    <w:r>
                      <w:t>The signal turns ON for one program scan if</w:t>
                    </w:r>
                    <w:r w:rsidR="00452C6E">
                      <w:t xml:space="preserve"> an error has occurred during the output</w:t>
                    </w:r>
                    <w:r w:rsidR="0050634C">
                      <w:t>s</w:t>
                    </w:r>
                    <w:r w:rsidR="00452C6E">
                      <w:t xml:space="preserve"> hold/clear setting write command execution.</w:t>
                    </w:r>
                  </w:p>
                </w:tc>
              </w:tr>
            </w:sdtContent>
          </w:sdt>
          <w:sdt>
            <w:sdtPr>
              <w:id w:val="-1026711212"/>
            </w:sdtPr>
            <w:sdtEndPr/>
            <w:sdtContent>
              <w:tr w:rsidR="00C12B02" w14:paraId="474449C5" w14:textId="77777777" w:rsidTr="00CC3B2D">
                <w:trPr>
                  <w:gridAfter w:val="1"/>
                  <w:wAfter w:w="23" w:type="dxa"/>
                </w:trPr>
                <w:tc>
                  <w:tcPr>
                    <w:tcW w:w="0" w:type="auto"/>
                  </w:tcPr>
                  <w:p w14:paraId="3C23856F" w14:textId="461B65CA" w:rsidR="00C12B02" w:rsidRDefault="00C12B02" w:rsidP="00C12B02">
                    <w:pPr>
                      <w:tabs>
                        <w:tab w:val="left" w:pos="3450"/>
                      </w:tabs>
                    </w:pPr>
                    <w:r>
                      <w:t>(9)</w:t>
                    </w:r>
                  </w:p>
                </w:tc>
                <w:tc>
                  <w:tcPr>
                    <w:tcW w:w="0" w:type="auto"/>
                  </w:tcPr>
                  <w:p w14:paraId="39C2BCD4" w14:textId="01A91E28" w:rsidR="00C12B02" w:rsidRDefault="00C12B02" w:rsidP="00C12B02">
                    <w:r>
                      <w:t>o_uCommErrID</w:t>
                    </w:r>
                  </w:p>
                </w:tc>
                <w:tc>
                  <w:tcPr>
                    <w:tcW w:w="0" w:type="auto"/>
                  </w:tcPr>
                  <w:p w14:paraId="7ED2F21F" w14:textId="432F4B05" w:rsidR="00C12B02" w:rsidRPr="004D0388" w:rsidRDefault="00C12B02" w:rsidP="00C12B02">
                    <w:r>
                      <w:t>Write error code</w:t>
                    </w:r>
                  </w:p>
                </w:tc>
                <w:tc>
                  <w:tcPr>
                    <w:tcW w:w="0" w:type="auto"/>
                  </w:tcPr>
                  <w:p w14:paraId="7D9F78AF" w14:textId="125921B3" w:rsidR="00C12B02" w:rsidRDefault="00C12B02" w:rsidP="00C12B02">
                    <w:r w:rsidRPr="00697E33">
                      <w:t>Word [Unsigned]/Bit String [16-bit]</w:t>
                    </w:r>
                  </w:p>
                </w:tc>
                <w:tc>
                  <w:tcPr>
                    <w:tcW w:w="0" w:type="auto"/>
                  </w:tcPr>
                  <w:p w14:paraId="69E5C14A" w14:textId="2B6715A6" w:rsidR="00C12B02" w:rsidRDefault="00C12B02" w:rsidP="00C12B02">
                    <w:pPr>
                      <w:jc w:val="left"/>
                    </w:pPr>
                    <w:r>
                      <w:t>0000h</w:t>
                    </w:r>
                  </w:p>
                </w:tc>
                <w:tc>
                  <w:tcPr>
                    <w:tcW w:w="0" w:type="auto"/>
                  </w:tcPr>
                  <w:p w14:paraId="6794BCFD" w14:textId="77777777" w:rsidR="00C12B02" w:rsidRDefault="00C12B02" w:rsidP="00C12B02">
                    <w:r>
                      <w:t>Stores the error code if an error has occurred during the SLMP acyclic communication.</w:t>
                    </w:r>
                  </w:p>
                  <w:p w14:paraId="491F0D0B" w14:textId="5A47BE40" w:rsidR="00C12B02" w:rsidRPr="00613421" w:rsidRDefault="00C12B02" w:rsidP="00C12B02">
                    <w:pPr>
                      <w:pStyle w:val="NoSpacing"/>
                    </w:pPr>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r:id="rId91" w:history="1">
                      <w:r w:rsidR="00CC3B2D" w:rsidRPr="00F57217">
                        <w:rPr>
                          <w:rStyle w:val="Hyperlink"/>
                        </w:rPr>
                        <w:t>MELSEC iQ-F FX5 User's Manual (Ethernet Communication)</w:t>
                      </w:r>
                    </w:hyperlink>
                    <w:r>
                      <w:t>.</w:t>
                    </w:r>
                  </w:p>
                </w:tc>
              </w:tr>
            </w:sdtContent>
          </w:sdt>
          <w:sdt>
            <w:sdtPr>
              <w:id w:val="1851603961"/>
            </w:sdtPr>
            <w:sdtEndPr/>
            <w:sdtContent>
              <w:tr w:rsidR="00C12B02" w14:paraId="5A58D7D6" w14:textId="77777777" w:rsidTr="00CC3B2D">
                <w:tc>
                  <w:tcPr>
                    <w:tcW w:w="0" w:type="auto"/>
                  </w:tcPr>
                  <w:p w14:paraId="58964145" w14:textId="2DAE2075" w:rsidR="00C12B02" w:rsidRDefault="00C12B02" w:rsidP="00C12B02">
                    <w:pPr>
                      <w:tabs>
                        <w:tab w:val="left" w:pos="3450"/>
                      </w:tabs>
                    </w:pPr>
                    <w:r>
                      <w:t>(10)</w:t>
                    </w:r>
                  </w:p>
                </w:tc>
                <w:tc>
                  <w:tcPr>
                    <w:tcW w:w="2064" w:type="dxa"/>
                  </w:tcPr>
                  <w:p w14:paraId="1752C9DD" w14:textId="3F29E821" w:rsidR="00C12B02" w:rsidRDefault="00C12B02" w:rsidP="00C12B02">
                    <w:r w:rsidRPr="003F150A">
                      <w:t>o_uIOLinkErrID</w:t>
                    </w:r>
                  </w:p>
                </w:tc>
                <w:tc>
                  <w:tcPr>
                    <w:tcW w:w="2700" w:type="dxa"/>
                  </w:tcPr>
                  <w:p w14:paraId="5E16D5EF" w14:textId="349E4191" w:rsidR="00C12B02" w:rsidRDefault="00C12B02" w:rsidP="00C12B02">
                    <w:r w:rsidRPr="003F150A">
                      <w:t>IO-Link request error code</w:t>
                    </w:r>
                  </w:p>
                </w:tc>
                <w:tc>
                  <w:tcPr>
                    <w:tcW w:w="3600" w:type="dxa"/>
                  </w:tcPr>
                  <w:p w14:paraId="2D1A29F0" w14:textId="3F1CD8A8" w:rsidR="00C12B02" w:rsidRPr="00385A45" w:rsidRDefault="00C12B02" w:rsidP="00C12B02">
                    <w:r w:rsidRPr="003F150A">
                      <w:t>Word [Unsigned]/Bit String [16-bit]</w:t>
                    </w:r>
                  </w:p>
                </w:tc>
                <w:tc>
                  <w:tcPr>
                    <w:tcW w:w="1260" w:type="dxa"/>
                  </w:tcPr>
                  <w:p w14:paraId="5FC7962E" w14:textId="20392914" w:rsidR="00C12B02" w:rsidRDefault="00C12B02" w:rsidP="00C12B02">
                    <w:pPr>
                      <w:jc w:val="left"/>
                    </w:pPr>
                    <w:r>
                      <w:t>0000h</w:t>
                    </w:r>
                  </w:p>
                </w:tc>
                <w:tc>
                  <w:tcPr>
                    <w:tcW w:w="12150" w:type="dxa"/>
                    <w:gridSpan w:val="2"/>
                  </w:tcPr>
                  <w:p w14:paraId="5F90F61A" w14:textId="77777777" w:rsidR="00C12B02" w:rsidRDefault="00C12B02" w:rsidP="00C12B02">
                    <w:r>
                      <w:t>Stores the error code if an error has occurred during the IO-Link command execution.</w:t>
                    </w:r>
                  </w:p>
                  <w:p w14:paraId="06D9532F" w14:textId="0A932CAD" w:rsidR="00C12B02" w:rsidRDefault="00C12B02" w:rsidP="00C12B02">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w:anchor="_List_of_Gateway" w:history="1">
                      <w:r w:rsidRPr="00154D8C">
                        <w:rPr>
                          <w:rStyle w:val="Hyperlink"/>
                          <w:rFonts w:hAnsiTheme="majorEastAsia"/>
                          <w:b/>
                        </w:rPr>
                        <w:t>Detail error check</w:t>
                      </w:r>
                    </w:hyperlink>
                    <w:r>
                      <w:t>.</w:t>
                    </w:r>
                  </w:p>
                </w:tc>
              </w:tr>
            </w:sdtContent>
          </w:sdt>
        </w:tbl>
      </w:sdtContent>
    </w:sdt>
    <w:sdt>
      <w:sdtPr>
        <w:id w:val="1564908951"/>
      </w:sdtPr>
      <w:sdtEndPr/>
      <w:sdtContent>
        <w:p w14:paraId="21CEDE30" w14:textId="77777777" w:rsidR="00B10781" w:rsidRPr="00F83BA3" w:rsidRDefault="00B10781" w:rsidP="000D125F">
          <w:pPr>
            <w:pStyle w:val="Heading4"/>
            <w:spacing w:before="180"/>
          </w:pPr>
          <w:r w:rsidRPr="00694F4F">
            <w:t>F</w:t>
          </w:r>
          <w:r>
            <w:t>B</w:t>
          </w:r>
          <w:r w:rsidRPr="00694F4F">
            <w:t xml:space="preserve"> </w:t>
          </w:r>
          <w:r>
            <w:t>details</w:t>
          </w:r>
        </w:p>
      </w:sdtContent>
    </w:sdt>
    <w:sdt>
      <w:sdtPr>
        <w:rPr>
          <w:b w:val="0"/>
        </w:rPr>
        <w:id w:val="-152530783"/>
      </w:sdtPr>
      <w:sdtEndPr/>
      <w:sdtContent>
        <w:tbl>
          <w:tblPr>
            <w:tblStyle w:val="TableGrid"/>
            <w:tblW w:w="0" w:type="auto"/>
            <w:tblLook w:val="04A0" w:firstRow="1" w:lastRow="0" w:firstColumn="1" w:lastColumn="0" w:noHBand="0" w:noVBand="1"/>
          </w:tblPr>
          <w:tblGrid>
            <w:gridCol w:w="1527"/>
            <w:gridCol w:w="4978"/>
            <w:gridCol w:w="3123"/>
          </w:tblGrid>
          <w:sdt>
            <w:sdtPr>
              <w:rPr>
                <w:b w:val="0"/>
              </w:rPr>
              <w:id w:val="197976149"/>
            </w:sdtPr>
            <w:sdtEndPr>
              <w:rPr>
                <w:b/>
              </w:rPr>
            </w:sdtEndPr>
            <w:sdtContent>
              <w:tr w:rsidR="00B10781" w14:paraId="31A2F0CE" w14:textId="77777777" w:rsidTr="00B750C1">
                <w:tc>
                  <w:tcPr>
                    <w:tcW w:w="0" w:type="auto"/>
                    <w:shd w:val="clear" w:color="auto" w:fill="A1C4E7"/>
                  </w:tcPr>
                  <w:p w14:paraId="182EA631" w14:textId="77777777" w:rsidR="00B10781" w:rsidRDefault="00B10781" w:rsidP="00495FD6">
                    <w:pPr>
                      <w:pStyle w:val="TableHeadere-Manual"/>
                    </w:pPr>
                    <w:r w:rsidRPr="00694F4F">
                      <w:t>Item</w:t>
                    </w:r>
                  </w:p>
                </w:tc>
                <w:tc>
                  <w:tcPr>
                    <w:tcW w:w="0" w:type="auto"/>
                    <w:gridSpan w:val="2"/>
                    <w:shd w:val="clear" w:color="auto" w:fill="A1C4E7"/>
                  </w:tcPr>
                  <w:p w14:paraId="50AA559B" w14:textId="77777777" w:rsidR="00B10781" w:rsidRDefault="00B10781" w:rsidP="00495FD6">
                    <w:pPr>
                      <w:pStyle w:val="TableHeadere-Manual"/>
                    </w:pPr>
                    <w:r>
                      <w:t>Description</w:t>
                    </w:r>
                  </w:p>
                </w:tc>
              </w:tr>
            </w:sdtContent>
          </w:sdt>
          <w:sdt>
            <w:sdtPr>
              <w:id w:val="2035764388"/>
            </w:sdtPr>
            <w:sdtEndPr/>
            <w:sdtContent>
              <w:tr w:rsidR="00B10781" w14:paraId="7E4FF151" w14:textId="77777777" w:rsidTr="00B750C1">
                <w:tc>
                  <w:tcPr>
                    <w:tcW w:w="0" w:type="auto"/>
                    <w:vMerge w:val="restart"/>
                  </w:tcPr>
                  <w:p w14:paraId="52FCCBFA" w14:textId="77777777" w:rsidR="00B10781" w:rsidRDefault="00B10781" w:rsidP="00495FD6">
                    <w:r w:rsidRPr="00694F4F">
                      <w:t>Applicable hardware and software</w:t>
                    </w:r>
                  </w:p>
                </w:tc>
                <w:tc>
                  <w:tcPr>
                    <w:tcW w:w="0" w:type="auto"/>
                  </w:tcPr>
                  <w:p w14:paraId="472A180D" w14:textId="77777777" w:rsidR="00B10781" w:rsidRDefault="00B10781" w:rsidP="00495FD6">
                    <w:r w:rsidRPr="00694F4F">
                      <w:t xml:space="preserve">Applicable </w:t>
                    </w:r>
                    <w:r>
                      <w:t>CPU</w:t>
                    </w:r>
                  </w:p>
                </w:tc>
                <w:tc>
                  <w:tcPr>
                    <w:tcW w:w="0" w:type="auto"/>
                  </w:tcPr>
                  <w:p w14:paraId="34E98995" w14:textId="35AAD063" w:rsidR="00B10781" w:rsidRPr="00694F4F" w:rsidRDefault="00255A73" w:rsidP="00495FD6">
                    <w:r>
                      <w:t>FX5U(C)/FX5UJ CPU</w:t>
                    </w:r>
                  </w:p>
                </w:tc>
              </w:tr>
            </w:sdtContent>
          </w:sdt>
          <w:sdt>
            <w:sdtPr>
              <w:id w:val="-1864426583"/>
            </w:sdtPr>
            <w:sdtEndPr/>
            <w:sdtContent>
              <w:tr w:rsidR="00B10781" w14:paraId="7388F10C" w14:textId="77777777" w:rsidTr="00B750C1">
                <w:tc>
                  <w:tcPr>
                    <w:tcW w:w="0" w:type="auto"/>
                    <w:vMerge/>
                  </w:tcPr>
                  <w:p w14:paraId="5BE9A89C" w14:textId="77777777" w:rsidR="00B10781" w:rsidRDefault="00B10781" w:rsidP="00495FD6"/>
                </w:tc>
                <w:tc>
                  <w:tcPr>
                    <w:tcW w:w="0" w:type="auto"/>
                  </w:tcPr>
                  <w:p w14:paraId="2DF65000" w14:textId="77777777" w:rsidR="00B10781" w:rsidRPr="00694F4F" w:rsidRDefault="00B10781" w:rsidP="00495FD6">
                    <w:r w:rsidRPr="00D9016D">
                      <w:t>Applicable engineering tool</w:t>
                    </w:r>
                  </w:p>
                </w:tc>
                <w:tc>
                  <w:tcPr>
                    <w:tcW w:w="0" w:type="auto"/>
                  </w:tcPr>
                  <w:p w14:paraId="5D67D5FB" w14:textId="77777777" w:rsidR="00B10781" w:rsidRDefault="00B10781" w:rsidP="00495FD6">
                    <w:r w:rsidRPr="00D9016D">
                      <w:t>GX Works3</w:t>
                    </w:r>
                  </w:p>
                </w:tc>
              </w:tr>
            </w:sdtContent>
          </w:sdt>
          <w:sdt>
            <w:sdtPr>
              <w:id w:val="1633593186"/>
            </w:sdtPr>
            <w:sdtEndPr/>
            <w:sdtContent>
              <w:tr w:rsidR="00FB620E" w14:paraId="2320C772" w14:textId="77777777" w:rsidTr="00B750C1">
                <w:tc>
                  <w:tcPr>
                    <w:tcW w:w="0" w:type="auto"/>
                  </w:tcPr>
                  <w:p w14:paraId="679444A8" w14:textId="77777777" w:rsidR="00FB620E" w:rsidRDefault="00FB620E" w:rsidP="00FB620E">
                    <w:r w:rsidRPr="00D84E08">
                      <w:t>Language</w:t>
                    </w:r>
                  </w:p>
                </w:tc>
                <w:tc>
                  <w:tcPr>
                    <w:tcW w:w="0" w:type="auto"/>
                    <w:gridSpan w:val="2"/>
                  </w:tcPr>
                  <w:p w14:paraId="3E1ABF11" w14:textId="77777777" w:rsidR="00FB620E" w:rsidRPr="00D9016D" w:rsidRDefault="00FB620E" w:rsidP="00FB620E">
                    <w:r>
                      <w:t>Function Block Diagram (FBD/LD)</w:t>
                    </w:r>
                  </w:p>
                </w:tc>
              </w:tr>
            </w:sdtContent>
          </w:sdt>
          <w:sdt>
            <w:sdtPr>
              <w:id w:val="-1297982579"/>
            </w:sdtPr>
            <w:sdtEndPr/>
            <w:sdtContent>
              <w:tr w:rsidR="00FB620E" w14:paraId="76475C36" w14:textId="77777777" w:rsidTr="00B750C1">
                <w:tc>
                  <w:tcPr>
                    <w:tcW w:w="0" w:type="auto"/>
                  </w:tcPr>
                  <w:p w14:paraId="3B9012D7" w14:textId="77777777" w:rsidR="00FB620E" w:rsidRDefault="00FB620E" w:rsidP="00FB620E">
                    <w:r w:rsidRPr="00D84E08">
                      <w:t>Number of basic steps</w:t>
                    </w:r>
                  </w:p>
                </w:tc>
                <w:tc>
                  <w:tcPr>
                    <w:tcW w:w="0" w:type="auto"/>
                    <w:gridSpan w:val="2"/>
                  </w:tcPr>
                  <w:p w14:paraId="212FA550" w14:textId="23B8A059" w:rsidR="00FB620E" w:rsidRDefault="00E44386" w:rsidP="00FB620E">
                    <w:r w:rsidRPr="00E44386">
                      <w:t>702</w:t>
                    </w:r>
                    <w:r w:rsidR="00FB620E">
                      <w:t xml:space="preserve"> steps</w:t>
                    </w:r>
                  </w:p>
                  <w:p w14:paraId="3BE5B46C" w14:textId="48226DBF" w:rsidR="00FB620E" w:rsidRPr="00D9016D" w:rsidRDefault="00FB620E" w:rsidP="00FB620E">
                    <w:r w:rsidRPr="00E73E19">
                      <w:t>The number of steps of the FB in a program varies depending on the CPU module used, input and output definition, and the option settings of GX Works3. For the option settings of GX Works3, refer to</w:t>
                    </w:r>
                    <w:r>
                      <w:t xml:space="preserve"> the </w:t>
                    </w:r>
                    <w:hyperlink r:id="rId92" w:history="1">
                      <w:r w:rsidRPr="00E73E19">
                        <w:rPr>
                          <w:rStyle w:val="Hyperlink"/>
                        </w:rPr>
                        <w:t>GX Works3 Operating Manual</w:t>
                      </w:r>
                    </w:hyperlink>
                    <w:r w:rsidRPr="00E73E19">
                      <w:t>.</w:t>
                    </w:r>
                  </w:p>
                </w:tc>
              </w:tr>
            </w:sdtContent>
          </w:sdt>
          <w:sdt>
            <w:sdtPr>
              <w:id w:val="-1861417271"/>
            </w:sdtPr>
            <w:sdtEndPr/>
            <w:sdtContent>
              <w:tr w:rsidR="00FB620E" w14:paraId="57629738" w14:textId="77777777" w:rsidTr="00B750C1">
                <w:tc>
                  <w:tcPr>
                    <w:tcW w:w="0" w:type="auto"/>
                  </w:tcPr>
                  <w:p w14:paraId="2AA980AD" w14:textId="77777777" w:rsidR="00FB620E" w:rsidRPr="00D84E08" w:rsidRDefault="00FB620E" w:rsidP="00FB620E">
                    <w:r w:rsidRPr="00D84E08">
                      <w:t>Function description</w:t>
                    </w:r>
                  </w:p>
                </w:tc>
                <w:tc>
                  <w:tcPr>
                    <w:tcW w:w="0" w:type="auto"/>
                    <w:gridSpan w:val="2"/>
                  </w:tcPr>
                  <w:p w14:paraId="43BA2678" w14:textId="6248AC27" w:rsidR="00FB620E" w:rsidRDefault="007049E3" w:rsidP="00F47208">
                    <w:r>
                      <w:t xml:space="preserve">This function block is used </w:t>
                    </w:r>
                    <w:r w:rsidR="0050634C">
                      <w:t xml:space="preserve">for writing the outputs hold/clear setting of a Balluff Network Interface BNI CIB-508-105-Z015 CC-Link IE Field Basic IO-Link Master via acyclic communication (SLMP), using </w:t>
                    </w:r>
                    <w:r w:rsidR="0050634C">
                      <w:rPr>
                        <w:sz w:val="22"/>
                        <w:szCs w:val="22"/>
                      </w:rPr>
                      <w:t xml:space="preserve">the MELSEC </w:t>
                    </w:r>
                    <w:r w:rsidR="00B750C1">
                      <w:rPr>
                        <w:lang w:val="en-150"/>
                      </w:rPr>
                      <w:t>FX5U(C)/FX5UJ CPU</w:t>
                    </w:r>
                    <w:r w:rsidR="00B750C1">
                      <w:t xml:space="preserve"> </w:t>
                    </w:r>
                    <w:r w:rsidR="00B750C1">
                      <w:rPr>
                        <w:lang w:val="en-150"/>
                      </w:rPr>
                      <w:t xml:space="preserve">built-in </w:t>
                    </w:r>
                    <w:r w:rsidR="0050634C">
                      <w:rPr>
                        <w:sz w:val="22"/>
                        <w:szCs w:val="22"/>
                      </w:rPr>
                      <w:t>Ethernet/CC-Link IE Field Basic interface</w:t>
                    </w:r>
                    <w:r>
                      <w:t>.</w:t>
                    </w:r>
                  </w:p>
                </w:tc>
              </w:tr>
            </w:sdtContent>
          </w:sdt>
          <w:sdt>
            <w:sdtPr>
              <w:id w:val="-1557008051"/>
            </w:sdtPr>
            <w:sdtEndPr/>
            <w:sdtContent>
              <w:tr w:rsidR="007049E3" w14:paraId="69AF13DD" w14:textId="77777777" w:rsidTr="00B750C1">
                <w:tc>
                  <w:tcPr>
                    <w:tcW w:w="0" w:type="auto"/>
                  </w:tcPr>
                  <w:p w14:paraId="7C502013" w14:textId="77777777" w:rsidR="007049E3" w:rsidRPr="00B36D44" w:rsidRDefault="007049E3" w:rsidP="007049E3">
                    <w:pPr>
                      <w:rPr>
                        <w:rFonts w:cstheme="minorHAnsi"/>
                      </w:rPr>
                    </w:pPr>
                    <w:r w:rsidRPr="00B36D44">
                      <w:rPr>
                        <w:rFonts w:cstheme="minorHAnsi"/>
                      </w:rPr>
                      <w:t>Restrictions</w:t>
                    </w:r>
                    <w:r>
                      <w:rPr>
                        <w:rFonts w:cstheme="minorHAnsi"/>
                      </w:rPr>
                      <w:t xml:space="preserve"> </w:t>
                    </w:r>
                    <w:r w:rsidRPr="00B36D44">
                      <w:rPr>
                        <w:rFonts w:cstheme="minorHAnsi"/>
                      </w:rPr>
                      <w:t>and precautions</w:t>
                    </w:r>
                  </w:p>
                </w:tc>
                <w:tc>
                  <w:tcPr>
                    <w:tcW w:w="0" w:type="auto"/>
                    <w:gridSpan w:val="2"/>
                  </w:tcPr>
                  <w:p w14:paraId="28EB65DA" w14:textId="3705756D" w:rsidR="007049E3" w:rsidRPr="00A75025" w:rsidRDefault="007049E3" w:rsidP="007049E3">
                    <w:pPr>
                      <w:pStyle w:val="ListParagraph"/>
                      <w:numPr>
                        <w:ilvl w:val="0"/>
                        <w:numId w:val="4"/>
                      </w:numPr>
                      <w:ind w:leftChars="0"/>
                    </w:pPr>
                  </w:p>
                </w:tc>
              </w:tr>
            </w:sdtContent>
          </w:sdt>
          <w:sdt>
            <w:sdtPr>
              <w:id w:val="1973090967"/>
            </w:sdtPr>
            <w:sdtEndPr/>
            <w:sdtContent>
              <w:tr w:rsidR="00B10781" w:rsidRPr="00D9016D" w14:paraId="5E4C7563" w14:textId="77777777" w:rsidTr="00B750C1">
                <w:tc>
                  <w:tcPr>
                    <w:tcW w:w="0" w:type="auto"/>
                  </w:tcPr>
                  <w:p w14:paraId="7C9A03E9" w14:textId="77777777" w:rsidR="00B10781" w:rsidRDefault="00B10781" w:rsidP="00495FD6">
                    <w:r w:rsidRPr="00A34AEE">
                      <w:t>FB compiling method</w:t>
                    </w:r>
                  </w:p>
                </w:tc>
                <w:tc>
                  <w:tcPr>
                    <w:tcW w:w="0" w:type="auto"/>
                    <w:gridSpan w:val="2"/>
                  </w:tcPr>
                  <w:p w14:paraId="3B9500CC" w14:textId="77777777" w:rsidR="00B10781" w:rsidRPr="00D9016D" w:rsidRDefault="00082C57" w:rsidP="00495FD6">
                    <w:r>
                      <w:t>Macro</w:t>
                    </w:r>
                  </w:p>
                </w:tc>
              </w:tr>
            </w:sdtContent>
          </w:sdt>
          <w:sdt>
            <w:sdtPr>
              <w:id w:val="-408000834"/>
            </w:sdtPr>
            <w:sdtEndPr/>
            <w:sdtContent>
              <w:tr w:rsidR="00B10781" w14:paraId="5ED9A8E5" w14:textId="77777777" w:rsidTr="00B750C1">
                <w:tc>
                  <w:tcPr>
                    <w:tcW w:w="0" w:type="auto"/>
                  </w:tcPr>
                  <w:p w14:paraId="36404AA8" w14:textId="77777777" w:rsidR="00B10781" w:rsidRPr="00F97092" w:rsidRDefault="00B10781" w:rsidP="00495FD6">
                    <w:r w:rsidRPr="00A34AEE">
                      <w:t>FB operation type</w:t>
                    </w:r>
                  </w:p>
                </w:tc>
                <w:tc>
                  <w:tcPr>
                    <w:tcW w:w="0" w:type="auto"/>
                    <w:gridSpan w:val="2"/>
                  </w:tcPr>
                  <w:p w14:paraId="5B7CD3E4" w14:textId="77777777" w:rsidR="00B10781" w:rsidRPr="00C67C46" w:rsidRDefault="0009660B" w:rsidP="00495FD6">
                    <w:pPr>
                      <w:rPr>
                        <w:rFonts w:cstheme="minorHAnsi"/>
                      </w:rPr>
                    </w:pPr>
                    <w:r>
                      <w:t>Real-time execution</w:t>
                    </w:r>
                  </w:p>
                </w:tc>
              </w:tr>
            </w:sdtContent>
          </w:sdt>
          <w:sdt>
            <w:sdtPr>
              <w:id w:val="-1987081878"/>
            </w:sdtPr>
            <w:sdtEndPr/>
            <w:sdtContent>
              <w:tr w:rsidR="00B72CC2" w14:paraId="62AD601F" w14:textId="77777777" w:rsidTr="00B750C1">
                <w:tc>
                  <w:tcPr>
                    <w:tcW w:w="0" w:type="auto"/>
                  </w:tcPr>
                  <w:p w14:paraId="5F313594" w14:textId="77777777" w:rsidR="00B72CC2" w:rsidRPr="00A34AEE" w:rsidRDefault="00B72CC2" w:rsidP="00B72CC2">
                    <w:r w:rsidRPr="001915C2">
                      <w:t>Timing chart</w:t>
                    </w:r>
                  </w:p>
                </w:tc>
                <w:tc>
                  <w:tcPr>
                    <w:tcW w:w="0" w:type="auto"/>
                    <w:gridSpan w:val="2"/>
                  </w:tcPr>
                  <w:p w14:paraId="7DE1472D" w14:textId="77777777" w:rsidR="00B72CC2" w:rsidRPr="00A7791F" w:rsidRDefault="00B72CC2" w:rsidP="001F30B3">
                    <w:pPr>
                      <w:pStyle w:val="ListParagraph"/>
                      <w:numPr>
                        <w:ilvl w:val="0"/>
                        <w:numId w:val="7"/>
                      </w:numPr>
                      <w:ind w:leftChars="0"/>
                      <w:rPr>
                        <w:rFonts w:asciiTheme="minorHAnsi" w:cstheme="minorHAnsi"/>
                        <w:sz w:val="22"/>
                        <w:szCs w:val="22"/>
                      </w:rPr>
                    </w:pPr>
                    <w:r>
                      <w:t>When the operation is completed successfully</w:t>
                    </w:r>
                  </w:p>
                  <w:p w14:paraId="46749670" w14:textId="77777777" w:rsidR="00B72CC2" w:rsidRDefault="00A31736" w:rsidP="00B72CC2">
                    <w:pPr>
                      <w:rPr>
                        <w:rFonts w:cstheme="minorHAnsi"/>
                      </w:rPr>
                    </w:pPr>
                    <w:r w:rsidRPr="00A31736">
                      <w:rPr>
                        <w:rFonts w:cstheme="minorHAnsi"/>
                        <w:noProof/>
                      </w:rPr>
                      <w:drawing>
                        <wp:inline distT="0" distB="0" distL="0" distR="0" wp14:anchorId="15211BB5" wp14:editId="36EEEE1C">
                          <wp:extent cx="4663440" cy="4151376"/>
                          <wp:effectExtent l="0" t="0" r="3810" b="190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4663440" cy="4151376"/>
                                  </a:xfrm>
                                  <a:prstGeom prst="rect">
                                    <a:avLst/>
                                  </a:prstGeom>
                                </pic:spPr>
                              </pic:pic>
                            </a:graphicData>
                          </a:graphic>
                        </wp:inline>
                      </w:drawing>
                    </w:r>
                  </w:p>
                  <w:p w14:paraId="01BC21BB" w14:textId="77777777" w:rsidR="00B72CC2" w:rsidRDefault="00B72CC2" w:rsidP="001F30B3">
                    <w:pPr>
                      <w:pStyle w:val="ListParagraph"/>
                      <w:numPr>
                        <w:ilvl w:val="0"/>
                        <w:numId w:val="5"/>
                      </w:numPr>
                      <w:ind w:leftChars="0"/>
                    </w:pPr>
                    <w:r>
                      <w:t>When the operation is completed with an error</w:t>
                    </w:r>
                  </w:p>
                  <w:p w14:paraId="2966AAA6" w14:textId="77777777" w:rsidR="00B72CC2" w:rsidRPr="008A3131" w:rsidRDefault="00A31736" w:rsidP="00A61FDB">
                    <w:pPr>
                      <w:pStyle w:val="NoSpacing"/>
                    </w:pPr>
                    <w:r w:rsidRPr="00A31736">
                      <w:rPr>
                        <w:noProof/>
                      </w:rPr>
                      <w:drawing>
                        <wp:inline distT="0" distB="0" distL="0" distR="0" wp14:anchorId="0D7392A1" wp14:editId="02CD06F4">
                          <wp:extent cx="4663440" cy="4151376"/>
                          <wp:effectExtent l="0" t="0" r="3810" b="190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4663440" cy="4151376"/>
                                  </a:xfrm>
                                  <a:prstGeom prst="rect">
                                    <a:avLst/>
                                  </a:prstGeom>
                                </pic:spPr>
                              </pic:pic>
                            </a:graphicData>
                          </a:graphic>
                        </wp:inline>
                      </w:drawing>
                    </w:r>
                  </w:p>
                </w:tc>
              </w:tr>
            </w:sdtContent>
          </w:sdt>
        </w:tbl>
      </w:sdtContent>
    </w:sdt>
    <w:sdt>
      <w:sdtPr>
        <w:id w:val="-1082067076"/>
      </w:sdtPr>
      <w:sdtEndPr/>
      <w:sdtContent>
        <w:p w14:paraId="304D707C" w14:textId="77777777" w:rsidR="00AD1E5A" w:rsidRPr="00AD1E5A" w:rsidRDefault="007049E3" w:rsidP="007049E3">
          <w:pPr>
            <w:pStyle w:val="NoSpacing"/>
          </w:pPr>
          <w:r>
            <w:t xml:space="preserve"> </w:t>
          </w:r>
        </w:p>
      </w:sdtContent>
    </w:sdt>
    <w:sdt>
      <w:sdtPr>
        <w:id w:val="-1143817095"/>
      </w:sdtPr>
      <w:sdtEndPr/>
      <w:sdtContent>
        <w:p w14:paraId="0485FCBE" w14:textId="1123FF8C" w:rsidR="00B71577" w:rsidRPr="00365425" w:rsidRDefault="00ED365C" w:rsidP="00365425">
          <w:pPr>
            <w:pStyle w:val="Heading2"/>
            <w:spacing w:before="180"/>
            <w:rPr>
              <w:rStyle w:val="Instructione-Manual"/>
            </w:rPr>
          </w:pPr>
          <w:r>
            <w:rPr>
              <w:rStyle w:val="Instructione-Manual"/>
            </w:rPr>
            <w:t>P+Balluff</w:t>
          </w:r>
          <w:r w:rsidR="00B71577" w:rsidRPr="00365425">
            <w:rPr>
              <w:rStyle w:val="Instructione-Manual"/>
            </w:rPr>
            <w:t>_WriteValidationData</w:t>
          </w:r>
          <w:r w:rsidR="005B044B" w:rsidRPr="00365425">
            <w:rPr>
              <w:rStyle w:val="Instructione-Manual"/>
            </w:rPr>
            <w:t>CIB</w:t>
          </w:r>
          <w:r w:rsidR="00DA29E6">
            <w:rPr>
              <w:rStyle w:val="Instructione-Manual"/>
              <w:lang w:val="en-150"/>
            </w:rPr>
            <w:t>_F</w:t>
          </w:r>
        </w:p>
      </w:sdtContent>
    </w:sdt>
    <w:sdt>
      <w:sdtPr>
        <w:id w:val="-801003063"/>
      </w:sdtPr>
      <w:sdtEndPr/>
      <w:sdtContent>
        <w:p w14:paraId="233DBA13" w14:textId="77777777" w:rsidR="00B71577" w:rsidRPr="00346F7B" w:rsidRDefault="00B71577" w:rsidP="0012387C">
          <w:pPr>
            <w:pStyle w:val="Heading4"/>
            <w:spacing w:before="180"/>
          </w:pPr>
          <w:r w:rsidRPr="007050F7">
            <w:t>Name</w:t>
          </w:r>
        </w:p>
      </w:sdtContent>
    </w:sdt>
    <w:sdt>
      <w:sdtPr>
        <w:id w:val="-302394611"/>
      </w:sdtPr>
      <w:sdtEndPr/>
      <w:sdtContent>
        <w:p w14:paraId="12183576" w14:textId="3FFDBE6C" w:rsidR="00B71577" w:rsidRPr="00DA29E6" w:rsidRDefault="00ED365C" w:rsidP="00B71577">
          <w:pPr>
            <w:rPr>
              <w:lang w:val="en-150"/>
            </w:rPr>
          </w:pPr>
          <w:r>
            <w:t>P+Balluff</w:t>
          </w:r>
          <w:r w:rsidR="00B71577" w:rsidRPr="00B71577">
            <w:t>_WriteValidationData</w:t>
          </w:r>
          <w:r w:rsidR="005B044B">
            <w:t>CIB</w:t>
          </w:r>
          <w:r w:rsidR="00DA29E6">
            <w:rPr>
              <w:lang w:val="en-150"/>
            </w:rPr>
            <w:t>_F</w:t>
          </w:r>
        </w:p>
      </w:sdtContent>
    </w:sdt>
    <w:sdt>
      <w:sdtPr>
        <w:id w:val="26605373"/>
      </w:sdtPr>
      <w:sdtEndPr/>
      <w:sdtContent>
        <w:p w14:paraId="45C79914" w14:textId="77777777" w:rsidR="00B71577" w:rsidRPr="00000CEB" w:rsidRDefault="00B71577" w:rsidP="0012387C">
          <w:pPr>
            <w:pStyle w:val="Heading4"/>
            <w:spacing w:before="180"/>
          </w:pPr>
          <w:r w:rsidRPr="00346F7B">
            <w:t>Overview</w:t>
          </w:r>
        </w:p>
      </w:sdtContent>
    </w:sdt>
    <w:sdt>
      <w:sdtPr>
        <w:rPr>
          <w:b w:val="0"/>
        </w:rPr>
        <w:id w:val="1771276033"/>
      </w:sdtPr>
      <w:sdtEndPr/>
      <w:sdtContent>
        <w:tbl>
          <w:tblPr>
            <w:tblStyle w:val="TableGrid"/>
            <w:tblW w:w="0" w:type="auto"/>
            <w:tblLook w:val="04A0" w:firstRow="1" w:lastRow="0" w:firstColumn="1" w:lastColumn="0" w:noHBand="0" w:noVBand="1"/>
          </w:tblPr>
          <w:tblGrid>
            <w:gridCol w:w="1390"/>
            <w:gridCol w:w="8238"/>
          </w:tblGrid>
          <w:sdt>
            <w:sdtPr>
              <w:rPr>
                <w:b w:val="0"/>
              </w:rPr>
              <w:id w:val="1178620931"/>
            </w:sdtPr>
            <w:sdtEndPr>
              <w:rPr>
                <w:b/>
              </w:rPr>
            </w:sdtEndPr>
            <w:sdtContent>
              <w:tr w:rsidR="00B71577" w14:paraId="2861408B" w14:textId="77777777" w:rsidTr="00DF5606">
                <w:tc>
                  <w:tcPr>
                    <w:tcW w:w="0" w:type="auto"/>
                    <w:shd w:val="clear" w:color="auto" w:fill="A1C4E7"/>
                  </w:tcPr>
                  <w:p w14:paraId="15486A5C" w14:textId="77777777" w:rsidR="00B71577" w:rsidRDefault="00B71577" w:rsidP="00242BD8">
                    <w:pPr>
                      <w:pStyle w:val="TableHeadere-Manual"/>
                    </w:pPr>
                    <w:r w:rsidRPr="004F5504">
                      <w:t>Item</w:t>
                    </w:r>
                  </w:p>
                </w:tc>
                <w:tc>
                  <w:tcPr>
                    <w:tcW w:w="0" w:type="auto"/>
                    <w:shd w:val="clear" w:color="auto" w:fill="A1C4E7"/>
                  </w:tcPr>
                  <w:p w14:paraId="162519F3" w14:textId="77777777" w:rsidR="00B71577" w:rsidRDefault="00B71577" w:rsidP="00242BD8">
                    <w:pPr>
                      <w:pStyle w:val="TableHeadere-Manual"/>
                    </w:pPr>
                    <w:r w:rsidRPr="004F5504">
                      <w:t>Description</w:t>
                    </w:r>
                  </w:p>
                </w:tc>
              </w:tr>
            </w:sdtContent>
          </w:sdt>
          <w:sdt>
            <w:sdtPr>
              <w:id w:val="1079793829"/>
            </w:sdtPr>
            <w:sdtEndPr/>
            <w:sdtContent>
              <w:tr w:rsidR="00B71577" w14:paraId="4FA6A6AE" w14:textId="77777777" w:rsidTr="00DF5606">
                <w:tc>
                  <w:tcPr>
                    <w:tcW w:w="0" w:type="auto"/>
                  </w:tcPr>
                  <w:p w14:paraId="35F5CFFD" w14:textId="77777777" w:rsidR="00B71577" w:rsidRDefault="00B71577" w:rsidP="00242BD8">
                    <w:r w:rsidRPr="004F5504">
                      <w:t>Function overview</w:t>
                    </w:r>
                  </w:p>
                </w:tc>
                <w:tc>
                  <w:tcPr>
                    <w:tcW w:w="0" w:type="auto"/>
                  </w:tcPr>
                  <w:p w14:paraId="3238FF4B" w14:textId="74555BA9" w:rsidR="00B71577" w:rsidRPr="006E6FC6" w:rsidRDefault="005B3E57" w:rsidP="00242BD8">
                    <w:pPr>
                      <w:rPr>
                        <w:rFonts w:cstheme="minorHAnsi"/>
                      </w:rPr>
                    </w:pPr>
                    <w:r>
                      <w:t xml:space="preserve">Writes the IO-Link device validation configuration and data for </w:t>
                    </w:r>
                    <w:r w:rsidR="005E571C">
                      <w:t>the</w:t>
                    </w:r>
                    <w:r>
                      <w:t xml:space="preserve"> specified IO-Link port of a Balluff Network Interface BNI CIB-508-105-Z015 CC-Link IE Field Basic IO-Link Master</w:t>
                    </w:r>
                    <w:r w:rsidR="002816FF">
                      <w:t xml:space="preserve">, </w:t>
                    </w:r>
                    <w:r>
                      <w:t xml:space="preserve">using </w:t>
                    </w:r>
                    <w:r>
                      <w:rPr>
                        <w:sz w:val="22"/>
                        <w:szCs w:val="22"/>
                      </w:rPr>
                      <w:t xml:space="preserve">the MELSEC </w:t>
                    </w:r>
                    <w:r w:rsidR="00DF5606">
                      <w:rPr>
                        <w:lang w:val="en-150"/>
                      </w:rPr>
                      <w:t>FX5U(C)/FX5UJ CPU</w:t>
                    </w:r>
                    <w:r w:rsidR="00DF5606">
                      <w:t xml:space="preserve"> </w:t>
                    </w:r>
                    <w:r w:rsidR="00DF5606">
                      <w:rPr>
                        <w:lang w:val="en-150"/>
                      </w:rPr>
                      <w:t xml:space="preserve">built-in </w:t>
                    </w:r>
                    <w:r>
                      <w:rPr>
                        <w:sz w:val="22"/>
                        <w:szCs w:val="22"/>
                      </w:rPr>
                      <w:t>Ethernet/CC-Link IE Field Basic interface</w:t>
                    </w:r>
                    <w:r w:rsidR="00523D45">
                      <w:t>.</w:t>
                    </w:r>
                  </w:p>
                </w:tc>
              </w:tr>
            </w:sdtContent>
          </w:sdt>
          <w:sdt>
            <w:sdtPr>
              <w:id w:val="-153226511"/>
            </w:sdtPr>
            <w:sdtEndPr/>
            <w:sdtContent>
              <w:tr w:rsidR="00B71577" w14:paraId="65573016" w14:textId="77777777" w:rsidTr="00DF5606">
                <w:tc>
                  <w:tcPr>
                    <w:tcW w:w="0" w:type="auto"/>
                  </w:tcPr>
                  <w:p w14:paraId="47553129" w14:textId="77777777" w:rsidR="00B71577" w:rsidRDefault="00B71577" w:rsidP="00242BD8">
                    <w:r>
                      <w:t>Symbol</w:t>
                    </w:r>
                  </w:p>
                  <w:p w14:paraId="2A4BC478" w14:textId="77777777" w:rsidR="00B71577" w:rsidRPr="004F5504" w:rsidRDefault="00B71577" w:rsidP="00242BD8">
                    <w:r>
                      <w:t>[Function Block D</w:t>
                    </w:r>
                    <w:r w:rsidRPr="004F5504">
                      <w:t>iagram</w:t>
                    </w:r>
                    <w:r>
                      <w:t>]</w:t>
                    </w:r>
                  </w:p>
                </w:tc>
                <w:tc>
                  <w:tcPr>
                    <w:tcW w:w="0" w:type="auto"/>
                  </w:tcPr>
                  <w:p w14:paraId="37BCE984" w14:textId="77777777" w:rsidR="00B71577" w:rsidRDefault="00FC4938" w:rsidP="00242BD8">
                    <w:r w:rsidRPr="00FC4938">
                      <w:rPr>
                        <w:noProof/>
                      </w:rPr>
                      <w:drawing>
                        <wp:inline distT="0" distB="0" distL="0" distR="0" wp14:anchorId="78332B9C" wp14:editId="19F377C2">
                          <wp:extent cx="2893870" cy="2551175"/>
                          <wp:effectExtent l="0" t="0" r="1905" b="1905"/>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Picture 126"/>
                                  <pic:cNvPicPr/>
                                </pic:nvPicPr>
                                <pic:blipFill>
                                  <a:blip r:embed="rId95"/>
                                  <a:stretch>
                                    <a:fillRect/>
                                  </a:stretch>
                                </pic:blipFill>
                                <pic:spPr>
                                  <a:xfrm>
                                    <a:off x="0" y="0"/>
                                    <a:ext cx="2893870" cy="2551175"/>
                                  </a:xfrm>
                                  <a:prstGeom prst="rect">
                                    <a:avLst/>
                                  </a:prstGeom>
                                </pic:spPr>
                              </pic:pic>
                            </a:graphicData>
                          </a:graphic>
                        </wp:inline>
                      </w:drawing>
                    </w:r>
                  </w:p>
                </w:tc>
              </w:tr>
            </w:sdtContent>
          </w:sdt>
        </w:tbl>
      </w:sdtContent>
    </w:sdt>
    <w:sdt>
      <w:sdtPr>
        <w:id w:val="-1920240145"/>
      </w:sdtPr>
      <w:sdtEndPr/>
      <w:sdtContent>
        <w:p w14:paraId="5CDCB29A" w14:textId="77777777" w:rsidR="00B71577" w:rsidRPr="00346F7B" w:rsidRDefault="00B71577" w:rsidP="0012387C">
          <w:pPr>
            <w:pStyle w:val="Heading4"/>
            <w:spacing w:before="180"/>
          </w:pPr>
          <w:r w:rsidRPr="009A79D6">
            <w:t>Labels</w:t>
          </w:r>
        </w:p>
      </w:sdtContent>
    </w:sdt>
    <w:sdt>
      <w:sdtPr>
        <w:id w:val="-1558397185"/>
      </w:sdtPr>
      <w:sdtEndPr/>
      <w:sdtContent>
        <w:p w14:paraId="19BCAC64" w14:textId="77777777" w:rsidR="00B71577" w:rsidRPr="009A79D6" w:rsidRDefault="00B71577" w:rsidP="0012387C">
          <w:pPr>
            <w:pStyle w:val="Heading5"/>
            <w:spacing w:before="180"/>
          </w:pPr>
          <w:r>
            <w:t>Input Labels</w:t>
          </w:r>
        </w:p>
      </w:sdtContent>
    </w:sdt>
    <w:sdt>
      <w:sdtPr>
        <w:rPr>
          <w:b w:val="0"/>
        </w:rPr>
        <w:id w:val="-1456012625"/>
      </w:sdtPr>
      <w:sdtEndPr/>
      <w:sdtContent>
        <w:tbl>
          <w:tblPr>
            <w:tblStyle w:val="TableGrid"/>
            <w:tblW w:w="0" w:type="auto"/>
            <w:tblInd w:w="-8" w:type="dxa"/>
            <w:tblLook w:val="04A0" w:firstRow="1" w:lastRow="0" w:firstColumn="1" w:lastColumn="0" w:noHBand="0" w:noVBand="1"/>
          </w:tblPr>
          <w:tblGrid>
            <w:gridCol w:w="448"/>
            <w:gridCol w:w="1669"/>
            <w:gridCol w:w="981"/>
            <w:gridCol w:w="1287"/>
            <w:gridCol w:w="904"/>
            <w:gridCol w:w="4347"/>
          </w:tblGrid>
          <w:sdt>
            <w:sdtPr>
              <w:rPr>
                <w:b w:val="0"/>
              </w:rPr>
              <w:id w:val="-1824881147"/>
            </w:sdtPr>
            <w:sdtEndPr>
              <w:rPr>
                <w:b/>
              </w:rPr>
            </w:sdtEndPr>
            <w:sdtContent>
              <w:tr w:rsidR="00A5539D" w14:paraId="609669BF" w14:textId="77777777" w:rsidTr="00EC7306">
                <w:tc>
                  <w:tcPr>
                    <w:tcW w:w="0" w:type="auto"/>
                    <w:shd w:val="clear" w:color="auto" w:fill="A1C4E7"/>
                  </w:tcPr>
                  <w:p w14:paraId="762E4820" w14:textId="77777777" w:rsidR="00B71577" w:rsidRDefault="00B71577" w:rsidP="00242BD8">
                    <w:pPr>
                      <w:pStyle w:val="TableHeadere-Manual"/>
                    </w:pPr>
                    <w:r w:rsidRPr="00FC5E50">
                      <w:t>No.</w:t>
                    </w:r>
                  </w:p>
                </w:tc>
                <w:tc>
                  <w:tcPr>
                    <w:tcW w:w="0" w:type="auto"/>
                    <w:shd w:val="clear" w:color="auto" w:fill="A1C4E7"/>
                  </w:tcPr>
                  <w:p w14:paraId="6891DE9F" w14:textId="77777777" w:rsidR="00B71577" w:rsidRDefault="00B71577" w:rsidP="00242BD8">
                    <w:pPr>
                      <w:pStyle w:val="TableHeadere-Manual"/>
                    </w:pPr>
                    <w:r w:rsidRPr="00FC5E50">
                      <w:t>Variable Name</w:t>
                    </w:r>
                  </w:p>
                </w:tc>
                <w:tc>
                  <w:tcPr>
                    <w:tcW w:w="0" w:type="auto"/>
                    <w:shd w:val="clear" w:color="auto" w:fill="A1C4E7"/>
                  </w:tcPr>
                  <w:p w14:paraId="3F166249" w14:textId="77777777" w:rsidR="00B71577" w:rsidRPr="00FC5E50" w:rsidRDefault="00B71577" w:rsidP="00242BD8">
                    <w:pPr>
                      <w:pStyle w:val="TableHeadere-Manual"/>
                    </w:pPr>
                    <w:r>
                      <w:t>Name</w:t>
                    </w:r>
                  </w:p>
                </w:tc>
                <w:tc>
                  <w:tcPr>
                    <w:tcW w:w="0" w:type="auto"/>
                    <w:shd w:val="clear" w:color="auto" w:fill="A1C4E7"/>
                  </w:tcPr>
                  <w:p w14:paraId="58C57345" w14:textId="77777777" w:rsidR="00B71577" w:rsidRDefault="00B71577" w:rsidP="00242BD8">
                    <w:pPr>
                      <w:pStyle w:val="TableHeadere-Manual"/>
                    </w:pPr>
                    <w:r w:rsidRPr="00FC5E50">
                      <w:t>Data type</w:t>
                    </w:r>
                  </w:p>
                </w:tc>
                <w:tc>
                  <w:tcPr>
                    <w:tcW w:w="0" w:type="auto"/>
                    <w:shd w:val="clear" w:color="auto" w:fill="A1C4E7"/>
                  </w:tcPr>
                  <w:p w14:paraId="29E3F55C" w14:textId="77777777" w:rsidR="00B71577" w:rsidRDefault="00B71577" w:rsidP="00242BD8">
                    <w:pPr>
                      <w:pStyle w:val="TableHeadere-Manual"/>
                    </w:pPr>
                    <w:r w:rsidRPr="00FC5E50">
                      <w:t>Setting Range</w:t>
                    </w:r>
                  </w:p>
                </w:tc>
                <w:tc>
                  <w:tcPr>
                    <w:tcW w:w="0" w:type="auto"/>
                    <w:shd w:val="clear" w:color="auto" w:fill="A1C4E7"/>
                  </w:tcPr>
                  <w:p w14:paraId="2948955A" w14:textId="77777777" w:rsidR="00B71577" w:rsidRDefault="00B71577" w:rsidP="00242BD8">
                    <w:pPr>
                      <w:pStyle w:val="TableHeadere-Manual"/>
                    </w:pPr>
                    <w:r w:rsidRPr="00FC5E50">
                      <w:t>Description</w:t>
                    </w:r>
                  </w:p>
                </w:tc>
              </w:tr>
            </w:sdtContent>
          </w:sdt>
          <w:sdt>
            <w:sdtPr>
              <w:id w:val="-669710718"/>
            </w:sdtPr>
            <w:sdtEndPr/>
            <w:sdtContent>
              <w:tr w:rsidR="00172BD3" w14:paraId="44635EC9" w14:textId="77777777" w:rsidTr="00EC7306">
                <w:tc>
                  <w:tcPr>
                    <w:tcW w:w="0" w:type="auto"/>
                  </w:tcPr>
                  <w:p w14:paraId="0563AC3E" w14:textId="25895551" w:rsidR="00172BD3" w:rsidRDefault="00172BD3" w:rsidP="00172BD3">
                    <w:pPr>
                      <w:tabs>
                        <w:tab w:val="left" w:pos="3450"/>
                      </w:tabs>
                    </w:pPr>
                    <w:r>
                      <w:t>(1)</w:t>
                    </w:r>
                  </w:p>
                </w:tc>
                <w:tc>
                  <w:tcPr>
                    <w:tcW w:w="0" w:type="auto"/>
                  </w:tcPr>
                  <w:p w14:paraId="5BD3708F" w14:textId="6DE6840C" w:rsidR="00172BD3" w:rsidRPr="00EC3ABB" w:rsidRDefault="00172BD3" w:rsidP="00172BD3">
                    <w:r w:rsidRPr="00B84DE9">
                      <w:t>i_b</w:t>
                    </w:r>
                    <w:r>
                      <w:t>EN</w:t>
                    </w:r>
                  </w:p>
                </w:tc>
                <w:tc>
                  <w:tcPr>
                    <w:tcW w:w="0" w:type="auto"/>
                  </w:tcPr>
                  <w:p w14:paraId="5991F3F7" w14:textId="26DEEB74" w:rsidR="00172BD3" w:rsidRPr="00A006D5" w:rsidRDefault="00172BD3" w:rsidP="00172BD3">
                    <w:r>
                      <w:t>Write validation data start command</w:t>
                    </w:r>
                  </w:p>
                </w:tc>
                <w:tc>
                  <w:tcPr>
                    <w:tcW w:w="0" w:type="auto"/>
                  </w:tcPr>
                  <w:p w14:paraId="4F4938A6" w14:textId="06F825E0" w:rsidR="00172BD3" w:rsidRPr="0000506C" w:rsidRDefault="00172BD3" w:rsidP="00172BD3">
                    <w:r w:rsidRPr="0000506C">
                      <w:t>Bit</w:t>
                    </w:r>
                  </w:p>
                </w:tc>
                <w:tc>
                  <w:tcPr>
                    <w:tcW w:w="0" w:type="auto"/>
                  </w:tcPr>
                  <w:p w14:paraId="470F240D" w14:textId="1EC1AED0" w:rsidR="00172BD3" w:rsidRDefault="00172BD3" w:rsidP="00172BD3">
                    <w:r>
                      <w:t>ON, OFF</w:t>
                    </w:r>
                  </w:p>
                </w:tc>
                <w:tc>
                  <w:tcPr>
                    <w:tcW w:w="0" w:type="auto"/>
                  </w:tcPr>
                  <w:p w14:paraId="72FBEE2A" w14:textId="390C5307" w:rsidR="00172BD3" w:rsidRDefault="00172BD3" w:rsidP="00172BD3">
                    <w:r>
                      <w:t>ON: The IO-Link port device validation data write command is enabled.</w:t>
                    </w:r>
                  </w:p>
                  <w:p w14:paraId="7766F8CA" w14:textId="0DAC6523" w:rsidR="00172BD3" w:rsidRDefault="00172BD3" w:rsidP="00172BD3">
                    <w:pPr>
                      <w:rPr>
                        <w:rFonts w:eastAsia="Times New Roman"/>
                      </w:rPr>
                    </w:pPr>
                    <w:r>
                      <w:t>OFF: The IO-Link port device validation data write command is disabled.</w:t>
                    </w:r>
                  </w:p>
                </w:tc>
              </w:tr>
            </w:sdtContent>
          </w:sdt>
          <w:sdt>
            <w:sdtPr>
              <w:id w:val="-387421211"/>
            </w:sdtPr>
            <w:sdtEndPr/>
            <w:sdtContent>
              <w:tr w:rsidR="00172BD3" w14:paraId="1D0A9382" w14:textId="77777777" w:rsidTr="00EC7306">
                <w:tc>
                  <w:tcPr>
                    <w:tcW w:w="0" w:type="auto"/>
                  </w:tcPr>
                  <w:p w14:paraId="3338132C" w14:textId="19564D8B" w:rsidR="00172BD3" w:rsidRDefault="00172BD3" w:rsidP="00172BD3">
                    <w:pPr>
                      <w:tabs>
                        <w:tab w:val="left" w:pos="3450"/>
                      </w:tabs>
                    </w:pPr>
                    <w:r>
                      <w:t>(2)</w:t>
                    </w:r>
                  </w:p>
                </w:tc>
                <w:tc>
                  <w:tcPr>
                    <w:tcW w:w="0" w:type="auto"/>
                  </w:tcPr>
                  <w:p w14:paraId="094443C6" w14:textId="00FF8B5F" w:rsidR="00172BD3" w:rsidRPr="00FC5E50" w:rsidRDefault="00172BD3" w:rsidP="00172BD3">
                    <w:r w:rsidRPr="00935BA7">
                      <w:t>i_udRemoteIPAddress</w:t>
                    </w:r>
                  </w:p>
                </w:tc>
                <w:tc>
                  <w:tcPr>
                    <w:tcW w:w="0" w:type="auto"/>
                  </w:tcPr>
                  <w:p w14:paraId="1AE8ACAB" w14:textId="1B316C27" w:rsidR="00172BD3" w:rsidRPr="00746456" w:rsidRDefault="00172BD3" w:rsidP="00172BD3">
                    <w:r>
                      <w:t>Remote IP address</w:t>
                    </w:r>
                  </w:p>
                </w:tc>
                <w:tc>
                  <w:tcPr>
                    <w:tcW w:w="0" w:type="auto"/>
                  </w:tcPr>
                  <w:p w14:paraId="6B34D643" w14:textId="20830346" w:rsidR="00172BD3" w:rsidRPr="00FC5E50" w:rsidRDefault="00172BD3" w:rsidP="00172BD3">
                    <w:r w:rsidRPr="004C662C">
                      <w:t>Double Word [Unsigned]/Bit String [32-bit]</w:t>
                    </w:r>
                  </w:p>
                </w:tc>
                <w:tc>
                  <w:tcPr>
                    <w:tcW w:w="0" w:type="auto"/>
                  </w:tcPr>
                  <w:p w14:paraId="650CC6BE" w14:textId="62C76A52" w:rsidR="00172BD3" w:rsidRDefault="00172BD3" w:rsidP="00172BD3">
                    <w:r>
                      <w:t>1h to FFFFFFFFh</w:t>
                    </w:r>
                  </w:p>
                </w:tc>
                <w:tc>
                  <w:tcPr>
                    <w:tcW w:w="0" w:type="auto"/>
                  </w:tcPr>
                  <w:p w14:paraId="0D63B69E" w14:textId="77777777" w:rsidR="00172BD3" w:rsidRDefault="00172BD3" w:rsidP="00172BD3">
                    <w:r>
                      <w:t xml:space="preserve">Specify the remote IP address of the </w:t>
                    </w:r>
                    <w:r w:rsidRPr="00CF041F">
                      <w:rPr>
                        <w:rFonts w:hAnsiTheme="majorEastAsia" w:cs="Calibri"/>
                        <w:color w:val="000000"/>
                      </w:rPr>
                      <w:t xml:space="preserve">BNI </w:t>
                    </w:r>
                    <w:r>
                      <w:rPr>
                        <w:rFonts w:hAnsiTheme="majorEastAsia" w:cs="Calibri"/>
                        <w:color w:val="000000"/>
                      </w:rPr>
                      <w:t>CIB-508</w:t>
                    </w:r>
                    <w:r w:rsidRPr="00CF041F">
                      <w:rPr>
                        <w:rFonts w:hAnsiTheme="majorEastAsia" w:cs="Calibri"/>
                        <w:color w:val="000000"/>
                      </w:rPr>
                      <w:t xml:space="preserve">-105-Z015 </w:t>
                    </w:r>
                    <w:r>
                      <w:rPr>
                        <w:rFonts w:hAnsiTheme="majorEastAsia" w:cs="Calibri"/>
                        <w:color w:val="000000"/>
                      </w:rPr>
                      <w:t>CC-Link IE Field Basic IO-Link Master</w:t>
                    </w:r>
                    <w:r>
                      <w:t xml:space="preserve">. </w:t>
                    </w:r>
                    <w:r w:rsidRPr="00AF4D47">
                      <w:t>Specify the third and fourth octets to the 1st word, and first and second octets to the 2nd word</w:t>
                    </w:r>
                    <w:r>
                      <w:t>.</w:t>
                    </w:r>
                  </w:p>
                  <w:p w14:paraId="36315159" w14:textId="456194AE" w:rsidR="00172BD3" w:rsidRDefault="00172BD3" w:rsidP="00172BD3">
                    <w:r>
                      <w:rPr>
                        <w:noProof/>
                      </w:rPr>
                      <w:drawing>
                        <wp:inline distT="0" distB="0" distL="0" distR="0" wp14:anchorId="4B91A36A" wp14:editId="2D36E8EF">
                          <wp:extent cx="2734778" cy="762308"/>
                          <wp:effectExtent l="0" t="0" r="0" b="0"/>
                          <wp:docPr id="8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P_addr_2.png"/>
                                  <pic:cNvPicPr/>
                                </pic:nvPicPr>
                                <pic:blipFill>
                                  <a:blip r:embed="rId26"/>
                                  <a:stretch>
                                    <a:fillRect/>
                                  </a:stretch>
                                </pic:blipFill>
                                <pic:spPr>
                                  <a:xfrm>
                                    <a:off x="0" y="0"/>
                                    <a:ext cx="2734778" cy="762308"/>
                                  </a:xfrm>
                                  <a:prstGeom prst="rect">
                                    <a:avLst/>
                                  </a:prstGeom>
                                </pic:spPr>
                              </pic:pic>
                            </a:graphicData>
                          </a:graphic>
                        </wp:inline>
                      </w:drawing>
                    </w:r>
                  </w:p>
                </w:tc>
              </w:tr>
            </w:sdtContent>
          </w:sdt>
          <w:sdt>
            <w:sdtPr>
              <w:id w:val="-2116976028"/>
            </w:sdtPr>
            <w:sdtEndPr/>
            <w:sdtContent>
              <w:tr w:rsidR="00172BD3" w14:paraId="516982EF" w14:textId="77777777" w:rsidTr="00EC7306">
                <w:tc>
                  <w:tcPr>
                    <w:tcW w:w="0" w:type="auto"/>
                  </w:tcPr>
                  <w:p w14:paraId="39C9A357" w14:textId="53CDD3F3" w:rsidR="00172BD3" w:rsidRDefault="00172BD3" w:rsidP="00172BD3">
                    <w:pPr>
                      <w:tabs>
                        <w:tab w:val="left" w:pos="3450"/>
                      </w:tabs>
                    </w:pPr>
                    <w:r>
                      <w:t>(3)</w:t>
                    </w:r>
                  </w:p>
                </w:tc>
                <w:tc>
                  <w:tcPr>
                    <w:tcW w:w="0" w:type="auto"/>
                  </w:tcPr>
                  <w:p w14:paraId="078C1487" w14:textId="7C64D910" w:rsidR="00172BD3" w:rsidRPr="00C2256B" w:rsidRDefault="00172BD3" w:rsidP="00172BD3">
                    <w:r w:rsidRPr="00B84DE9">
                      <w:t>i_u</w:t>
                    </w:r>
                    <w:r>
                      <w:t>StationNumber</w:t>
                    </w:r>
                  </w:p>
                </w:tc>
                <w:tc>
                  <w:tcPr>
                    <w:tcW w:w="0" w:type="auto"/>
                  </w:tcPr>
                  <w:p w14:paraId="23FC434E" w14:textId="40E1C68B" w:rsidR="00172BD3" w:rsidRPr="00A006D5" w:rsidRDefault="00172BD3" w:rsidP="00172BD3">
                    <w:r>
                      <w:t>IO-Link Master station number</w:t>
                    </w:r>
                  </w:p>
                </w:tc>
                <w:tc>
                  <w:tcPr>
                    <w:tcW w:w="0" w:type="auto"/>
                  </w:tcPr>
                  <w:p w14:paraId="1FAECD06" w14:textId="4FB38B64" w:rsidR="00172BD3" w:rsidRPr="005C386B" w:rsidRDefault="00172BD3" w:rsidP="00172BD3">
                    <w:r w:rsidRPr="00330233">
                      <w:t>Word [Unsigned]/Bit String [16-bit]</w:t>
                    </w:r>
                  </w:p>
                </w:tc>
                <w:tc>
                  <w:tcPr>
                    <w:tcW w:w="0" w:type="auto"/>
                  </w:tcPr>
                  <w:p w14:paraId="0FFC0FD0" w14:textId="400F0F72" w:rsidR="00172BD3" w:rsidRPr="00A27DAD" w:rsidRDefault="00172BD3" w:rsidP="00172BD3">
                    <w:pPr>
                      <w:rPr>
                        <w:lang w:val="en-150"/>
                      </w:rPr>
                    </w:pPr>
                    <w:r>
                      <w:t xml:space="preserve">1 to </w:t>
                    </w:r>
                    <w:r w:rsidR="00A27DAD">
                      <w:rPr>
                        <w:lang w:val="en-150"/>
                      </w:rPr>
                      <w:t>16</w:t>
                    </w:r>
                  </w:p>
                </w:tc>
                <w:tc>
                  <w:tcPr>
                    <w:tcW w:w="0" w:type="auto"/>
                  </w:tcPr>
                  <w:p w14:paraId="53F74D9E" w14:textId="4896AD33" w:rsidR="00172BD3" w:rsidRDefault="00172BD3" w:rsidP="00172BD3">
                    <w:r>
                      <w:t>Specify the CC-Link IEF Basic station number of the BNI CIB-508-105-Z015 CC-Link IE Field Basic IO-Link Master.</w:t>
                    </w:r>
                  </w:p>
                </w:tc>
              </w:tr>
            </w:sdtContent>
          </w:sdt>
          <w:sdt>
            <w:sdtPr>
              <w:id w:val="-2127295146"/>
            </w:sdtPr>
            <w:sdtEndPr/>
            <w:sdtContent>
              <w:tr w:rsidR="00EA0D08" w14:paraId="0ADD3383" w14:textId="77777777" w:rsidTr="00EC7306">
                <w:tc>
                  <w:tcPr>
                    <w:tcW w:w="0" w:type="auto"/>
                  </w:tcPr>
                  <w:p w14:paraId="57D0F12D" w14:textId="77777777" w:rsidR="00EA0D08" w:rsidRDefault="00EA0D08" w:rsidP="00EA0D08">
                    <w:pPr>
                      <w:tabs>
                        <w:tab w:val="left" w:pos="3450"/>
                      </w:tabs>
                    </w:pPr>
                    <w:r>
                      <w:t>(4)</w:t>
                    </w:r>
                  </w:p>
                </w:tc>
                <w:tc>
                  <w:tcPr>
                    <w:tcW w:w="0" w:type="auto"/>
                  </w:tcPr>
                  <w:p w14:paraId="05C129D6" w14:textId="6CC0998C" w:rsidR="00EA0D08" w:rsidRPr="00C2256B" w:rsidRDefault="00EA0D08" w:rsidP="00EA0D08">
                    <w:r w:rsidRPr="00C2256B">
                      <w:t>i_</w:t>
                    </w:r>
                    <w:r w:rsidR="00870262">
                      <w:t>u</w:t>
                    </w:r>
                    <w:r w:rsidR="00001919">
                      <w:t>IOLink</w:t>
                    </w:r>
                    <w:r w:rsidRPr="00C2256B">
                      <w:t>PortNo</w:t>
                    </w:r>
                  </w:p>
                </w:tc>
                <w:tc>
                  <w:tcPr>
                    <w:tcW w:w="0" w:type="auto"/>
                  </w:tcPr>
                  <w:p w14:paraId="5E6EAC17" w14:textId="45AD2983" w:rsidR="00EA0D08" w:rsidRPr="00746456" w:rsidRDefault="00870262" w:rsidP="00EA0D08">
                    <w:r>
                      <w:t>IO-Link port number</w:t>
                    </w:r>
                  </w:p>
                </w:tc>
                <w:tc>
                  <w:tcPr>
                    <w:tcW w:w="0" w:type="auto"/>
                  </w:tcPr>
                  <w:p w14:paraId="56CCD4C8" w14:textId="1CBFB4C2" w:rsidR="00EA0D08" w:rsidRDefault="00870262" w:rsidP="00EA0D08">
                    <w:r w:rsidRPr="00BF38EB">
                      <w:t>Word [Unsigned]/Bit String [16-bit]</w:t>
                    </w:r>
                  </w:p>
                </w:tc>
                <w:tc>
                  <w:tcPr>
                    <w:tcW w:w="0" w:type="auto"/>
                  </w:tcPr>
                  <w:p w14:paraId="0B0BE21D" w14:textId="77777777" w:rsidR="00EA0D08" w:rsidRDefault="00EA0D08" w:rsidP="00EA0D08">
                    <w:r>
                      <w:t>0 to 7</w:t>
                    </w:r>
                  </w:p>
                </w:tc>
                <w:tc>
                  <w:tcPr>
                    <w:tcW w:w="0" w:type="auto"/>
                  </w:tcPr>
                  <w:p w14:paraId="61EE23C3" w14:textId="77777777" w:rsidR="00EA0D08" w:rsidRDefault="00EA0D08" w:rsidP="00EA0D08">
                    <w:r>
                      <w:t>Specify the IO-Link port number for which the device validation data is written.</w:t>
                    </w:r>
                  </w:p>
                  <w:p w14:paraId="07DED6A5" w14:textId="77777777" w:rsidR="00EA0D08" w:rsidRPr="00A5539D" w:rsidRDefault="00EA0D08" w:rsidP="00EA0D08">
                    <w:pPr>
                      <w:pStyle w:val="NoSpacing"/>
                    </w:pPr>
                  </w:p>
                </w:tc>
              </w:tr>
            </w:sdtContent>
          </w:sdt>
          <w:sdt>
            <w:sdtPr>
              <w:id w:val="-281724862"/>
            </w:sdtPr>
            <w:sdtEndPr/>
            <w:sdtContent>
              <w:tr w:rsidR="00EA0D08" w14:paraId="360FF3AD" w14:textId="77777777" w:rsidTr="00EC7306">
                <w:tc>
                  <w:tcPr>
                    <w:tcW w:w="0" w:type="auto"/>
                  </w:tcPr>
                  <w:p w14:paraId="630DEB93" w14:textId="77777777" w:rsidR="00EA0D08" w:rsidRDefault="00EA0D08" w:rsidP="00EA0D08">
                    <w:pPr>
                      <w:tabs>
                        <w:tab w:val="left" w:pos="3450"/>
                      </w:tabs>
                    </w:pPr>
                    <w:r>
                      <w:t>(5)</w:t>
                    </w:r>
                  </w:p>
                </w:tc>
                <w:tc>
                  <w:tcPr>
                    <w:tcW w:w="0" w:type="auto"/>
                  </w:tcPr>
                  <w:p w14:paraId="28134F14" w14:textId="77777777" w:rsidR="00EA0D08" w:rsidRPr="00C2256B" w:rsidRDefault="00EA0D08" w:rsidP="00EA0D08">
                    <w:r w:rsidRPr="00C2256B">
                      <w:t>i_uValidationType</w:t>
                    </w:r>
                  </w:p>
                </w:tc>
                <w:tc>
                  <w:tcPr>
                    <w:tcW w:w="0" w:type="auto"/>
                  </w:tcPr>
                  <w:p w14:paraId="07CD8298" w14:textId="77777777" w:rsidR="00EA0D08" w:rsidRPr="00746456" w:rsidRDefault="00EA0D08" w:rsidP="00EA0D08">
                    <w:r>
                      <w:t>Validation type</w:t>
                    </w:r>
                  </w:p>
                </w:tc>
                <w:tc>
                  <w:tcPr>
                    <w:tcW w:w="0" w:type="auto"/>
                  </w:tcPr>
                  <w:p w14:paraId="7217A9E7" w14:textId="77777777" w:rsidR="00EA0D08" w:rsidRPr="00BF38EB" w:rsidRDefault="00EA0D08" w:rsidP="00EA0D08">
                    <w:r w:rsidRPr="00BF38EB">
                      <w:t>Word [Unsigned]/Bit String [16-bit]</w:t>
                    </w:r>
                  </w:p>
                </w:tc>
                <w:tc>
                  <w:tcPr>
                    <w:tcW w:w="0" w:type="auto"/>
                  </w:tcPr>
                  <w:p w14:paraId="10DDF4F6" w14:textId="728B4694" w:rsidR="00EA0D08" w:rsidRDefault="00DC70D5" w:rsidP="00EA0D08">
                    <w:r>
                      <w:t>00h to 02h</w:t>
                    </w:r>
                  </w:p>
                </w:tc>
                <w:tc>
                  <w:tcPr>
                    <w:tcW w:w="0" w:type="auto"/>
                  </w:tcPr>
                  <w:p w14:paraId="2E0B4687" w14:textId="73A8247F" w:rsidR="00EA0D08" w:rsidRDefault="00EA0D08" w:rsidP="00EA0D08">
                    <w:r>
                      <w:t xml:space="preserve">Specify the IO-Link device validation configuration for the selected IO-Link compatible port to be written to the BNI </w:t>
                    </w:r>
                    <w:r w:rsidR="0068116A">
                      <w:t>CIB-508</w:t>
                    </w:r>
                    <w:r>
                      <w:t xml:space="preserve">-105-Z015 </w:t>
                    </w:r>
                    <w:r w:rsidR="006D2CE2">
                      <w:t>CC-Link IE Field Basic IO-Link Master</w:t>
                    </w:r>
                    <w:r>
                      <w:t>.</w:t>
                    </w:r>
                  </w:p>
                  <w:p w14:paraId="019D75A0" w14:textId="3444AC81" w:rsidR="00EA0D08" w:rsidRDefault="00EA0D08" w:rsidP="00EA0D08">
                    <w:pPr>
                      <w:pStyle w:val="NoSpacing"/>
                    </w:pPr>
                    <w:r>
                      <w:t>Depending on the configuration of the IO-Link device validation, the connected device's information is verified and the result is indicated by the corresponding port valid bit (see the &lt;</w:t>
                    </w:r>
                    <w:r w:rsidRPr="00DF6C59">
                      <w:rPr>
                        <w:bCs/>
                        <w:iCs/>
                      </w:rPr>
                      <w:t>o_uIOLinkValidPorts</w:t>
                    </w:r>
                    <w:r>
                      <w:t xml:space="preserve">&gt; output label of the </w:t>
                    </w:r>
                    <w:hyperlink w:anchor="_MEU+RJ71GF11T2_CCLinkIEfieldIOLinkB" w:history="1">
                      <w:r w:rsidR="00ED365C">
                        <w:rPr>
                          <w:rStyle w:val="Hyperlink"/>
                          <w:b/>
                          <w:bCs/>
                        </w:rPr>
                        <w:t>P+Balluff</w:t>
                      </w:r>
                      <w:r w:rsidRPr="006C4B91">
                        <w:rPr>
                          <w:rStyle w:val="Hyperlink"/>
                          <w:b/>
                          <w:bCs/>
                        </w:rPr>
                        <w:t>_CCLinkIEFieldBasicIOLinkP1</w:t>
                      </w:r>
                    </w:hyperlink>
                    <w:r w:rsidR="00DA29E6">
                      <w:rPr>
                        <w:rStyle w:val="Hyperlink"/>
                        <w:b/>
                        <w:bCs/>
                        <w:lang w:val="en-150"/>
                      </w:rPr>
                      <w:t>_F</w:t>
                    </w:r>
                    <w:r w:rsidR="00172BD3">
                      <w:t>,</w:t>
                    </w:r>
                    <w:r>
                      <w:t xml:space="preserve"> </w:t>
                    </w:r>
                    <w:hyperlink w:anchor="_MEU+RJ71GF11-T2_CCLinkIEfieldIOLink_1" w:history="1">
                      <w:r w:rsidR="00ED365C">
                        <w:rPr>
                          <w:rStyle w:val="Hyperlink"/>
                          <w:b/>
                          <w:bCs/>
                        </w:rPr>
                        <w:t>P+Balluff</w:t>
                      </w:r>
                      <w:r w:rsidRPr="006C4B91">
                        <w:rPr>
                          <w:rStyle w:val="Hyperlink"/>
                          <w:b/>
                          <w:bCs/>
                        </w:rPr>
                        <w:t>_CCLinkIEFieldBasicIOLinkP</w:t>
                      </w:r>
                      <w:r>
                        <w:rPr>
                          <w:rStyle w:val="Hyperlink"/>
                          <w:b/>
                          <w:bCs/>
                        </w:rPr>
                        <w:t>2</w:t>
                      </w:r>
                    </w:hyperlink>
                    <w:r w:rsidR="00DA29E6">
                      <w:rPr>
                        <w:rStyle w:val="Hyperlink"/>
                        <w:b/>
                        <w:bCs/>
                        <w:lang w:val="en-150"/>
                      </w:rPr>
                      <w:t>_F</w:t>
                    </w:r>
                    <w:r>
                      <w:t xml:space="preserve"> and </w:t>
                    </w:r>
                    <w:hyperlink w:anchor="_MEU+RCPU_CCLinkIEFieldBasicIOLinkP3" w:history="1">
                      <w:r w:rsidR="00ED365C">
                        <w:rPr>
                          <w:rStyle w:val="Hyperlink"/>
                          <w:b/>
                          <w:bCs/>
                        </w:rPr>
                        <w:t>P+Balluff</w:t>
                      </w:r>
                      <w:r w:rsidR="00EC7306" w:rsidRPr="00DB64F3">
                        <w:rPr>
                          <w:rStyle w:val="Hyperlink"/>
                          <w:b/>
                          <w:bCs/>
                        </w:rPr>
                        <w:t>_CCLinkIEFieldBasicIOLinkP</w:t>
                      </w:r>
                      <w:r w:rsidR="00EC7306">
                        <w:rPr>
                          <w:rStyle w:val="Hyperlink"/>
                          <w:b/>
                          <w:bCs/>
                        </w:rPr>
                        <w:t>3</w:t>
                      </w:r>
                    </w:hyperlink>
                    <w:r w:rsidR="00DA29E6">
                      <w:rPr>
                        <w:rStyle w:val="Hyperlink"/>
                        <w:b/>
                        <w:bCs/>
                        <w:lang w:val="en-150"/>
                      </w:rPr>
                      <w:t>_F</w:t>
                    </w:r>
                    <w:r>
                      <w:t xml:space="preserve">  </w:t>
                    </w:r>
                    <w:r w:rsidRPr="00EC7306">
                      <w:t>IO-Link Master control function blocks).</w:t>
                    </w:r>
                  </w:p>
                  <w:p w14:paraId="10B620AB" w14:textId="77777777" w:rsidR="00EA0D08" w:rsidRPr="00A5539D" w:rsidRDefault="00EA0D08" w:rsidP="00EA0D08">
                    <w:pPr>
                      <w:pStyle w:val="NoSpacing"/>
                    </w:pPr>
                    <w:r>
                      <w:rPr>
                        <w:noProof/>
                      </w:rPr>
                      <w:drawing>
                        <wp:inline distT="0" distB="0" distL="0" distR="0" wp14:anchorId="17AE1BDA" wp14:editId="0D6F35FE">
                          <wp:extent cx="2847600" cy="1094400"/>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ValidationType_v1.png"/>
                                  <pic:cNvPicPr/>
                                </pic:nvPicPr>
                                <pic:blipFill>
                                  <a:blip r:embed="rId68"/>
                                  <a:stretch>
                                    <a:fillRect/>
                                  </a:stretch>
                                </pic:blipFill>
                                <pic:spPr>
                                  <a:xfrm>
                                    <a:off x="0" y="0"/>
                                    <a:ext cx="2847600" cy="1094400"/>
                                  </a:xfrm>
                                  <a:prstGeom prst="rect">
                                    <a:avLst/>
                                  </a:prstGeom>
                                </pic:spPr>
                              </pic:pic>
                            </a:graphicData>
                          </a:graphic>
                        </wp:inline>
                      </w:drawing>
                    </w:r>
                    <w:r>
                      <w:t xml:space="preserve"> </w:t>
                    </w:r>
                  </w:p>
                </w:tc>
              </w:tr>
            </w:sdtContent>
          </w:sdt>
          <w:sdt>
            <w:sdtPr>
              <w:id w:val="-1698077257"/>
            </w:sdtPr>
            <w:sdtEndPr/>
            <w:sdtContent>
              <w:tr w:rsidR="00EA0D08" w14:paraId="329A8538" w14:textId="77777777" w:rsidTr="00EC7306">
                <w:tc>
                  <w:tcPr>
                    <w:tcW w:w="0" w:type="auto"/>
                  </w:tcPr>
                  <w:p w14:paraId="1D03F1A1" w14:textId="77777777" w:rsidR="00EA0D08" w:rsidRDefault="00EA0D08" w:rsidP="00EA0D08">
                    <w:pPr>
                      <w:tabs>
                        <w:tab w:val="left" w:pos="3450"/>
                      </w:tabs>
                    </w:pPr>
                    <w:r>
                      <w:t>(6)</w:t>
                    </w:r>
                  </w:p>
                </w:tc>
                <w:tc>
                  <w:tcPr>
                    <w:tcW w:w="0" w:type="auto"/>
                  </w:tcPr>
                  <w:p w14:paraId="3B596B14" w14:textId="77777777" w:rsidR="00EA0D08" w:rsidRPr="00C2256B" w:rsidRDefault="00EA0D08" w:rsidP="00EA0D08">
                    <w:r w:rsidRPr="00C2256B">
                      <w:t>i_u2VendorID</w:t>
                    </w:r>
                  </w:p>
                </w:tc>
                <w:tc>
                  <w:tcPr>
                    <w:tcW w:w="0" w:type="auto"/>
                  </w:tcPr>
                  <w:p w14:paraId="706DC3F1" w14:textId="77777777" w:rsidR="00EA0D08" w:rsidRDefault="00EA0D08" w:rsidP="00EA0D08">
                    <w:r>
                      <w:t>Vendor ID</w:t>
                    </w:r>
                  </w:p>
                </w:tc>
                <w:tc>
                  <w:tcPr>
                    <w:tcW w:w="0" w:type="auto"/>
                  </w:tcPr>
                  <w:p w14:paraId="3E02E10C" w14:textId="77777777" w:rsidR="00EA0D08" w:rsidRPr="00BF38EB" w:rsidRDefault="00EA0D08" w:rsidP="00EA0D08">
                    <w:r w:rsidRPr="00BF38EB">
                      <w:t>Word [Unsigned]/Bit String [16-bit](0..1)</w:t>
                    </w:r>
                  </w:p>
                </w:tc>
                <w:tc>
                  <w:tcPr>
                    <w:tcW w:w="0" w:type="auto"/>
                  </w:tcPr>
                  <w:p w14:paraId="0F8063CD" w14:textId="5D47B9F1" w:rsidR="00EA0D08" w:rsidRDefault="00172BD3" w:rsidP="00172BD3">
                    <w:pPr>
                      <w:jc w:val="center"/>
                    </w:pPr>
                    <w:r>
                      <w:t>-</w:t>
                    </w:r>
                  </w:p>
                </w:tc>
                <w:tc>
                  <w:tcPr>
                    <w:tcW w:w="0" w:type="auto"/>
                  </w:tcPr>
                  <w:p w14:paraId="4B816C2A" w14:textId="00D91192" w:rsidR="00EA0D08" w:rsidRDefault="00EA0D08" w:rsidP="00EA0D08">
                    <w:r>
                      <w:t xml:space="preserve">Specify the IO-Link device validation Vendor ID setting to be written to the BNI </w:t>
                    </w:r>
                    <w:r w:rsidR="0068116A">
                      <w:t>CIB-508</w:t>
                    </w:r>
                    <w:r>
                      <w:t xml:space="preserve">-105-Z015 </w:t>
                    </w:r>
                    <w:r w:rsidR="006D2CE2">
                      <w:t>CC-Link IE Field Basic IO-Link Master</w:t>
                    </w:r>
                    <w:r>
                      <w:t xml:space="preserve">. The </w:t>
                    </w:r>
                    <w:r w:rsidRPr="00A5539D">
                      <w:rPr>
                        <w:b/>
                        <w:iCs/>
                      </w:rPr>
                      <w:t>Vendor ID</w:t>
                    </w:r>
                    <w:r>
                      <w:t xml:space="preserve"> is an identifier specified on 2 data bytes. Each byte must be stored on the Least Significant Byte of the </w:t>
                    </w:r>
                    <w:r>
                      <w:rPr>
                        <w:b/>
                        <w:bCs/>
                      </w:rPr>
                      <w:t>VendorID</w:t>
                    </w:r>
                    <w:r>
                      <w:t xml:space="preserve"> array's word elements, as detailed in the image below:</w:t>
                    </w:r>
                  </w:p>
                  <w:p w14:paraId="3F1F660B" w14:textId="77777777" w:rsidR="00EA0D08" w:rsidRPr="00B27694" w:rsidRDefault="00EA0D08" w:rsidP="00EA0D08">
                    <w:pPr>
                      <w:pStyle w:val="NoSpacing"/>
                    </w:pPr>
                    <w:r>
                      <w:rPr>
                        <w:noProof/>
                      </w:rPr>
                      <w:drawing>
                        <wp:inline distT="0" distB="0" distL="0" distR="0" wp14:anchorId="7E7702CC" wp14:editId="36B34EC9">
                          <wp:extent cx="3600000" cy="1116000"/>
                          <wp:effectExtent l="0" t="0" r="635" b="8255"/>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VendorID_v1.png"/>
                                  <pic:cNvPicPr/>
                                </pic:nvPicPr>
                                <pic:blipFill>
                                  <a:blip r:embed="rId69"/>
                                  <a:stretch>
                                    <a:fillRect/>
                                  </a:stretch>
                                </pic:blipFill>
                                <pic:spPr>
                                  <a:xfrm>
                                    <a:off x="0" y="0"/>
                                    <a:ext cx="3600000" cy="1116000"/>
                                  </a:xfrm>
                                  <a:prstGeom prst="rect">
                                    <a:avLst/>
                                  </a:prstGeom>
                                </pic:spPr>
                              </pic:pic>
                            </a:graphicData>
                          </a:graphic>
                        </wp:inline>
                      </w:drawing>
                    </w:r>
                  </w:p>
                </w:tc>
              </w:tr>
            </w:sdtContent>
          </w:sdt>
          <w:sdt>
            <w:sdtPr>
              <w:id w:val="-2086979064"/>
            </w:sdtPr>
            <w:sdtEndPr/>
            <w:sdtContent>
              <w:tr w:rsidR="00EA0D08" w14:paraId="0161D314" w14:textId="77777777" w:rsidTr="00EC7306">
                <w:tc>
                  <w:tcPr>
                    <w:tcW w:w="0" w:type="auto"/>
                  </w:tcPr>
                  <w:p w14:paraId="6CF58B49" w14:textId="77777777" w:rsidR="00EA0D08" w:rsidRDefault="00EA0D08" w:rsidP="00EA0D08">
                    <w:pPr>
                      <w:tabs>
                        <w:tab w:val="left" w:pos="3450"/>
                      </w:tabs>
                    </w:pPr>
                    <w:r>
                      <w:t>(7)</w:t>
                    </w:r>
                  </w:p>
                </w:tc>
                <w:tc>
                  <w:tcPr>
                    <w:tcW w:w="0" w:type="auto"/>
                  </w:tcPr>
                  <w:p w14:paraId="22ED5679" w14:textId="77777777" w:rsidR="00EA0D08" w:rsidRPr="00C2256B" w:rsidRDefault="00EA0D08" w:rsidP="00EA0D08">
                    <w:r w:rsidRPr="00C2256B">
                      <w:t>i_u3DeviceID</w:t>
                    </w:r>
                  </w:p>
                </w:tc>
                <w:tc>
                  <w:tcPr>
                    <w:tcW w:w="0" w:type="auto"/>
                  </w:tcPr>
                  <w:p w14:paraId="061B299E" w14:textId="77777777" w:rsidR="00EA0D08" w:rsidRPr="00746456" w:rsidRDefault="00EA0D08" w:rsidP="00EA0D08">
                    <w:r>
                      <w:t>Device ID</w:t>
                    </w:r>
                  </w:p>
                </w:tc>
                <w:tc>
                  <w:tcPr>
                    <w:tcW w:w="0" w:type="auto"/>
                  </w:tcPr>
                  <w:p w14:paraId="5B1834B7" w14:textId="77777777" w:rsidR="00EA0D08" w:rsidRPr="00BF38EB" w:rsidRDefault="00EA0D08" w:rsidP="00EA0D08">
                    <w:r w:rsidRPr="00BF38EB">
                      <w:t>Word [Unsigned]/Bit String [16-bit](0..2)</w:t>
                    </w:r>
                  </w:p>
                </w:tc>
                <w:tc>
                  <w:tcPr>
                    <w:tcW w:w="0" w:type="auto"/>
                  </w:tcPr>
                  <w:p w14:paraId="4AAB31AA" w14:textId="77777777" w:rsidR="00EA0D08" w:rsidRDefault="00EA0D08" w:rsidP="00EA0D08">
                    <w:pPr>
                      <w:jc w:val="center"/>
                    </w:pPr>
                    <w:r>
                      <w:t>-</w:t>
                    </w:r>
                  </w:p>
                </w:tc>
                <w:tc>
                  <w:tcPr>
                    <w:tcW w:w="0" w:type="auto"/>
                  </w:tcPr>
                  <w:p w14:paraId="249D10CA" w14:textId="344D4EFF" w:rsidR="00EA0D08" w:rsidRDefault="00EA0D08" w:rsidP="00EA0D08">
                    <w:r>
                      <w:t xml:space="preserve">Specify the IO-Link device validation Device ID setting to be written to the BNI </w:t>
                    </w:r>
                    <w:r w:rsidR="0068116A">
                      <w:t>CIB-508</w:t>
                    </w:r>
                    <w:r>
                      <w:t xml:space="preserve">-105-Z015 </w:t>
                    </w:r>
                    <w:r w:rsidR="006D2CE2">
                      <w:t>CC-Link IE Field Basic IO-Link Master</w:t>
                    </w:r>
                    <w:r>
                      <w:t xml:space="preserve">. The </w:t>
                    </w:r>
                    <w:r w:rsidRPr="00A5539D">
                      <w:rPr>
                        <w:b/>
                        <w:iCs/>
                      </w:rPr>
                      <w:t>Device ID</w:t>
                    </w:r>
                    <w:r w:rsidRPr="00A5539D">
                      <w:rPr>
                        <w:b/>
                      </w:rPr>
                      <w:t xml:space="preserve"> </w:t>
                    </w:r>
                    <w:r>
                      <w:t xml:space="preserve">is an identifier specified on 3 data bytes. Each byte is stored on the Least Significant Byte of the </w:t>
                    </w:r>
                    <w:r>
                      <w:rPr>
                        <w:b/>
                        <w:bCs/>
                      </w:rPr>
                      <w:t>DeviceID</w:t>
                    </w:r>
                    <w:r>
                      <w:t xml:space="preserve"> array's word elements, as detailed in the image below:</w:t>
                    </w:r>
                  </w:p>
                  <w:p w14:paraId="3899DA8B" w14:textId="77777777" w:rsidR="00EA0D08" w:rsidRPr="00B27694" w:rsidRDefault="00EA0D08" w:rsidP="00EA0D08">
                    <w:pPr>
                      <w:pStyle w:val="NoSpacing"/>
                    </w:pPr>
                    <w:r>
                      <w:rPr>
                        <w:noProof/>
                      </w:rPr>
                      <w:drawing>
                        <wp:inline distT="0" distB="0" distL="0" distR="0" wp14:anchorId="17E24678" wp14:editId="5EB62E14">
                          <wp:extent cx="3600000" cy="1353600"/>
                          <wp:effectExtent l="0" t="0" r="635"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DeviceID_v1.png"/>
                                  <pic:cNvPicPr/>
                                </pic:nvPicPr>
                                <pic:blipFill>
                                  <a:blip r:embed="rId70"/>
                                  <a:stretch>
                                    <a:fillRect/>
                                  </a:stretch>
                                </pic:blipFill>
                                <pic:spPr>
                                  <a:xfrm>
                                    <a:off x="0" y="0"/>
                                    <a:ext cx="3600000" cy="1353600"/>
                                  </a:xfrm>
                                  <a:prstGeom prst="rect">
                                    <a:avLst/>
                                  </a:prstGeom>
                                </pic:spPr>
                              </pic:pic>
                            </a:graphicData>
                          </a:graphic>
                        </wp:inline>
                      </w:drawing>
                    </w:r>
                  </w:p>
                </w:tc>
              </w:tr>
            </w:sdtContent>
          </w:sdt>
          <w:sdt>
            <w:sdtPr>
              <w:id w:val="-1547911525"/>
            </w:sdtPr>
            <w:sdtEndPr/>
            <w:sdtContent>
              <w:tr w:rsidR="00EA0D08" w14:paraId="681B39B0" w14:textId="77777777" w:rsidTr="00EC7306">
                <w:tc>
                  <w:tcPr>
                    <w:tcW w:w="0" w:type="auto"/>
                  </w:tcPr>
                  <w:p w14:paraId="20EB4BCF" w14:textId="77777777" w:rsidR="00EA0D08" w:rsidRDefault="00EA0D08" w:rsidP="00EA0D08">
                    <w:pPr>
                      <w:tabs>
                        <w:tab w:val="left" w:pos="3450"/>
                      </w:tabs>
                    </w:pPr>
                    <w:r>
                      <w:t>(8)</w:t>
                    </w:r>
                  </w:p>
                </w:tc>
                <w:tc>
                  <w:tcPr>
                    <w:tcW w:w="0" w:type="auto"/>
                  </w:tcPr>
                  <w:p w14:paraId="7DC7F7BF" w14:textId="77777777" w:rsidR="00EA0D08" w:rsidRDefault="00EA0D08" w:rsidP="00EA0D08">
                    <w:r w:rsidRPr="00C2256B">
                      <w:t>i_u16SerialNumber</w:t>
                    </w:r>
                  </w:p>
                </w:tc>
                <w:tc>
                  <w:tcPr>
                    <w:tcW w:w="0" w:type="auto"/>
                  </w:tcPr>
                  <w:p w14:paraId="7B7864E3" w14:textId="77777777" w:rsidR="00EA0D08" w:rsidRDefault="00EA0D08" w:rsidP="00EA0D08">
                    <w:r>
                      <w:t>Serial number</w:t>
                    </w:r>
                  </w:p>
                </w:tc>
                <w:tc>
                  <w:tcPr>
                    <w:tcW w:w="0" w:type="auto"/>
                  </w:tcPr>
                  <w:p w14:paraId="54C362DB" w14:textId="77777777" w:rsidR="00EA0D08" w:rsidRDefault="00EA0D08" w:rsidP="00EA0D08">
                    <w:r w:rsidRPr="00BF38EB">
                      <w:t>Word [Unsigned]/Bit String [16-bit](0..15)</w:t>
                    </w:r>
                  </w:p>
                </w:tc>
                <w:tc>
                  <w:tcPr>
                    <w:tcW w:w="0" w:type="auto"/>
                  </w:tcPr>
                  <w:p w14:paraId="66B45847" w14:textId="23B54C29" w:rsidR="00EA0D08" w:rsidRDefault="00172BD3" w:rsidP="00EA0D08">
                    <w:pPr>
                      <w:jc w:val="center"/>
                    </w:pPr>
                    <w:r>
                      <w:t>-</w:t>
                    </w:r>
                  </w:p>
                </w:tc>
                <w:tc>
                  <w:tcPr>
                    <w:tcW w:w="0" w:type="auto"/>
                  </w:tcPr>
                  <w:p w14:paraId="2FAB8B23" w14:textId="660ADB4A" w:rsidR="00EA0D08" w:rsidRDefault="00EA0D08" w:rsidP="00EA0D08">
                    <w:r>
                      <w:t xml:space="preserve">Specify the IO-Link device validation Serial Number setting to be written to the BNI </w:t>
                    </w:r>
                    <w:r w:rsidR="0068116A">
                      <w:t>CIB-508</w:t>
                    </w:r>
                    <w:r>
                      <w:t xml:space="preserve">-105-Z015 </w:t>
                    </w:r>
                    <w:r w:rsidR="006D2CE2">
                      <w:t>CC-Link IE Field Basic IO-Link Master</w:t>
                    </w:r>
                    <w:r>
                      <w:t xml:space="preserve">. The </w:t>
                    </w:r>
                    <w:r w:rsidRPr="00A5539D">
                      <w:rPr>
                        <w:b/>
                        <w:iCs/>
                      </w:rPr>
                      <w:t>Serial Number</w:t>
                    </w:r>
                    <w:r>
                      <w:t xml:space="preserve"> is an identifier specified on 16 data bytes. Each byte is stored on the Least Significant Byte of the </w:t>
                    </w:r>
                    <w:r>
                      <w:rPr>
                        <w:b/>
                        <w:bCs/>
                      </w:rPr>
                      <w:t>SerialNumber</w:t>
                    </w:r>
                    <w:r>
                      <w:t xml:space="preserve"> array's word elements, as detailed in the image below:</w:t>
                    </w:r>
                  </w:p>
                  <w:p w14:paraId="63059468" w14:textId="77777777" w:rsidR="00EA0D08" w:rsidRPr="00B27694" w:rsidRDefault="00EA0D08" w:rsidP="00EA0D08">
                    <w:pPr>
                      <w:pStyle w:val="NoSpacing"/>
                    </w:pPr>
                    <w:r>
                      <w:rPr>
                        <w:noProof/>
                      </w:rPr>
                      <w:drawing>
                        <wp:inline distT="0" distB="0" distL="0" distR="0" wp14:anchorId="0E128FDB" wp14:editId="79258F2F">
                          <wp:extent cx="3600000" cy="1828800"/>
                          <wp:effectExtent l="0" t="0" r="635"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SerialNumber_v1.png"/>
                                  <pic:cNvPicPr/>
                                </pic:nvPicPr>
                                <pic:blipFill>
                                  <a:blip r:embed="rId71"/>
                                  <a:stretch>
                                    <a:fillRect/>
                                  </a:stretch>
                                </pic:blipFill>
                                <pic:spPr>
                                  <a:xfrm>
                                    <a:off x="0" y="0"/>
                                    <a:ext cx="3600000" cy="1828800"/>
                                  </a:xfrm>
                                  <a:prstGeom prst="rect">
                                    <a:avLst/>
                                  </a:prstGeom>
                                </pic:spPr>
                              </pic:pic>
                            </a:graphicData>
                          </a:graphic>
                        </wp:inline>
                      </w:drawing>
                    </w:r>
                  </w:p>
                </w:tc>
              </w:tr>
            </w:sdtContent>
          </w:sdt>
        </w:tbl>
      </w:sdtContent>
    </w:sdt>
    <w:sdt>
      <w:sdtPr>
        <w:id w:val="1058905644"/>
      </w:sdtPr>
      <w:sdtEndPr/>
      <w:sdtContent>
        <w:p w14:paraId="726D8267" w14:textId="77777777" w:rsidR="00B71577" w:rsidRPr="009A79D6" w:rsidRDefault="00B71577" w:rsidP="0012387C">
          <w:pPr>
            <w:pStyle w:val="Heading5"/>
            <w:spacing w:before="180"/>
          </w:pPr>
          <w:r>
            <w:t>Output Labels</w:t>
          </w:r>
        </w:p>
      </w:sdtContent>
    </w:sdt>
    <w:sdt>
      <w:sdtPr>
        <w:rPr>
          <w:b w:val="0"/>
        </w:rPr>
        <w:id w:val="2130889942"/>
      </w:sdtPr>
      <w:sdtEndPr/>
      <w:sdtContent>
        <w:tbl>
          <w:tblPr>
            <w:tblStyle w:val="TableGrid"/>
            <w:tblW w:w="22410" w:type="dxa"/>
            <w:tblInd w:w="-8" w:type="dxa"/>
            <w:tblLook w:val="04A0" w:firstRow="1" w:lastRow="0" w:firstColumn="1" w:lastColumn="0" w:noHBand="0" w:noVBand="1"/>
          </w:tblPr>
          <w:tblGrid>
            <w:gridCol w:w="636"/>
            <w:gridCol w:w="2064"/>
            <w:gridCol w:w="2700"/>
            <w:gridCol w:w="3600"/>
            <w:gridCol w:w="1594"/>
            <w:gridCol w:w="11793"/>
            <w:gridCol w:w="23"/>
          </w:tblGrid>
          <w:sdt>
            <w:sdtPr>
              <w:rPr>
                <w:b w:val="0"/>
              </w:rPr>
              <w:id w:val="1491518912"/>
            </w:sdtPr>
            <w:sdtEndPr>
              <w:rPr>
                <w:b/>
              </w:rPr>
            </w:sdtEndPr>
            <w:sdtContent>
              <w:tr w:rsidR="00B71577" w14:paraId="44316CA7" w14:textId="77777777" w:rsidTr="00CC3B2D">
                <w:trPr>
                  <w:gridAfter w:val="1"/>
                  <w:wAfter w:w="23" w:type="dxa"/>
                </w:trPr>
                <w:tc>
                  <w:tcPr>
                    <w:tcW w:w="0" w:type="auto"/>
                    <w:shd w:val="clear" w:color="auto" w:fill="A1C4E7"/>
                  </w:tcPr>
                  <w:p w14:paraId="6E30AFB0" w14:textId="77777777" w:rsidR="00B71577" w:rsidRDefault="00B71577" w:rsidP="00242BD8">
                    <w:pPr>
                      <w:pStyle w:val="TableHeadere-Manual"/>
                    </w:pPr>
                    <w:r w:rsidRPr="00FC5E50">
                      <w:t>No.</w:t>
                    </w:r>
                  </w:p>
                </w:tc>
                <w:tc>
                  <w:tcPr>
                    <w:tcW w:w="0" w:type="auto"/>
                    <w:shd w:val="clear" w:color="auto" w:fill="A1C4E7"/>
                  </w:tcPr>
                  <w:p w14:paraId="5CD0DFF5" w14:textId="77777777" w:rsidR="00B71577" w:rsidRDefault="00B71577" w:rsidP="00242BD8">
                    <w:pPr>
                      <w:pStyle w:val="TableHeadere-Manual"/>
                    </w:pPr>
                    <w:r w:rsidRPr="00FC5E50">
                      <w:t>Variable Name</w:t>
                    </w:r>
                  </w:p>
                </w:tc>
                <w:tc>
                  <w:tcPr>
                    <w:tcW w:w="0" w:type="auto"/>
                    <w:shd w:val="clear" w:color="auto" w:fill="A1C4E7"/>
                  </w:tcPr>
                  <w:p w14:paraId="542C9EEE" w14:textId="77777777" w:rsidR="00B71577" w:rsidRPr="00FC5E50" w:rsidRDefault="00B71577" w:rsidP="00242BD8">
                    <w:pPr>
                      <w:pStyle w:val="TableHeadere-Manual"/>
                    </w:pPr>
                    <w:r>
                      <w:t>Name</w:t>
                    </w:r>
                  </w:p>
                </w:tc>
                <w:tc>
                  <w:tcPr>
                    <w:tcW w:w="0" w:type="auto"/>
                    <w:shd w:val="clear" w:color="auto" w:fill="A1C4E7"/>
                  </w:tcPr>
                  <w:p w14:paraId="4EDA0400" w14:textId="77777777" w:rsidR="00B71577" w:rsidRDefault="00B71577" w:rsidP="00242BD8">
                    <w:pPr>
                      <w:pStyle w:val="TableHeadere-Manual"/>
                    </w:pPr>
                    <w:r w:rsidRPr="00FC5E50">
                      <w:t>Data type</w:t>
                    </w:r>
                  </w:p>
                </w:tc>
                <w:tc>
                  <w:tcPr>
                    <w:tcW w:w="0" w:type="auto"/>
                    <w:shd w:val="clear" w:color="auto" w:fill="A1C4E7"/>
                  </w:tcPr>
                  <w:p w14:paraId="1CD8514A" w14:textId="77777777" w:rsidR="00B71577" w:rsidRDefault="00B71577" w:rsidP="00242BD8">
                    <w:pPr>
                      <w:pStyle w:val="TableHeadere-Manual"/>
                    </w:pPr>
                    <w:r>
                      <w:t>Default Value</w:t>
                    </w:r>
                  </w:p>
                </w:tc>
                <w:tc>
                  <w:tcPr>
                    <w:tcW w:w="0" w:type="auto"/>
                    <w:shd w:val="clear" w:color="auto" w:fill="A1C4E7"/>
                  </w:tcPr>
                  <w:p w14:paraId="31B33CD4" w14:textId="77777777" w:rsidR="00B71577" w:rsidRDefault="00B71577" w:rsidP="00242BD8">
                    <w:pPr>
                      <w:pStyle w:val="TableHeadere-Manual"/>
                    </w:pPr>
                    <w:r w:rsidRPr="00FC5E50">
                      <w:t>Description</w:t>
                    </w:r>
                  </w:p>
                </w:tc>
              </w:tr>
            </w:sdtContent>
          </w:sdt>
          <w:sdt>
            <w:sdtPr>
              <w:id w:val="-1206482392"/>
            </w:sdtPr>
            <w:sdtEndPr/>
            <w:sdtContent>
              <w:tr w:rsidR="002E39CC" w14:paraId="7A6C9B81" w14:textId="77777777" w:rsidTr="00CC3B2D">
                <w:trPr>
                  <w:gridAfter w:val="1"/>
                  <w:wAfter w:w="23" w:type="dxa"/>
                </w:trPr>
                <w:tc>
                  <w:tcPr>
                    <w:tcW w:w="0" w:type="auto"/>
                  </w:tcPr>
                  <w:p w14:paraId="37222221" w14:textId="77777777" w:rsidR="002E39CC" w:rsidRDefault="002E39CC" w:rsidP="002E39CC">
                    <w:pPr>
                      <w:tabs>
                        <w:tab w:val="left" w:pos="3450"/>
                      </w:tabs>
                      <w:jc w:val="left"/>
                      <w:rPr>
                        <w:lang w:val="de-DE"/>
                      </w:rPr>
                    </w:pPr>
                    <w:r>
                      <w:rPr>
                        <w:lang w:val="de-DE"/>
                      </w:rPr>
                      <w:t>(9)</w:t>
                    </w:r>
                  </w:p>
                </w:tc>
                <w:tc>
                  <w:tcPr>
                    <w:tcW w:w="0" w:type="auto"/>
                  </w:tcPr>
                  <w:p w14:paraId="33840F33" w14:textId="77777777" w:rsidR="002E39CC" w:rsidRPr="0055698F" w:rsidRDefault="002E39CC" w:rsidP="002E39CC">
                    <w:pPr>
                      <w:jc w:val="left"/>
                    </w:pPr>
                    <w:r>
                      <w:t>o_bENO</w:t>
                    </w:r>
                  </w:p>
                </w:tc>
                <w:tc>
                  <w:tcPr>
                    <w:tcW w:w="0" w:type="auto"/>
                  </w:tcPr>
                  <w:p w14:paraId="6C47EEBE" w14:textId="77777777" w:rsidR="002E39CC" w:rsidRDefault="002E39CC" w:rsidP="002E39CC">
                    <w:pPr>
                      <w:jc w:val="left"/>
                    </w:pPr>
                    <w:r>
                      <w:t>Write validation data command output status</w:t>
                    </w:r>
                  </w:p>
                </w:tc>
                <w:tc>
                  <w:tcPr>
                    <w:tcW w:w="0" w:type="auto"/>
                  </w:tcPr>
                  <w:p w14:paraId="1E9ED959" w14:textId="77777777" w:rsidR="002E39CC" w:rsidRPr="001319BD" w:rsidRDefault="002E39CC" w:rsidP="002E39CC">
                    <w:pPr>
                      <w:jc w:val="left"/>
                    </w:pPr>
                    <w:r>
                      <w:t>Bit</w:t>
                    </w:r>
                  </w:p>
                </w:tc>
                <w:tc>
                  <w:tcPr>
                    <w:tcW w:w="0" w:type="auto"/>
                  </w:tcPr>
                  <w:p w14:paraId="4F04FB94" w14:textId="77777777" w:rsidR="002E39CC" w:rsidRDefault="002E39CC" w:rsidP="002E39CC">
                    <w:pPr>
                      <w:jc w:val="left"/>
                    </w:pPr>
                    <w:r>
                      <w:t>OFF</w:t>
                    </w:r>
                  </w:p>
                </w:tc>
                <w:tc>
                  <w:tcPr>
                    <w:tcW w:w="0" w:type="auto"/>
                  </w:tcPr>
                  <w:p w14:paraId="0D344B37" w14:textId="11F8749E" w:rsidR="002E39CC" w:rsidRDefault="002E39CC" w:rsidP="002E39CC">
                    <w:pPr>
                      <w:pStyle w:val="NoSpacing"/>
                      <w:jc w:val="left"/>
                    </w:pPr>
                    <w:r>
                      <w:t xml:space="preserve">ON: </w:t>
                    </w:r>
                    <w:r w:rsidR="00172BD3">
                      <w:t xml:space="preserve">The IO-Link port device validation data write </w:t>
                    </w:r>
                    <w:r w:rsidR="00B9007F">
                      <w:t xml:space="preserve">command </w:t>
                    </w:r>
                    <w:r>
                      <w:t>control signal is active.</w:t>
                    </w:r>
                  </w:p>
                  <w:p w14:paraId="2A36266B" w14:textId="4710B4BA" w:rsidR="002E39CC" w:rsidRDefault="002E39CC" w:rsidP="002E39CC">
                    <w:pPr>
                      <w:pStyle w:val="NoSpacing"/>
                      <w:jc w:val="left"/>
                    </w:pPr>
                    <w:r>
                      <w:t xml:space="preserve">OFF: </w:t>
                    </w:r>
                    <w:r w:rsidR="00172BD3">
                      <w:t xml:space="preserve">The IO-Link port device validation data write command control signal </w:t>
                    </w:r>
                    <w:r>
                      <w:t>is inactive.</w:t>
                    </w:r>
                  </w:p>
                </w:tc>
              </w:tr>
            </w:sdtContent>
          </w:sdt>
          <w:sdt>
            <w:sdtPr>
              <w:id w:val="1934315278"/>
            </w:sdtPr>
            <w:sdtEndPr/>
            <w:sdtContent>
              <w:tr w:rsidR="00172BD3" w14:paraId="27282E42" w14:textId="77777777" w:rsidTr="00CC3B2D">
                <w:trPr>
                  <w:gridAfter w:val="1"/>
                  <w:wAfter w:w="23" w:type="dxa"/>
                </w:trPr>
                <w:tc>
                  <w:tcPr>
                    <w:tcW w:w="0" w:type="auto"/>
                  </w:tcPr>
                  <w:p w14:paraId="33968C64" w14:textId="128147F8" w:rsidR="00172BD3" w:rsidRDefault="00172BD3" w:rsidP="00172BD3">
                    <w:pPr>
                      <w:tabs>
                        <w:tab w:val="left" w:pos="3450"/>
                      </w:tabs>
                    </w:pPr>
                    <w:r>
                      <w:t>(</w:t>
                    </w:r>
                    <w:r w:rsidR="00F826FB">
                      <w:t>10</w:t>
                    </w:r>
                    <w:r>
                      <w:t>)</w:t>
                    </w:r>
                  </w:p>
                </w:tc>
                <w:tc>
                  <w:tcPr>
                    <w:tcW w:w="0" w:type="auto"/>
                  </w:tcPr>
                  <w:p w14:paraId="31949ACA" w14:textId="2D380971" w:rsidR="00172BD3" w:rsidRPr="0038743C" w:rsidRDefault="00172BD3" w:rsidP="00172BD3">
                    <w:r w:rsidRPr="0042724E">
                      <w:t>o_bDataLinkOK</w:t>
                    </w:r>
                  </w:p>
                </w:tc>
                <w:tc>
                  <w:tcPr>
                    <w:tcW w:w="0" w:type="auto"/>
                  </w:tcPr>
                  <w:p w14:paraId="2D0315A5" w14:textId="7415FADF" w:rsidR="00172BD3" w:rsidRPr="000B2C7E" w:rsidRDefault="00172BD3" w:rsidP="00172BD3">
                    <w:r>
                      <w:rPr>
                        <w:rFonts w:hAnsiTheme="majorEastAsia"/>
                      </w:rPr>
                      <w:t>Data link status</w:t>
                    </w:r>
                  </w:p>
                </w:tc>
                <w:tc>
                  <w:tcPr>
                    <w:tcW w:w="0" w:type="auto"/>
                  </w:tcPr>
                  <w:p w14:paraId="6A6221BF" w14:textId="43D81674" w:rsidR="00172BD3" w:rsidRPr="00E83AF7" w:rsidRDefault="00172BD3" w:rsidP="00172BD3">
                    <w:r w:rsidRPr="00697E33">
                      <w:t>Bit</w:t>
                    </w:r>
                  </w:p>
                </w:tc>
                <w:tc>
                  <w:tcPr>
                    <w:tcW w:w="0" w:type="auto"/>
                  </w:tcPr>
                  <w:p w14:paraId="51B58F2D" w14:textId="29C5B920" w:rsidR="00172BD3" w:rsidRDefault="00172BD3" w:rsidP="00172BD3">
                    <w:pPr>
                      <w:jc w:val="left"/>
                    </w:pPr>
                    <w:r>
                      <w:t>OFF</w:t>
                    </w:r>
                  </w:p>
                </w:tc>
                <w:tc>
                  <w:tcPr>
                    <w:tcW w:w="0" w:type="auto"/>
                  </w:tcPr>
                  <w:p w14:paraId="56837655" w14:textId="77777777" w:rsidR="00172BD3" w:rsidRDefault="00172BD3" w:rsidP="00172BD3">
                    <w:r>
                      <w:t>ON: The data link with the BNI CIB-508-105-Z015 CC-Link IE Field Basic IO-Link Master station is active.</w:t>
                    </w:r>
                  </w:p>
                  <w:p w14:paraId="3E74F001" w14:textId="0C5F753F" w:rsidR="00172BD3" w:rsidRDefault="00172BD3" w:rsidP="00172BD3">
                    <w:pPr>
                      <w:rPr>
                        <w:rFonts w:eastAsia="Times New Roman"/>
                      </w:rPr>
                    </w:pPr>
                    <w:r>
                      <w:t>OFF: The data link with the BNI CIB-508-105-Z015 CC-Link IE Field Basic IO-Link Master station is inactive.</w:t>
                    </w:r>
                  </w:p>
                </w:tc>
              </w:tr>
            </w:sdtContent>
          </w:sdt>
          <w:sdt>
            <w:sdtPr>
              <w:id w:val="787392580"/>
            </w:sdtPr>
            <w:sdtEndPr/>
            <w:sdtContent>
              <w:tr w:rsidR="00A5539D" w14:paraId="45849DAC" w14:textId="77777777" w:rsidTr="00CC3B2D">
                <w:trPr>
                  <w:gridAfter w:val="1"/>
                  <w:wAfter w:w="23" w:type="dxa"/>
                </w:trPr>
                <w:tc>
                  <w:tcPr>
                    <w:tcW w:w="0" w:type="auto"/>
                  </w:tcPr>
                  <w:p w14:paraId="4B834FED" w14:textId="77777777" w:rsidR="00A5539D" w:rsidRDefault="00A5539D" w:rsidP="00A5539D">
                    <w:pPr>
                      <w:tabs>
                        <w:tab w:val="left" w:pos="3450"/>
                      </w:tabs>
                    </w:pPr>
                    <w:r>
                      <w:t>(1</w:t>
                    </w:r>
                    <w:r w:rsidR="002E39CC">
                      <w:t>1</w:t>
                    </w:r>
                    <w:r>
                      <w:t>)</w:t>
                    </w:r>
                  </w:p>
                </w:tc>
                <w:tc>
                  <w:tcPr>
                    <w:tcW w:w="0" w:type="auto"/>
                  </w:tcPr>
                  <w:p w14:paraId="079E088C" w14:textId="77777777" w:rsidR="00A5539D" w:rsidRPr="0038743C" w:rsidRDefault="00B54B08" w:rsidP="00A5539D">
                    <w:r>
                      <w:t>o_bOK</w:t>
                    </w:r>
                  </w:p>
                </w:tc>
                <w:tc>
                  <w:tcPr>
                    <w:tcW w:w="0" w:type="auto"/>
                  </w:tcPr>
                  <w:p w14:paraId="54BAA758" w14:textId="77777777" w:rsidR="00A5539D" w:rsidRPr="000B2C7E" w:rsidRDefault="00A5539D" w:rsidP="00A5539D">
                    <w:r>
                      <w:t>Write completed</w:t>
                    </w:r>
                  </w:p>
                </w:tc>
                <w:tc>
                  <w:tcPr>
                    <w:tcW w:w="0" w:type="auto"/>
                  </w:tcPr>
                  <w:p w14:paraId="17B2B58F" w14:textId="77777777" w:rsidR="00A5539D" w:rsidRPr="00E83AF7" w:rsidRDefault="00A5539D" w:rsidP="00A5539D">
                    <w:r w:rsidRPr="00E83AF7">
                      <w:t>Bit</w:t>
                    </w:r>
                  </w:p>
                </w:tc>
                <w:tc>
                  <w:tcPr>
                    <w:tcW w:w="0" w:type="auto"/>
                  </w:tcPr>
                  <w:p w14:paraId="3DEBF994" w14:textId="77777777" w:rsidR="00A5539D" w:rsidRDefault="00A5539D" w:rsidP="00A5539D">
                    <w:pPr>
                      <w:jc w:val="left"/>
                    </w:pPr>
                    <w:r>
                      <w:t>OFF</w:t>
                    </w:r>
                  </w:p>
                </w:tc>
                <w:tc>
                  <w:tcPr>
                    <w:tcW w:w="0" w:type="auto"/>
                  </w:tcPr>
                  <w:p w14:paraId="20D2794F" w14:textId="77777777" w:rsidR="00A5539D" w:rsidRDefault="00A12A5B" w:rsidP="00A5539D">
                    <w:r>
                      <w:t>The signal turns ON for one program scan if</w:t>
                    </w:r>
                    <w:r w:rsidR="00A5539D">
                      <w:t xml:space="preserve"> the IO-Link device validation data write command is normally completed.</w:t>
                    </w:r>
                  </w:p>
                </w:tc>
              </w:tr>
            </w:sdtContent>
          </w:sdt>
          <w:sdt>
            <w:sdtPr>
              <w:id w:val="-1870370111"/>
            </w:sdtPr>
            <w:sdtEndPr/>
            <w:sdtContent>
              <w:tr w:rsidR="00A5539D" w14:paraId="127C4AC0" w14:textId="77777777" w:rsidTr="00CC3B2D">
                <w:trPr>
                  <w:gridAfter w:val="1"/>
                  <w:wAfter w:w="23" w:type="dxa"/>
                </w:trPr>
                <w:tc>
                  <w:tcPr>
                    <w:tcW w:w="0" w:type="auto"/>
                  </w:tcPr>
                  <w:p w14:paraId="0BA19E63" w14:textId="77777777" w:rsidR="00A5539D" w:rsidRDefault="00A5539D" w:rsidP="00A5539D">
                    <w:pPr>
                      <w:tabs>
                        <w:tab w:val="left" w:pos="3450"/>
                      </w:tabs>
                    </w:pPr>
                    <w:r>
                      <w:t>(1</w:t>
                    </w:r>
                    <w:r w:rsidR="002E39CC">
                      <w:t>2</w:t>
                    </w:r>
                    <w:r>
                      <w:t>)</w:t>
                    </w:r>
                  </w:p>
                </w:tc>
                <w:tc>
                  <w:tcPr>
                    <w:tcW w:w="0" w:type="auto"/>
                  </w:tcPr>
                  <w:p w14:paraId="5245F9B4" w14:textId="77777777" w:rsidR="00A5539D" w:rsidRPr="0038743C" w:rsidRDefault="00B54B08" w:rsidP="00A5539D">
                    <w:r>
                      <w:t>o_bErr</w:t>
                    </w:r>
                  </w:p>
                </w:tc>
                <w:tc>
                  <w:tcPr>
                    <w:tcW w:w="0" w:type="auto"/>
                  </w:tcPr>
                  <w:p w14:paraId="61896201" w14:textId="77777777" w:rsidR="00A5539D" w:rsidRPr="000B2C7E" w:rsidRDefault="00A5539D" w:rsidP="00A5539D">
                    <w:r>
                      <w:t>Write error</w:t>
                    </w:r>
                  </w:p>
                </w:tc>
                <w:tc>
                  <w:tcPr>
                    <w:tcW w:w="0" w:type="auto"/>
                  </w:tcPr>
                  <w:p w14:paraId="6E81A49D" w14:textId="77777777" w:rsidR="00A5539D" w:rsidRDefault="00A5539D" w:rsidP="00A5539D">
                    <w:r w:rsidRPr="00E83AF7">
                      <w:t>Bit</w:t>
                    </w:r>
                  </w:p>
                </w:tc>
                <w:tc>
                  <w:tcPr>
                    <w:tcW w:w="0" w:type="auto"/>
                  </w:tcPr>
                  <w:p w14:paraId="7E951C95" w14:textId="77777777" w:rsidR="00A5539D" w:rsidRDefault="00A5539D" w:rsidP="00A5539D">
                    <w:pPr>
                      <w:jc w:val="left"/>
                    </w:pPr>
                    <w:r>
                      <w:t>OFF</w:t>
                    </w:r>
                  </w:p>
                </w:tc>
                <w:tc>
                  <w:tcPr>
                    <w:tcW w:w="0" w:type="auto"/>
                  </w:tcPr>
                  <w:p w14:paraId="39768294" w14:textId="77777777" w:rsidR="00A5539D" w:rsidRDefault="00A12A5B" w:rsidP="00A5539D">
                    <w:r>
                      <w:t>The signal turns ON for one program scan if</w:t>
                    </w:r>
                    <w:r w:rsidR="00A5539D">
                      <w:t xml:space="preserve"> an error has occurred during the IO-Link device validation data write command execution.</w:t>
                    </w:r>
                  </w:p>
                </w:tc>
              </w:tr>
            </w:sdtContent>
          </w:sdt>
          <w:sdt>
            <w:sdtPr>
              <w:id w:val="-835300942"/>
            </w:sdtPr>
            <w:sdtEndPr/>
            <w:sdtContent>
              <w:tr w:rsidR="00F826FB" w14:paraId="15B3523E" w14:textId="77777777" w:rsidTr="00CC3B2D">
                <w:trPr>
                  <w:gridAfter w:val="1"/>
                  <w:wAfter w:w="23" w:type="dxa"/>
                </w:trPr>
                <w:tc>
                  <w:tcPr>
                    <w:tcW w:w="0" w:type="auto"/>
                  </w:tcPr>
                  <w:p w14:paraId="454C5934" w14:textId="7D64A0F2" w:rsidR="00F826FB" w:rsidRDefault="00F826FB" w:rsidP="00F826FB">
                    <w:pPr>
                      <w:tabs>
                        <w:tab w:val="left" w:pos="3450"/>
                      </w:tabs>
                    </w:pPr>
                    <w:r>
                      <w:t>(13)</w:t>
                    </w:r>
                  </w:p>
                </w:tc>
                <w:tc>
                  <w:tcPr>
                    <w:tcW w:w="0" w:type="auto"/>
                  </w:tcPr>
                  <w:p w14:paraId="1D06F53D" w14:textId="5DFEAD6A" w:rsidR="00F826FB" w:rsidRDefault="00F826FB" w:rsidP="00F826FB">
                    <w:r>
                      <w:t>o_uCommErrID</w:t>
                    </w:r>
                  </w:p>
                </w:tc>
                <w:tc>
                  <w:tcPr>
                    <w:tcW w:w="0" w:type="auto"/>
                  </w:tcPr>
                  <w:p w14:paraId="2EFAD45E" w14:textId="2129718D" w:rsidR="00F826FB" w:rsidRPr="004D0388" w:rsidRDefault="00F826FB" w:rsidP="00F826FB">
                    <w:r>
                      <w:t>Write error code</w:t>
                    </w:r>
                  </w:p>
                </w:tc>
                <w:tc>
                  <w:tcPr>
                    <w:tcW w:w="0" w:type="auto"/>
                  </w:tcPr>
                  <w:p w14:paraId="67B1DE42" w14:textId="71558E5B" w:rsidR="00F826FB" w:rsidRDefault="00F826FB" w:rsidP="00F826FB">
                    <w:r w:rsidRPr="00697E33">
                      <w:t>Word [Unsigned]/Bit String [16-bit]</w:t>
                    </w:r>
                  </w:p>
                </w:tc>
                <w:tc>
                  <w:tcPr>
                    <w:tcW w:w="0" w:type="auto"/>
                  </w:tcPr>
                  <w:p w14:paraId="2DA86817" w14:textId="7C2FDCBE" w:rsidR="00F826FB" w:rsidRDefault="00F826FB" w:rsidP="00F826FB">
                    <w:pPr>
                      <w:jc w:val="left"/>
                    </w:pPr>
                    <w:r>
                      <w:t>0000h</w:t>
                    </w:r>
                  </w:p>
                </w:tc>
                <w:tc>
                  <w:tcPr>
                    <w:tcW w:w="0" w:type="auto"/>
                  </w:tcPr>
                  <w:p w14:paraId="198CD14E" w14:textId="77777777" w:rsidR="00F826FB" w:rsidRDefault="00F826FB" w:rsidP="00F826FB">
                    <w:r>
                      <w:t>Stores the error code if an error has occurred during the SLMP acyclic communication.</w:t>
                    </w:r>
                  </w:p>
                  <w:p w14:paraId="1C58CCBE" w14:textId="19E5E054" w:rsidR="00F826FB" w:rsidRPr="00B351FF" w:rsidRDefault="00F826FB" w:rsidP="00F826FB">
                    <w:pPr>
                      <w:pStyle w:val="NoSpacing"/>
                    </w:pPr>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r:id="rId96" w:history="1">
                      <w:r w:rsidR="00CC3B2D" w:rsidRPr="00F57217">
                        <w:rPr>
                          <w:rStyle w:val="Hyperlink"/>
                        </w:rPr>
                        <w:t>MELSEC iQ-F FX5 User's Manual (Ethernet Communication)</w:t>
                      </w:r>
                    </w:hyperlink>
                    <w:r>
                      <w:t>.</w:t>
                    </w:r>
                  </w:p>
                </w:tc>
              </w:tr>
            </w:sdtContent>
          </w:sdt>
          <w:sdt>
            <w:sdtPr>
              <w:id w:val="1969928434"/>
            </w:sdtPr>
            <w:sdtEndPr/>
            <w:sdtContent>
              <w:tr w:rsidR="00F826FB" w14:paraId="3E5E53EA" w14:textId="77777777" w:rsidTr="00CC3B2D">
                <w:tc>
                  <w:tcPr>
                    <w:tcW w:w="0" w:type="auto"/>
                  </w:tcPr>
                  <w:p w14:paraId="70F2D806" w14:textId="6A44C3D0" w:rsidR="00F826FB" w:rsidRDefault="00F826FB" w:rsidP="00F826FB">
                    <w:pPr>
                      <w:tabs>
                        <w:tab w:val="left" w:pos="3450"/>
                      </w:tabs>
                    </w:pPr>
                    <w:r>
                      <w:t>(14)</w:t>
                    </w:r>
                  </w:p>
                </w:tc>
                <w:tc>
                  <w:tcPr>
                    <w:tcW w:w="2064" w:type="dxa"/>
                  </w:tcPr>
                  <w:p w14:paraId="2F5655EB" w14:textId="573D2AAC" w:rsidR="00F826FB" w:rsidRDefault="00F826FB" w:rsidP="00F826FB">
                    <w:r w:rsidRPr="003F150A">
                      <w:t>o_uIOLinkErrID</w:t>
                    </w:r>
                  </w:p>
                </w:tc>
                <w:tc>
                  <w:tcPr>
                    <w:tcW w:w="2700" w:type="dxa"/>
                  </w:tcPr>
                  <w:p w14:paraId="1E2AD60A" w14:textId="352DAAAE" w:rsidR="00F826FB" w:rsidRDefault="00F826FB" w:rsidP="00F826FB">
                    <w:r w:rsidRPr="003F150A">
                      <w:t>IO-Link request error code</w:t>
                    </w:r>
                  </w:p>
                </w:tc>
                <w:tc>
                  <w:tcPr>
                    <w:tcW w:w="3600" w:type="dxa"/>
                  </w:tcPr>
                  <w:p w14:paraId="6C6203EA" w14:textId="0DB48C47" w:rsidR="00F826FB" w:rsidRPr="00385A45" w:rsidRDefault="00F826FB" w:rsidP="00F826FB">
                    <w:r w:rsidRPr="003F150A">
                      <w:t>Word [Unsigned]/Bit String [16-bit]</w:t>
                    </w:r>
                  </w:p>
                </w:tc>
                <w:tc>
                  <w:tcPr>
                    <w:tcW w:w="1594" w:type="dxa"/>
                  </w:tcPr>
                  <w:p w14:paraId="073D1063" w14:textId="6A29C04A" w:rsidR="00F826FB" w:rsidRDefault="00F826FB" w:rsidP="00F826FB">
                    <w:pPr>
                      <w:jc w:val="left"/>
                    </w:pPr>
                    <w:r>
                      <w:t>0000h</w:t>
                    </w:r>
                  </w:p>
                </w:tc>
                <w:tc>
                  <w:tcPr>
                    <w:tcW w:w="11816" w:type="dxa"/>
                    <w:gridSpan w:val="2"/>
                  </w:tcPr>
                  <w:p w14:paraId="724109FE" w14:textId="77777777" w:rsidR="00F826FB" w:rsidRDefault="00F826FB" w:rsidP="00F826FB">
                    <w:r>
                      <w:t>Stores the error code if an error has occurred during the IO-Link command execution.</w:t>
                    </w:r>
                  </w:p>
                  <w:p w14:paraId="4CAA5A7D" w14:textId="2FBF084F" w:rsidR="00F826FB" w:rsidRDefault="00F826FB" w:rsidP="00F826FB">
                    <w:r w:rsidRPr="00B27F19">
                      <w:rPr>
                        <w:rFonts w:hAnsiTheme="majorEastAsia"/>
                      </w:rPr>
                      <w:t xml:space="preserve">For </w:t>
                    </w:r>
                    <w:r w:rsidRPr="00B27F19">
                      <w:rPr>
                        <w:rFonts w:hAnsiTheme="majorEastAsia" w:cs="Arial"/>
                      </w:rPr>
                      <w:t xml:space="preserve">details of the </w:t>
                    </w:r>
                    <w:r>
                      <w:rPr>
                        <w:rFonts w:hAnsiTheme="majorEastAsia"/>
                      </w:rPr>
                      <w:t>e</w:t>
                    </w:r>
                    <w:r w:rsidRPr="000E5EF3">
                      <w:rPr>
                        <w:rFonts w:hAnsiTheme="majorEastAsia"/>
                      </w:rPr>
                      <w:t>rror</w:t>
                    </w:r>
                    <w:r>
                      <w:rPr>
                        <w:rFonts w:hAnsiTheme="majorEastAsia"/>
                      </w:rPr>
                      <w:t xml:space="preserve"> s</w:t>
                    </w:r>
                    <w:r w:rsidRPr="000E5EF3">
                      <w:rPr>
                        <w:rFonts w:hAnsiTheme="majorEastAsia"/>
                      </w:rPr>
                      <w:t>tatus</w:t>
                    </w:r>
                    <w:r w:rsidRPr="00B27F19">
                      <w:rPr>
                        <w:rFonts w:hAnsiTheme="majorEastAsia"/>
                      </w:rPr>
                      <w:t xml:space="preserve">, please refer to the </w:t>
                    </w:r>
                    <w:hyperlink w:anchor="_List_of_Gateway" w:history="1">
                      <w:r w:rsidRPr="00154D8C">
                        <w:rPr>
                          <w:rStyle w:val="Hyperlink"/>
                          <w:rFonts w:hAnsiTheme="majorEastAsia"/>
                          <w:b/>
                        </w:rPr>
                        <w:t>Detail error check</w:t>
                      </w:r>
                    </w:hyperlink>
                    <w:r>
                      <w:t>.</w:t>
                    </w:r>
                  </w:p>
                </w:tc>
              </w:tr>
            </w:sdtContent>
          </w:sdt>
        </w:tbl>
      </w:sdtContent>
    </w:sdt>
    <w:sdt>
      <w:sdtPr>
        <w:id w:val="-1682497903"/>
      </w:sdtPr>
      <w:sdtEndPr/>
      <w:sdtContent>
        <w:p w14:paraId="1B66D75D" w14:textId="77777777" w:rsidR="00B71577" w:rsidRPr="00000CEB" w:rsidRDefault="00B71577" w:rsidP="0012387C">
          <w:pPr>
            <w:pStyle w:val="Heading4"/>
            <w:spacing w:before="180"/>
          </w:pPr>
          <w:r w:rsidRPr="00694F4F">
            <w:t>F</w:t>
          </w:r>
          <w:r>
            <w:t>B</w:t>
          </w:r>
          <w:r w:rsidRPr="00694F4F">
            <w:t xml:space="preserve"> </w:t>
          </w:r>
          <w:r w:rsidRPr="00346F7B">
            <w:t>details</w:t>
          </w:r>
        </w:p>
      </w:sdtContent>
    </w:sdt>
    <w:sdt>
      <w:sdtPr>
        <w:rPr>
          <w:b w:val="0"/>
        </w:rPr>
        <w:id w:val="1284229449"/>
      </w:sdtPr>
      <w:sdtEndPr/>
      <w:sdtContent>
        <w:tbl>
          <w:tblPr>
            <w:tblStyle w:val="TableGrid"/>
            <w:tblW w:w="0" w:type="auto"/>
            <w:tblLook w:val="04A0" w:firstRow="1" w:lastRow="0" w:firstColumn="1" w:lastColumn="0" w:noHBand="0" w:noVBand="1"/>
          </w:tblPr>
          <w:tblGrid>
            <w:gridCol w:w="1523"/>
            <w:gridCol w:w="4995"/>
            <w:gridCol w:w="3110"/>
          </w:tblGrid>
          <w:sdt>
            <w:sdtPr>
              <w:rPr>
                <w:b w:val="0"/>
              </w:rPr>
              <w:id w:val="-182677118"/>
            </w:sdtPr>
            <w:sdtEndPr>
              <w:rPr>
                <w:b/>
              </w:rPr>
            </w:sdtEndPr>
            <w:sdtContent>
              <w:tr w:rsidR="00B71577" w14:paraId="278B5D2B" w14:textId="77777777" w:rsidTr="00AC3D50">
                <w:tc>
                  <w:tcPr>
                    <w:tcW w:w="0" w:type="auto"/>
                    <w:shd w:val="clear" w:color="auto" w:fill="A1C4E7"/>
                  </w:tcPr>
                  <w:p w14:paraId="5360BF29" w14:textId="77777777" w:rsidR="00B71577" w:rsidRDefault="00B71577" w:rsidP="00242BD8">
                    <w:pPr>
                      <w:pStyle w:val="TableHeadere-Manual"/>
                    </w:pPr>
                    <w:r w:rsidRPr="00694F4F">
                      <w:t>Item</w:t>
                    </w:r>
                  </w:p>
                </w:tc>
                <w:tc>
                  <w:tcPr>
                    <w:tcW w:w="0" w:type="auto"/>
                    <w:gridSpan w:val="2"/>
                    <w:shd w:val="clear" w:color="auto" w:fill="A1C4E7"/>
                  </w:tcPr>
                  <w:p w14:paraId="41926076" w14:textId="77777777" w:rsidR="00B71577" w:rsidRDefault="00B71577" w:rsidP="00242BD8">
                    <w:pPr>
                      <w:pStyle w:val="TableHeadere-Manual"/>
                    </w:pPr>
                    <w:r>
                      <w:t>Description</w:t>
                    </w:r>
                  </w:p>
                </w:tc>
              </w:tr>
            </w:sdtContent>
          </w:sdt>
          <w:sdt>
            <w:sdtPr>
              <w:id w:val="-2029018422"/>
            </w:sdtPr>
            <w:sdtEndPr/>
            <w:sdtContent>
              <w:tr w:rsidR="00B71577" w14:paraId="6CA40EA4" w14:textId="77777777" w:rsidTr="00AC3D50">
                <w:tc>
                  <w:tcPr>
                    <w:tcW w:w="0" w:type="auto"/>
                    <w:vMerge w:val="restart"/>
                  </w:tcPr>
                  <w:p w14:paraId="28820D58" w14:textId="77777777" w:rsidR="00B71577" w:rsidRDefault="00B71577" w:rsidP="00242BD8">
                    <w:r w:rsidRPr="00694F4F">
                      <w:t>Applicable hardware and software</w:t>
                    </w:r>
                  </w:p>
                </w:tc>
                <w:tc>
                  <w:tcPr>
                    <w:tcW w:w="0" w:type="auto"/>
                  </w:tcPr>
                  <w:p w14:paraId="2046B0D4" w14:textId="77777777" w:rsidR="00B71577" w:rsidRDefault="00B71577" w:rsidP="00242BD8">
                    <w:r w:rsidRPr="00694F4F">
                      <w:t xml:space="preserve">Applicable </w:t>
                    </w:r>
                    <w:r>
                      <w:t>CPU</w:t>
                    </w:r>
                  </w:p>
                </w:tc>
                <w:tc>
                  <w:tcPr>
                    <w:tcW w:w="0" w:type="auto"/>
                  </w:tcPr>
                  <w:p w14:paraId="52FA6FE9" w14:textId="7BEAB5A6" w:rsidR="00B71577" w:rsidRPr="00694F4F" w:rsidRDefault="00255A73" w:rsidP="00242BD8">
                    <w:r>
                      <w:t>FX5U(C)/FX5UJ CPU</w:t>
                    </w:r>
                  </w:p>
                </w:tc>
              </w:tr>
            </w:sdtContent>
          </w:sdt>
          <w:sdt>
            <w:sdtPr>
              <w:id w:val="1905336036"/>
            </w:sdtPr>
            <w:sdtEndPr/>
            <w:sdtContent>
              <w:tr w:rsidR="00B71577" w14:paraId="171DF944" w14:textId="77777777" w:rsidTr="00AC3D50">
                <w:tc>
                  <w:tcPr>
                    <w:tcW w:w="0" w:type="auto"/>
                    <w:vMerge/>
                  </w:tcPr>
                  <w:p w14:paraId="6CD290FA" w14:textId="77777777" w:rsidR="00B71577" w:rsidRDefault="00B71577" w:rsidP="00242BD8"/>
                </w:tc>
                <w:tc>
                  <w:tcPr>
                    <w:tcW w:w="0" w:type="auto"/>
                  </w:tcPr>
                  <w:p w14:paraId="6510BA22" w14:textId="77777777" w:rsidR="00B71577" w:rsidRPr="00694F4F" w:rsidRDefault="00B71577" w:rsidP="00242BD8">
                    <w:r w:rsidRPr="00D9016D">
                      <w:t>Applicable engineering tool</w:t>
                    </w:r>
                  </w:p>
                </w:tc>
                <w:tc>
                  <w:tcPr>
                    <w:tcW w:w="0" w:type="auto"/>
                  </w:tcPr>
                  <w:p w14:paraId="4DC1992C" w14:textId="77777777" w:rsidR="00B71577" w:rsidRDefault="00B71577" w:rsidP="00242BD8">
                    <w:r w:rsidRPr="00D9016D">
                      <w:t>GX Works3</w:t>
                    </w:r>
                  </w:p>
                </w:tc>
              </w:tr>
            </w:sdtContent>
          </w:sdt>
          <w:sdt>
            <w:sdtPr>
              <w:id w:val="1869329454"/>
            </w:sdtPr>
            <w:sdtEndPr/>
            <w:sdtContent>
              <w:tr w:rsidR="00B71577" w14:paraId="6E0C8105" w14:textId="77777777" w:rsidTr="00AC3D50">
                <w:tc>
                  <w:tcPr>
                    <w:tcW w:w="0" w:type="auto"/>
                  </w:tcPr>
                  <w:p w14:paraId="73F055BB" w14:textId="77777777" w:rsidR="00B71577" w:rsidRDefault="00B71577" w:rsidP="00242BD8">
                    <w:r w:rsidRPr="00D84E08">
                      <w:t>Language</w:t>
                    </w:r>
                  </w:p>
                </w:tc>
                <w:tc>
                  <w:tcPr>
                    <w:tcW w:w="0" w:type="auto"/>
                    <w:gridSpan w:val="2"/>
                  </w:tcPr>
                  <w:p w14:paraId="6615D154" w14:textId="77777777" w:rsidR="00B71577" w:rsidRPr="00D9016D" w:rsidRDefault="00B71577" w:rsidP="00242BD8">
                    <w:r>
                      <w:t>Function Block Diagram (FBD/LD)</w:t>
                    </w:r>
                  </w:p>
                </w:tc>
              </w:tr>
            </w:sdtContent>
          </w:sdt>
          <w:sdt>
            <w:sdtPr>
              <w:id w:val="-1687755000"/>
            </w:sdtPr>
            <w:sdtEndPr/>
            <w:sdtContent>
              <w:tr w:rsidR="00B71577" w14:paraId="027C4A4A" w14:textId="77777777" w:rsidTr="00AC3D50">
                <w:tc>
                  <w:tcPr>
                    <w:tcW w:w="0" w:type="auto"/>
                  </w:tcPr>
                  <w:p w14:paraId="70BE802B" w14:textId="77777777" w:rsidR="00B71577" w:rsidRDefault="00B71577" w:rsidP="00242BD8">
                    <w:r w:rsidRPr="00D84E08">
                      <w:t>Number of basic steps</w:t>
                    </w:r>
                  </w:p>
                </w:tc>
                <w:tc>
                  <w:tcPr>
                    <w:tcW w:w="0" w:type="auto"/>
                    <w:gridSpan w:val="2"/>
                  </w:tcPr>
                  <w:p w14:paraId="5747EC6D" w14:textId="35FFC772" w:rsidR="00B71577" w:rsidRDefault="00E44386" w:rsidP="00242BD8">
                    <w:r w:rsidRPr="00E44386">
                      <w:t>717</w:t>
                    </w:r>
                    <w:r w:rsidR="00B71577">
                      <w:t xml:space="preserve"> steps</w:t>
                    </w:r>
                  </w:p>
                  <w:p w14:paraId="7D4606B5" w14:textId="48F70A28" w:rsidR="00B71577" w:rsidRPr="00D9016D" w:rsidRDefault="00B71577" w:rsidP="00242BD8">
                    <w:r w:rsidRPr="00E73E19">
                      <w:t>The number of steps of the FB in a program varies depending on the CPU module used, input and output definition, and the option settings of GX Works3. For the option settings of GX Works3, refer to</w:t>
                    </w:r>
                    <w:r>
                      <w:t xml:space="preserve"> the </w:t>
                    </w:r>
                    <w:hyperlink r:id="rId97" w:history="1">
                      <w:r w:rsidRPr="00E73E19">
                        <w:rPr>
                          <w:rStyle w:val="Hyperlink"/>
                        </w:rPr>
                        <w:t>GX Works3 Operating Manual</w:t>
                      </w:r>
                    </w:hyperlink>
                    <w:r w:rsidRPr="00E73E19">
                      <w:t>.</w:t>
                    </w:r>
                  </w:p>
                </w:tc>
              </w:tr>
            </w:sdtContent>
          </w:sdt>
          <w:sdt>
            <w:sdtPr>
              <w:id w:val="-1744643924"/>
            </w:sdtPr>
            <w:sdtEndPr/>
            <w:sdtContent>
              <w:tr w:rsidR="00B71577" w14:paraId="1F3AF1DF" w14:textId="77777777" w:rsidTr="00AC3D50">
                <w:tc>
                  <w:tcPr>
                    <w:tcW w:w="0" w:type="auto"/>
                  </w:tcPr>
                  <w:p w14:paraId="753AA829" w14:textId="77777777" w:rsidR="00B71577" w:rsidRPr="00D84E08" w:rsidRDefault="00B71577" w:rsidP="00242BD8">
                    <w:r w:rsidRPr="00D84E08">
                      <w:t>Function description</w:t>
                    </w:r>
                  </w:p>
                </w:tc>
                <w:tc>
                  <w:tcPr>
                    <w:tcW w:w="0" w:type="auto"/>
                    <w:gridSpan w:val="2"/>
                  </w:tcPr>
                  <w:p w14:paraId="66521E56" w14:textId="1ACA097A" w:rsidR="0084558E" w:rsidRPr="0084558E" w:rsidRDefault="0084558E" w:rsidP="0084558E">
                    <w:pPr>
                      <w:rPr>
                        <w:lang w:eastAsia="en-US"/>
                      </w:rPr>
                    </w:pPr>
                    <w:r w:rsidRPr="0084558E">
                      <w:rPr>
                        <w:lang w:eastAsia="en-US"/>
                      </w:rPr>
                      <w:t xml:space="preserve">This function block is used </w:t>
                    </w:r>
                    <w:r w:rsidR="007F7BA1">
                      <w:rPr>
                        <w:lang w:eastAsia="en-US"/>
                      </w:rPr>
                      <w:t>for</w:t>
                    </w:r>
                    <w:r w:rsidRPr="0084558E">
                      <w:rPr>
                        <w:lang w:eastAsia="en-US"/>
                      </w:rPr>
                      <w:t xml:space="preserve"> </w:t>
                    </w:r>
                    <w:r w:rsidR="00DC70D5">
                      <w:t xml:space="preserve">writing the IO-Link device validation configuration and data for the specified IO-Link port of a Balluff Network Interface BNI CIB-508-105-Z015 CC-Link IE Field Basic IO-Link Master via acyclic communication (SLMP), using </w:t>
                    </w:r>
                    <w:r w:rsidR="00DC70D5">
                      <w:rPr>
                        <w:sz w:val="22"/>
                        <w:szCs w:val="22"/>
                      </w:rPr>
                      <w:t xml:space="preserve">the MELSEC </w:t>
                    </w:r>
                    <w:r w:rsidR="00AC3D50">
                      <w:rPr>
                        <w:lang w:val="en-150"/>
                      </w:rPr>
                      <w:t>FX5U(C)/FX5UJ CPU</w:t>
                    </w:r>
                    <w:r w:rsidR="00AC3D50">
                      <w:t xml:space="preserve"> </w:t>
                    </w:r>
                    <w:r w:rsidR="00AC3D50">
                      <w:rPr>
                        <w:lang w:val="en-150"/>
                      </w:rPr>
                      <w:t xml:space="preserve">built-in </w:t>
                    </w:r>
                    <w:r w:rsidR="00DC70D5">
                      <w:rPr>
                        <w:sz w:val="22"/>
                        <w:szCs w:val="22"/>
                      </w:rPr>
                      <w:t>Ethernet/CC-Link IE Field Basic interface</w:t>
                    </w:r>
                    <w:r w:rsidRPr="0084558E">
                      <w:rPr>
                        <w:lang w:eastAsia="en-US"/>
                      </w:rPr>
                      <w:t>.</w:t>
                    </w:r>
                  </w:p>
                  <w:p w14:paraId="7762BA4E" w14:textId="77777777" w:rsidR="0084558E" w:rsidRPr="0084558E" w:rsidRDefault="0084558E" w:rsidP="0084558E">
                    <w:pPr>
                      <w:rPr>
                        <w:lang w:eastAsia="en-US"/>
                      </w:rPr>
                    </w:pPr>
                    <w:r w:rsidRPr="0084558E">
                      <w:rPr>
                        <w:lang w:eastAsia="en-US"/>
                      </w:rPr>
                      <w:t xml:space="preserve">The IO-Link device validation configuration specifies whether validation is activated and if so, what IO-Link device parameters are verified. </w:t>
                    </w:r>
                  </w:p>
                  <w:p w14:paraId="21924636" w14:textId="77777777" w:rsidR="0084558E" w:rsidRPr="0084558E" w:rsidRDefault="0084558E" w:rsidP="0084558E">
                    <w:pPr>
                      <w:rPr>
                        <w:lang w:eastAsia="en-US"/>
                      </w:rPr>
                    </w:pPr>
                    <w:r w:rsidRPr="0084558E">
                      <w:rPr>
                        <w:lang w:eastAsia="en-US"/>
                      </w:rPr>
                      <w:t>Validation data specifies the three types of IO-Link device parameters for which validation is performed:</w:t>
                    </w:r>
                    <w:r w:rsidRPr="0084558E">
                      <w:rPr>
                        <w:lang w:eastAsia="en-US"/>
                      </w:rPr>
                      <w:br/>
                    </w:r>
                    <w:r w:rsidRPr="0084558E">
                      <w:rPr>
                        <w:lang w:eastAsia="en-US"/>
                      </w:rPr>
                      <w:t> </w:t>
                    </w:r>
                    <w:r w:rsidRPr="0084558E">
                      <w:rPr>
                        <w:lang w:eastAsia="en-US"/>
                      </w:rPr>
                      <w:t xml:space="preserve"> </w:t>
                    </w:r>
                    <w:r w:rsidRPr="0084558E">
                      <w:rPr>
                        <w:lang w:eastAsia="en-US"/>
                      </w:rPr>
                      <w:t> </w:t>
                    </w:r>
                    <w:r w:rsidRPr="0084558E">
                      <w:rPr>
                        <w:lang w:eastAsia="en-US"/>
                      </w:rPr>
                      <w:t xml:space="preserve"> </w:t>
                    </w:r>
                    <w:r w:rsidRPr="0084558E">
                      <w:rPr>
                        <w:lang w:eastAsia="en-US"/>
                      </w:rPr>
                      <w:t>•</w:t>
                    </w:r>
                    <w:r w:rsidRPr="0084558E">
                      <w:rPr>
                        <w:lang w:eastAsia="en-US"/>
                      </w:rPr>
                      <w:t xml:space="preserve"> Vendor ID</w:t>
                    </w:r>
                    <w:r w:rsidRPr="0084558E">
                      <w:rPr>
                        <w:lang w:eastAsia="en-US"/>
                      </w:rPr>
                      <w:br/>
                    </w:r>
                    <w:r w:rsidRPr="0084558E">
                      <w:rPr>
                        <w:lang w:eastAsia="en-US"/>
                      </w:rPr>
                      <w:t> </w:t>
                    </w:r>
                    <w:r w:rsidRPr="0084558E">
                      <w:rPr>
                        <w:lang w:eastAsia="en-US"/>
                      </w:rPr>
                      <w:t xml:space="preserve"> </w:t>
                    </w:r>
                    <w:r w:rsidRPr="0084558E">
                      <w:rPr>
                        <w:lang w:eastAsia="en-US"/>
                      </w:rPr>
                      <w:t> </w:t>
                    </w:r>
                    <w:r w:rsidRPr="0084558E">
                      <w:rPr>
                        <w:lang w:eastAsia="en-US"/>
                      </w:rPr>
                      <w:t xml:space="preserve"> </w:t>
                    </w:r>
                    <w:r w:rsidRPr="0084558E">
                      <w:rPr>
                        <w:lang w:eastAsia="en-US"/>
                      </w:rPr>
                      <w:t>•</w:t>
                    </w:r>
                    <w:r w:rsidRPr="0084558E">
                      <w:rPr>
                        <w:lang w:eastAsia="en-US"/>
                      </w:rPr>
                      <w:t xml:space="preserve"> Device ID</w:t>
                    </w:r>
                    <w:r w:rsidRPr="0084558E">
                      <w:rPr>
                        <w:lang w:eastAsia="en-US"/>
                      </w:rPr>
                      <w:br/>
                    </w:r>
                    <w:r w:rsidRPr="0084558E">
                      <w:rPr>
                        <w:lang w:eastAsia="en-US"/>
                      </w:rPr>
                      <w:t> </w:t>
                    </w:r>
                    <w:r w:rsidRPr="0084558E">
                      <w:rPr>
                        <w:lang w:eastAsia="en-US"/>
                      </w:rPr>
                      <w:t xml:space="preserve"> </w:t>
                    </w:r>
                    <w:r w:rsidRPr="0084558E">
                      <w:rPr>
                        <w:lang w:eastAsia="en-US"/>
                      </w:rPr>
                      <w:t> </w:t>
                    </w:r>
                    <w:r w:rsidRPr="0084558E">
                      <w:rPr>
                        <w:lang w:eastAsia="en-US"/>
                      </w:rPr>
                      <w:t xml:space="preserve"> </w:t>
                    </w:r>
                    <w:r w:rsidRPr="0084558E">
                      <w:rPr>
                        <w:lang w:eastAsia="en-US"/>
                      </w:rPr>
                      <w:t>•</w:t>
                    </w:r>
                    <w:r w:rsidRPr="0084558E">
                      <w:rPr>
                        <w:lang w:eastAsia="en-US"/>
                      </w:rPr>
                      <w:t xml:space="preserve"> Serial Number. </w:t>
                    </w:r>
                  </w:p>
                  <w:p w14:paraId="039C5379" w14:textId="0A09ED97" w:rsidR="00B71577" w:rsidRDefault="0084558E" w:rsidP="0084558E">
                    <w:r w:rsidRPr="0084558E">
                      <w:rPr>
                        <w:b/>
                        <w:bCs/>
                        <w:u w:val="single"/>
                        <w:lang w:eastAsia="en-US"/>
                      </w:rPr>
                      <w:t>NOTE:</w:t>
                    </w:r>
                    <w:r w:rsidRPr="0084558E">
                      <w:rPr>
                        <w:lang w:eastAsia="en-US"/>
                      </w:rPr>
                      <w:t xml:space="preserve"> If validation is performed, the connected IO-Link device's information is verified and the result is indicated by a port valid bit (see the </w:t>
                    </w:r>
                    <w:r w:rsidR="007F7BA1">
                      <w:rPr>
                        <w:lang w:eastAsia="en-US"/>
                      </w:rPr>
                      <w:t>&lt;</w:t>
                    </w:r>
                    <w:r w:rsidR="00714E5A" w:rsidRPr="007F7BA1">
                      <w:rPr>
                        <w:bCs/>
                        <w:iCs/>
                        <w:lang w:eastAsia="en-US"/>
                      </w:rPr>
                      <w:t>o_uIOLinkValidPorts</w:t>
                    </w:r>
                    <w:r w:rsidR="007F7BA1">
                      <w:rPr>
                        <w:bCs/>
                        <w:iCs/>
                        <w:lang w:eastAsia="en-US"/>
                      </w:rPr>
                      <w:t>&gt;</w:t>
                    </w:r>
                    <w:r w:rsidRPr="0084558E">
                      <w:rPr>
                        <w:lang w:eastAsia="en-US"/>
                      </w:rPr>
                      <w:t xml:space="preserve"> output label of the </w:t>
                    </w:r>
                    <w:hyperlink w:anchor="_MEU+RJ71GF11T2_CCLinkIEfieldIOLinkB" w:history="1">
                      <w:r w:rsidR="00ED365C">
                        <w:rPr>
                          <w:rStyle w:val="Hyperlink"/>
                          <w:b/>
                          <w:bCs/>
                        </w:rPr>
                        <w:t>P+Balluff</w:t>
                      </w:r>
                      <w:r w:rsidR="00EA0D08" w:rsidRPr="006C4B91">
                        <w:rPr>
                          <w:rStyle w:val="Hyperlink"/>
                          <w:b/>
                          <w:bCs/>
                        </w:rPr>
                        <w:t>_CCLinkIEFieldBasicIOLinkP1</w:t>
                      </w:r>
                    </w:hyperlink>
                    <w:r w:rsidR="00DA29E6">
                      <w:rPr>
                        <w:rStyle w:val="Hyperlink"/>
                        <w:b/>
                        <w:bCs/>
                        <w:lang w:val="en-150"/>
                      </w:rPr>
                      <w:t>_F</w:t>
                    </w:r>
                    <w:r w:rsidR="00EA5C70">
                      <w:t>,</w:t>
                    </w:r>
                    <w:r w:rsidR="00EA0D08">
                      <w:t xml:space="preserve"> </w:t>
                    </w:r>
                    <w:hyperlink w:anchor="_MEU+RJ71GF11-T2_CCLinkIEfieldIOLink_1" w:history="1">
                      <w:r w:rsidR="00ED365C">
                        <w:rPr>
                          <w:rStyle w:val="Hyperlink"/>
                          <w:b/>
                          <w:bCs/>
                        </w:rPr>
                        <w:t>P+Balluff</w:t>
                      </w:r>
                      <w:r w:rsidR="00EA0D08" w:rsidRPr="006C4B91">
                        <w:rPr>
                          <w:rStyle w:val="Hyperlink"/>
                          <w:b/>
                          <w:bCs/>
                        </w:rPr>
                        <w:t>_CCLinkIEFieldBasicIOLinkP</w:t>
                      </w:r>
                      <w:r w:rsidR="00EA0D08">
                        <w:rPr>
                          <w:rStyle w:val="Hyperlink"/>
                          <w:b/>
                          <w:bCs/>
                        </w:rPr>
                        <w:t>2</w:t>
                      </w:r>
                    </w:hyperlink>
                    <w:r w:rsidR="00DA29E6">
                      <w:rPr>
                        <w:rStyle w:val="Hyperlink"/>
                        <w:b/>
                        <w:bCs/>
                        <w:lang w:val="en-150"/>
                      </w:rPr>
                      <w:t>_F</w:t>
                    </w:r>
                    <w:r w:rsidR="00EA0D08">
                      <w:t xml:space="preserve"> and </w:t>
                    </w:r>
                    <w:hyperlink w:anchor="_MEU+RCPU_CCLinkIEFieldBasicIOLinkP3" w:history="1">
                      <w:r w:rsidR="00ED365C">
                        <w:rPr>
                          <w:rStyle w:val="Hyperlink"/>
                          <w:b/>
                          <w:bCs/>
                        </w:rPr>
                        <w:t>P+Balluff</w:t>
                      </w:r>
                      <w:r w:rsidR="009D1B48" w:rsidRPr="00DB64F3">
                        <w:rPr>
                          <w:rStyle w:val="Hyperlink"/>
                          <w:b/>
                          <w:bCs/>
                        </w:rPr>
                        <w:t>_CCLinkIEFieldBasicIOLinkP</w:t>
                      </w:r>
                      <w:r w:rsidR="009D1B48">
                        <w:rPr>
                          <w:rStyle w:val="Hyperlink"/>
                          <w:b/>
                          <w:bCs/>
                        </w:rPr>
                        <w:t>3</w:t>
                      </w:r>
                    </w:hyperlink>
                    <w:r w:rsidR="00DA29E6">
                      <w:rPr>
                        <w:rStyle w:val="Hyperlink"/>
                        <w:b/>
                        <w:bCs/>
                        <w:lang w:val="en-150"/>
                      </w:rPr>
                      <w:t>_F</w:t>
                    </w:r>
                    <w:r w:rsidRPr="007F7BA1">
                      <w:rPr>
                        <w:rStyle w:val="Hyperlink"/>
                        <w:b/>
                        <w:bCs/>
                        <w:u w:val="none"/>
                      </w:rPr>
                      <w:t xml:space="preserve"> </w:t>
                    </w:r>
                    <w:r w:rsidRPr="009D1B48">
                      <w:t>IO-Link Master control function blocks</w:t>
                    </w:r>
                    <w:r w:rsidRPr="0084558E">
                      <w:rPr>
                        <w:lang w:eastAsia="en-US"/>
                      </w:rPr>
                      <w:t xml:space="preserve">. </w:t>
                    </w:r>
                  </w:p>
                </w:tc>
              </w:tr>
            </w:sdtContent>
          </w:sdt>
          <w:sdt>
            <w:sdtPr>
              <w:id w:val="-1208251585"/>
            </w:sdtPr>
            <w:sdtEndPr/>
            <w:sdtContent>
              <w:tr w:rsidR="0084558E" w14:paraId="61D66F4A" w14:textId="77777777" w:rsidTr="00AC3D50">
                <w:tc>
                  <w:tcPr>
                    <w:tcW w:w="0" w:type="auto"/>
                  </w:tcPr>
                  <w:p w14:paraId="335DB23B" w14:textId="77777777" w:rsidR="0084558E" w:rsidRPr="00B36D44" w:rsidRDefault="0084558E" w:rsidP="0084558E">
                    <w:pPr>
                      <w:rPr>
                        <w:rFonts w:cstheme="minorHAnsi"/>
                      </w:rPr>
                    </w:pPr>
                    <w:r w:rsidRPr="00B36D44">
                      <w:rPr>
                        <w:rFonts w:cstheme="minorHAnsi"/>
                      </w:rPr>
                      <w:t>Restrictions and precautions</w:t>
                    </w:r>
                  </w:p>
                </w:tc>
                <w:tc>
                  <w:tcPr>
                    <w:tcW w:w="0" w:type="auto"/>
                    <w:gridSpan w:val="2"/>
                  </w:tcPr>
                  <w:p w14:paraId="79FFB52D" w14:textId="5708186C" w:rsidR="0084558E" w:rsidRPr="00A75025" w:rsidRDefault="0084558E" w:rsidP="0084558E">
                    <w:pPr>
                      <w:pStyle w:val="ListParagraph"/>
                      <w:numPr>
                        <w:ilvl w:val="0"/>
                        <w:numId w:val="4"/>
                      </w:numPr>
                      <w:ind w:leftChars="0"/>
                    </w:pPr>
                    <w:r>
                      <w:t>The validation configuration of a</w:t>
                    </w:r>
                    <w:r w:rsidR="00BA4832">
                      <w:t>n</w:t>
                    </w:r>
                    <w:r>
                      <w:t xml:space="preserve"> IO-Link port can be written during operation. The new settings however will only be applied after a IO-Link Master re-initialization using the </w:t>
                    </w:r>
                    <w:r w:rsidR="002E01B0">
                      <w:t>&lt;</w:t>
                    </w:r>
                    <w:r w:rsidR="00A81BCD" w:rsidRPr="002E01B0">
                      <w:rPr>
                        <w:bCs/>
                        <w:iCs/>
                      </w:rPr>
                      <w:t>i_bReInitialization</w:t>
                    </w:r>
                    <w:r w:rsidR="002E01B0">
                      <w:t>&gt;</w:t>
                    </w:r>
                    <w:r>
                      <w:t xml:space="preserve"> input label of the </w:t>
                    </w:r>
                    <w:hyperlink w:anchor="_MEU+RJ71GF11T2_CCLinkIEfieldIOLinkB" w:history="1">
                      <w:r w:rsidR="00ED365C">
                        <w:rPr>
                          <w:rStyle w:val="Hyperlink"/>
                          <w:b/>
                          <w:bCs/>
                        </w:rPr>
                        <w:t>P+Balluff</w:t>
                      </w:r>
                      <w:r w:rsidR="00EA0D08" w:rsidRPr="006C4B91">
                        <w:rPr>
                          <w:rStyle w:val="Hyperlink"/>
                          <w:b/>
                          <w:bCs/>
                        </w:rPr>
                        <w:t>_CCLinkIEFieldBasicIOLinkP1</w:t>
                      </w:r>
                    </w:hyperlink>
                    <w:r w:rsidR="00DA29E6">
                      <w:rPr>
                        <w:rStyle w:val="Hyperlink"/>
                        <w:b/>
                        <w:bCs/>
                        <w:lang w:val="en-150"/>
                      </w:rPr>
                      <w:t>_F</w:t>
                    </w:r>
                    <w:r w:rsidR="00EA5C70">
                      <w:t>,</w:t>
                    </w:r>
                    <w:r w:rsidR="00EA0D08">
                      <w:t xml:space="preserve"> </w:t>
                    </w:r>
                    <w:hyperlink w:anchor="_MEU+RJ71GF11-T2_CCLinkIEfieldIOLink_1" w:history="1">
                      <w:r w:rsidR="00ED365C">
                        <w:rPr>
                          <w:rStyle w:val="Hyperlink"/>
                          <w:b/>
                          <w:bCs/>
                        </w:rPr>
                        <w:t>P+Balluff</w:t>
                      </w:r>
                      <w:r w:rsidR="00EA0D08" w:rsidRPr="006C4B91">
                        <w:rPr>
                          <w:rStyle w:val="Hyperlink"/>
                          <w:b/>
                          <w:bCs/>
                        </w:rPr>
                        <w:t>_CCLinkIEFieldBasicIOLinkP</w:t>
                      </w:r>
                      <w:r w:rsidR="00EA0D08">
                        <w:rPr>
                          <w:rStyle w:val="Hyperlink"/>
                          <w:b/>
                          <w:bCs/>
                        </w:rPr>
                        <w:t>2</w:t>
                      </w:r>
                    </w:hyperlink>
                    <w:r w:rsidR="00DA29E6">
                      <w:rPr>
                        <w:rStyle w:val="Hyperlink"/>
                        <w:b/>
                        <w:bCs/>
                        <w:lang w:val="en-150"/>
                      </w:rPr>
                      <w:t>_F</w:t>
                    </w:r>
                    <w:r w:rsidR="00EA0D08">
                      <w:t xml:space="preserve"> and </w:t>
                    </w:r>
                    <w:hyperlink w:anchor="_MEU+RCPU_CCLinkIEFieldBasicIOLinkP3" w:history="1">
                      <w:r w:rsidR="00ED365C">
                        <w:rPr>
                          <w:rStyle w:val="Hyperlink"/>
                          <w:b/>
                          <w:bCs/>
                        </w:rPr>
                        <w:t>P+Balluff</w:t>
                      </w:r>
                      <w:r w:rsidR="009D1B48" w:rsidRPr="00DB64F3">
                        <w:rPr>
                          <w:rStyle w:val="Hyperlink"/>
                          <w:b/>
                          <w:bCs/>
                        </w:rPr>
                        <w:t>_CCLinkIEFieldBasicIOLinkP</w:t>
                      </w:r>
                      <w:r w:rsidR="009D1B48">
                        <w:rPr>
                          <w:rStyle w:val="Hyperlink"/>
                          <w:b/>
                          <w:bCs/>
                        </w:rPr>
                        <w:t>3</w:t>
                      </w:r>
                    </w:hyperlink>
                    <w:r w:rsidR="00DA29E6">
                      <w:rPr>
                        <w:rStyle w:val="Hyperlink"/>
                        <w:b/>
                        <w:bCs/>
                        <w:lang w:val="en-150"/>
                      </w:rPr>
                      <w:t>_F</w:t>
                    </w:r>
                    <w:r>
                      <w:t xml:space="preserve"> </w:t>
                    </w:r>
                    <w:r w:rsidRPr="009D1B48">
                      <w:t>gateway control function blocks</w:t>
                    </w:r>
                    <w:r>
                      <w:t>.</w:t>
                    </w:r>
                  </w:p>
                </w:tc>
              </w:tr>
            </w:sdtContent>
          </w:sdt>
          <w:sdt>
            <w:sdtPr>
              <w:id w:val="1369097637"/>
            </w:sdtPr>
            <w:sdtEndPr/>
            <w:sdtContent>
              <w:tr w:rsidR="00B71577" w:rsidRPr="00D9016D" w14:paraId="2117B94A" w14:textId="77777777" w:rsidTr="00AC3D50">
                <w:tc>
                  <w:tcPr>
                    <w:tcW w:w="0" w:type="auto"/>
                  </w:tcPr>
                  <w:p w14:paraId="7A78521B" w14:textId="77777777" w:rsidR="00B71577" w:rsidRDefault="00B71577" w:rsidP="00242BD8">
                    <w:r w:rsidRPr="00A34AEE">
                      <w:t>FB compiling method</w:t>
                    </w:r>
                  </w:p>
                </w:tc>
                <w:tc>
                  <w:tcPr>
                    <w:tcW w:w="0" w:type="auto"/>
                    <w:gridSpan w:val="2"/>
                  </w:tcPr>
                  <w:p w14:paraId="74F2C90C" w14:textId="77777777" w:rsidR="00B71577" w:rsidRPr="00D9016D" w:rsidRDefault="00B71577" w:rsidP="00242BD8">
                    <w:r>
                      <w:t>Macro</w:t>
                    </w:r>
                  </w:p>
                </w:tc>
              </w:tr>
            </w:sdtContent>
          </w:sdt>
          <w:sdt>
            <w:sdtPr>
              <w:id w:val="-1434132653"/>
            </w:sdtPr>
            <w:sdtEndPr/>
            <w:sdtContent>
              <w:tr w:rsidR="00B71577" w14:paraId="52BDBB9B" w14:textId="77777777" w:rsidTr="00AC3D50">
                <w:tc>
                  <w:tcPr>
                    <w:tcW w:w="0" w:type="auto"/>
                  </w:tcPr>
                  <w:p w14:paraId="262BFCF6" w14:textId="77777777" w:rsidR="00B71577" w:rsidRPr="00F97092" w:rsidRDefault="00B71577" w:rsidP="00242BD8">
                    <w:r w:rsidRPr="00A34AEE">
                      <w:t>FB operation type</w:t>
                    </w:r>
                  </w:p>
                </w:tc>
                <w:tc>
                  <w:tcPr>
                    <w:tcW w:w="0" w:type="auto"/>
                    <w:gridSpan w:val="2"/>
                  </w:tcPr>
                  <w:p w14:paraId="0094423D" w14:textId="77777777" w:rsidR="00B71577" w:rsidRPr="00C67C46" w:rsidRDefault="0009660B" w:rsidP="00242BD8">
                    <w:pPr>
                      <w:rPr>
                        <w:rFonts w:cstheme="minorHAnsi"/>
                      </w:rPr>
                    </w:pPr>
                    <w:r>
                      <w:t>Real-time execution</w:t>
                    </w:r>
                  </w:p>
                </w:tc>
              </w:tr>
            </w:sdtContent>
          </w:sdt>
          <w:sdt>
            <w:sdtPr>
              <w:id w:val="-376468533"/>
            </w:sdtPr>
            <w:sdtEndPr/>
            <w:sdtContent>
              <w:tr w:rsidR="00B71577" w14:paraId="64ABFB35" w14:textId="77777777" w:rsidTr="00AC3D50">
                <w:tc>
                  <w:tcPr>
                    <w:tcW w:w="0" w:type="auto"/>
                  </w:tcPr>
                  <w:p w14:paraId="53D311E9" w14:textId="77777777" w:rsidR="00B71577" w:rsidRPr="00A34AEE" w:rsidRDefault="00B71577" w:rsidP="00242BD8">
                    <w:r w:rsidRPr="001915C2">
                      <w:t>Timing chart</w:t>
                    </w:r>
                  </w:p>
                </w:tc>
                <w:tc>
                  <w:tcPr>
                    <w:tcW w:w="0" w:type="auto"/>
                    <w:gridSpan w:val="2"/>
                  </w:tcPr>
                  <w:p w14:paraId="6362EC76" w14:textId="77777777" w:rsidR="00B71577" w:rsidRPr="00A7791F" w:rsidRDefault="00B71577" w:rsidP="001F30B3">
                    <w:pPr>
                      <w:pStyle w:val="ListParagraph"/>
                      <w:numPr>
                        <w:ilvl w:val="0"/>
                        <w:numId w:val="7"/>
                      </w:numPr>
                      <w:ind w:leftChars="0"/>
                      <w:rPr>
                        <w:rFonts w:asciiTheme="minorHAnsi" w:cstheme="minorHAnsi"/>
                        <w:sz w:val="22"/>
                        <w:szCs w:val="22"/>
                      </w:rPr>
                    </w:pPr>
                    <w:r>
                      <w:t>When the operation is completed successfully</w:t>
                    </w:r>
                  </w:p>
                  <w:p w14:paraId="65165C62" w14:textId="77777777" w:rsidR="00B71577" w:rsidRDefault="00A31736" w:rsidP="00242BD8">
                    <w:pPr>
                      <w:rPr>
                        <w:rFonts w:cstheme="minorHAnsi"/>
                      </w:rPr>
                    </w:pPr>
                    <w:r w:rsidRPr="00A31736">
                      <w:rPr>
                        <w:rFonts w:cstheme="minorHAnsi"/>
                        <w:noProof/>
                      </w:rPr>
                      <w:drawing>
                        <wp:inline distT="0" distB="0" distL="0" distR="0" wp14:anchorId="503A4A4D" wp14:editId="7C1A7881">
                          <wp:extent cx="4663440" cy="4855464"/>
                          <wp:effectExtent l="0" t="0" r="3810" b="254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4663440" cy="4855464"/>
                                  </a:xfrm>
                                  <a:prstGeom prst="rect">
                                    <a:avLst/>
                                  </a:prstGeom>
                                </pic:spPr>
                              </pic:pic>
                            </a:graphicData>
                          </a:graphic>
                        </wp:inline>
                      </w:drawing>
                    </w:r>
                  </w:p>
                  <w:p w14:paraId="25E2FC90" w14:textId="77777777" w:rsidR="00B71577" w:rsidRDefault="00B71577" w:rsidP="001F30B3">
                    <w:pPr>
                      <w:pStyle w:val="ListParagraph"/>
                      <w:numPr>
                        <w:ilvl w:val="0"/>
                        <w:numId w:val="5"/>
                      </w:numPr>
                      <w:ind w:leftChars="0"/>
                    </w:pPr>
                    <w:r>
                      <w:t>When the operation is completed with an error</w:t>
                    </w:r>
                  </w:p>
                  <w:p w14:paraId="0FFFD571" w14:textId="77777777" w:rsidR="00B71577" w:rsidRPr="008A3131" w:rsidRDefault="00A31736" w:rsidP="00A61FDB">
                    <w:pPr>
                      <w:pStyle w:val="NoSpacing"/>
                    </w:pPr>
                    <w:r w:rsidRPr="00A31736">
                      <w:rPr>
                        <w:noProof/>
                      </w:rPr>
                      <w:drawing>
                        <wp:inline distT="0" distB="0" distL="0" distR="0" wp14:anchorId="4F11835F" wp14:editId="5A927674">
                          <wp:extent cx="4663440" cy="4855464"/>
                          <wp:effectExtent l="0" t="0" r="3810" b="254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a:stretch>
                                    <a:fillRect/>
                                  </a:stretch>
                                </pic:blipFill>
                                <pic:spPr>
                                  <a:xfrm>
                                    <a:off x="0" y="0"/>
                                    <a:ext cx="4663440" cy="4855464"/>
                                  </a:xfrm>
                                  <a:prstGeom prst="rect">
                                    <a:avLst/>
                                  </a:prstGeom>
                                </pic:spPr>
                              </pic:pic>
                            </a:graphicData>
                          </a:graphic>
                        </wp:inline>
                      </w:drawing>
                    </w:r>
                  </w:p>
                </w:tc>
              </w:tr>
            </w:sdtContent>
          </w:sdt>
        </w:tbl>
      </w:sdtContent>
    </w:sdt>
    <w:p w14:paraId="34D11212" w14:textId="77777777" w:rsidR="002F3E0E" w:rsidRPr="00B71577" w:rsidRDefault="002F3E0E" w:rsidP="00B71577">
      <w:pPr>
        <w:pStyle w:val="NoSpacing"/>
      </w:pPr>
    </w:p>
    <w:sdt>
      <w:sdtPr>
        <w:id w:val="1813908791"/>
      </w:sdtPr>
      <w:sdtEndPr/>
      <w:sdtContent>
        <w:p w14:paraId="07132F92" w14:textId="77777777" w:rsidR="0099747A" w:rsidRPr="003137C9" w:rsidRDefault="0099747A" w:rsidP="0099747A">
          <w:pPr>
            <w:pStyle w:val="Heading1"/>
            <w:spacing w:before="180"/>
          </w:pPr>
          <w:r w:rsidRPr="003137C9">
            <w:t xml:space="preserve">LIST OF </w:t>
          </w:r>
          <w:r w:rsidRPr="00B31CCA">
            <w:t>STRUCTURED</w:t>
          </w:r>
          <w:r>
            <w:t xml:space="preserve"> DATA TYPES</w:t>
          </w:r>
        </w:p>
      </w:sdtContent>
    </w:sdt>
    <w:sdt>
      <w:sdtPr>
        <w:id w:val="1108781270"/>
      </w:sdtPr>
      <w:sdtEndPr/>
      <w:sdtContent>
        <w:p w14:paraId="0614A904" w14:textId="79EDF41E" w:rsidR="0099747A" w:rsidRDefault="0099747A" w:rsidP="0099747A">
          <w:pPr>
            <w:rPr>
              <w:rFonts w:cs="Arial"/>
              <w:color w:val="000000"/>
              <w:shd w:val="clear" w:color="auto" w:fill="FFFFFF"/>
            </w:rPr>
          </w:pPr>
          <w:r>
            <w:t xml:space="preserve">The following table lists the Structure Data Types provided by the </w:t>
          </w:r>
          <w:r w:rsidR="00ED365C">
            <w:rPr>
              <w:b/>
              <w:bCs/>
            </w:rPr>
            <w:t>P+Balluff</w:t>
          </w:r>
          <w:r w:rsidRPr="0099747A">
            <w:rPr>
              <w:b/>
              <w:bCs/>
            </w:rPr>
            <w:t>_CCLinkIEFieldBasicIOLink</w:t>
          </w:r>
          <w:r w:rsidR="00DA29E6">
            <w:rPr>
              <w:b/>
              <w:bCs/>
              <w:lang w:val="en-150"/>
            </w:rPr>
            <w:t>_F</w:t>
          </w:r>
          <w:r>
            <w:t xml:space="preserve"> library to be used for cyclic remote I/O data specification.</w:t>
          </w:r>
        </w:p>
      </w:sdtContent>
    </w:sdt>
    <w:sdt>
      <w:sdtPr>
        <w:rPr>
          <w:b w:val="0"/>
        </w:rPr>
        <w:id w:val="1672687025"/>
      </w:sdtPr>
      <w:sdtEndPr/>
      <w:sdtContent>
        <w:tbl>
          <w:tblPr>
            <w:tblStyle w:val="TableGrid"/>
            <w:tblW w:w="0" w:type="auto"/>
            <w:tblInd w:w="-8" w:type="dxa"/>
            <w:tblLook w:val="04A0" w:firstRow="1" w:lastRow="0" w:firstColumn="1" w:lastColumn="0" w:noHBand="0" w:noVBand="1"/>
          </w:tblPr>
          <w:tblGrid>
            <w:gridCol w:w="2316"/>
            <w:gridCol w:w="1298"/>
            <w:gridCol w:w="6022"/>
          </w:tblGrid>
          <w:sdt>
            <w:sdtPr>
              <w:rPr>
                <w:b w:val="0"/>
              </w:rPr>
              <w:id w:val="-1967033058"/>
            </w:sdtPr>
            <w:sdtEndPr>
              <w:rPr>
                <w:b/>
              </w:rPr>
            </w:sdtEndPr>
            <w:sdtContent>
              <w:tr w:rsidR="0099747A" w:rsidRPr="008236BE" w14:paraId="7DA800D7" w14:textId="77777777" w:rsidTr="00A26014">
                <w:tc>
                  <w:tcPr>
                    <w:tcW w:w="0" w:type="auto"/>
                    <w:shd w:val="clear" w:color="auto" w:fill="A1C4E7"/>
                  </w:tcPr>
                  <w:p w14:paraId="61A4C209" w14:textId="77777777" w:rsidR="0099747A" w:rsidRPr="008236BE" w:rsidRDefault="0099747A" w:rsidP="00A26014">
                    <w:pPr>
                      <w:pStyle w:val="TableHeadere-Manual"/>
                    </w:pPr>
                    <w:r w:rsidRPr="008236BE">
                      <w:t>Structure Name</w:t>
                    </w:r>
                  </w:p>
                </w:tc>
                <w:tc>
                  <w:tcPr>
                    <w:tcW w:w="0" w:type="auto"/>
                    <w:shd w:val="clear" w:color="auto" w:fill="A1C4E7"/>
                  </w:tcPr>
                  <w:p w14:paraId="08B4CD55" w14:textId="77777777" w:rsidR="0099747A" w:rsidRPr="008236BE" w:rsidRDefault="0099747A" w:rsidP="00A26014">
                    <w:pPr>
                      <w:pStyle w:val="TableHeadere-Manual"/>
                    </w:pPr>
                    <w:r>
                      <w:t>Access Type</w:t>
                    </w:r>
                  </w:p>
                </w:tc>
                <w:tc>
                  <w:tcPr>
                    <w:tcW w:w="0" w:type="auto"/>
                    <w:shd w:val="clear" w:color="auto" w:fill="A1C4E7"/>
                  </w:tcPr>
                  <w:p w14:paraId="1B35E53C" w14:textId="77777777" w:rsidR="0099747A" w:rsidRPr="008236BE" w:rsidRDefault="0099747A" w:rsidP="00A26014">
                    <w:pPr>
                      <w:pStyle w:val="TableHeadere-Manual"/>
                    </w:pPr>
                    <w:r w:rsidRPr="008236BE">
                      <w:t>Description</w:t>
                    </w:r>
                  </w:p>
                </w:tc>
              </w:tr>
            </w:sdtContent>
          </w:sdt>
          <w:sdt>
            <w:sdtPr>
              <w:id w:val="1414509166"/>
            </w:sdtPr>
            <w:sdtEndPr/>
            <w:sdtContent>
              <w:tr w:rsidR="0099747A" w:rsidRPr="008236BE" w14:paraId="2B12462E" w14:textId="77777777" w:rsidTr="00A26014">
                <w:tc>
                  <w:tcPr>
                    <w:tcW w:w="0" w:type="auto"/>
                  </w:tcPr>
                  <w:p w14:paraId="31353456" w14:textId="6CA2B29D" w:rsidR="0099747A" w:rsidRPr="009C091B" w:rsidRDefault="0099747A" w:rsidP="00A26014">
                    <w:r w:rsidRPr="001E5D29">
                      <w:t>st</w:t>
                    </w:r>
                    <w:r>
                      <w:t>Remote</w:t>
                    </w:r>
                    <w:r w:rsidR="00A10DD6">
                      <w:t>Data</w:t>
                    </w:r>
                    <w:r>
                      <w:t>BasicIn</w:t>
                    </w:r>
                  </w:p>
                </w:tc>
                <w:tc>
                  <w:tcPr>
                    <w:tcW w:w="0" w:type="auto"/>
                  </w:tcPr>
                  <w:p w14:paraId="6125A760" w14:textId="77777777" w:rsidR="0099747A" w:rsidRPr="008236BE" w:rsidRDefault="0099747A" w:rsidP="00A26014">
                    <w:r>
                      <w:t>Read</w:t>
                    </w:r>
                  </w:p>
                </w:tc>
                <w:tc>
                  <w:tcPr>
                    <w:tcW w:w="0" w:type="auto"/>
                  </w:tcPr>
                  <w:p w14:paraId="7C92E96F" w14:textId="77777777" w:rsidR="0099747A" w:rsidRPr="00DC72BC" w:rsidRDefault="0099747A" w:rsidP="00A26014">
                    <w:r>
                      <w:t>Stores the cyclic Remote input data ((Remote inputs and Remote Read registers) corresponding to a single CC-Link IE Field Basic station number (1 occupied station).</w:t>
                    </w:r>
                  </w:p>
                </w:tc>
              </w:tr>
            </w:sdtContent>
          </w:sdt>
          <w:sdt>
            <w:sdtPr>
              <w:id w:val="2004703373"/>
            </w:sdtPr>
            <w:sdtEndPr/>
            <w:sdtContent>
              <w:tr w:rsidR="0099747A" w:rsidRPr="008236BE" w14:paraId="0D65307A" w14:textId="77777777" w:rsidTr="00A26014">
                <w:tc>
                  <w:tcPr>
                    <w:tcW w:w="0" w:type="auto"/>
                  </w:tcPr>
                  <w:p w14:paraId="771B1A1D" w14:textId="2FEF17DB" w:rsidR="0099747A" w:rsidRPr="009C091B" w:rsidRDefault="0099747A" w:rsidP="00A26014">
                    <w:r w:rsidRPr="001E5D29">
                      <w:t>st</w:t>
                    </w:r>
                    <w:r>
                      <w:t>Remote</w:t>
                    </w:r>
                    <w:r w:rsidR="00A10DD6">
                      <w:t>Data</w:t>
                    </w:r>
                    <w:r>
                      <w:t>BasicOut</w:t>
                    </w:r>
                  </w:p>
                </w:tc>
                <w:tc>
                  <w:tcPr>
                    <w:tcW w:w="0" w:type="auto"/>
                  </w:tcPr>
                  <w:p w14:paraId="65C5CEB5" w14:textId="77777777" w:rsidR="0099747A" w:rsidRPr="008236BE" w:rsidRDefault="0099747A" w:rsidP="00A26014">
                    <w:r w:rsidRPr="008F2AE5">
                      <w:t>Read/Write</w:t>
                    </w:r>
                  </w:p>
                </w:tc>
                <w:tc>
                  <w:tcPr>
                    <w:tcW w:w="0" w:type="auto"/>
                  </w:tcPr>
                  <w:p w14:paraId="7097DF7A" w14:textId="77777777" w:rsidR="0099747A" w:rsidRDefault="0099747A" w:rsidP="00A26014">
                    <w:r>
                      <w:t>Stores the cyclic Remote output data ((Remote outputs and Remote Write registers) corresponding to a single CC-Link IE Field Basic station number (1 occupied station).</w:t>
                    </w:r>
                  </w:p>
                </w:tc>
              </w:tr>
            </w:sdtContent>
          </w:sdt>
        </w:tbl>
      </w:sdtContent>
    </w:sdt>
    <w:bookmarkStart w:id="9" w:name="_stRemoteDataBasicIn" w:displacedByCustomXml="next"/>
    <w:bookmarkEnd w:id="9" w:displacedByCustomXml="next"/>
    <w:bookmarkStart w:id="10" w:name="_stRemoteRegBasicIn" w:displacedByCustomXml="next"/>
    <w:bookmarkEnd w:id="10" w:displacedByCustomXml="next"/>
    <w:bookmarkStart w:id="11" w:name="_RJ71PB91V_stMgmtInputs" w:displacedByCustomXml="next"/>
    <w:bookmarkEnd w:id="11" w:displacedByCustomXml="next"/>
    <w:sdt>
      <w:sdtPr>
        <w:id w:val="606391805"/>
      </w:sdtPr>
      <w:sdtEndPr/>
      <w:sdtContent>
        <w:p w14:paraId="7E01742F" w14:textId="7BF0A60F" w:rsidR="0099747A" w:rsidRPr="003137C9" w:rsidRDefault="0099747A" w:rsidP="0099747A">
          <w:pPr>
            <w:pStyle w:val="Heading2"/>
            <w:spacing w:before="180"/>
          </w:pPr>
          <w:r w:rsidRPr="001E5D29">
            <w:t>st</w:t>
          </w:r>
          <w:r>
            <w:t>Remote</w:t>
          </w:r>
          <w:r w:rsidR="00A10DD6">
            <w:t>Data</w:t>
          </w:r>
          <w:r>
            <w:t>BasicIn</w:t>
          </w:r>
        </w:p>
      </w:sdtContent>
    </w:sdt>
    <w:sdt>
      <w:sdtPr>
        <w:id w:val="-981846092"/>
      </w:sdtPr>
      <w:sdtEndPr/>
      <w:sdtContent>
        <w:p w14:paraId="18D3344D" w14:textId="274AD9DA" w:rsidR="0099747A" w:rsidRDefault="0099747A" w:rsidP="0099747A">
          <w:pPr>
            <w:rPr>
              <w:rFonts w:cs="Arial"/>
              <w:color w:val="000000"/>
              <w:shd w:val="clear" w:color="auto" w:fill="FFFFFF"/>
            </w:rPr>
          </w:pPr>
          <w:r>
            <w:t xml:space="preserve">The </w:t>
          </w:r>
          <w:r w:rsidRPr="003B1334">
            <w:rPr>
              <w:b/>
              <w:bCs/>
            </w:rPr>
            <w:t>stRemote</w:t>
          </w:r>
          <w:r w:rsidR="00A10DD6">
            <w:rPr>
              <w:b/>
              <w:bCs/>
            </w:rPr>
            <w:t>Data</w:t>
          </w:r>
          <w:r w:rsidRPr="003B1334">
            <w:rPr>
              <w:b/>
              <w:bCs/>
            </w:rPr>
            <w:t>BasicIn</w:t>
          </w:r>
          <w:r>
            <w:t xml:space="preserve"> Data Unit Type stores the </w:t>
          </w:r>
          <w:r>
            <w:rPr>
              <w:rFonts w:cs="Arial"/>
              <w:color w:val="000000"/>
              <w:shd w:val="clear" w:color="auto" w:fill="FFFFFF"/>
            </w:rPr>
            <w:t xml:space="preserve">cyclic input data </w:t>
          </w:r>
          <w:r>
            <w:t>corresponding to a single CC-Link IE Field Basic station number (1 occupied station)</w:t>
          </w:r>
          <w:r>
            <w:rPr>
              <w:rFonts w:cs="Arial"/>
              <w:color w:val="000000"/>
              <w:shd w:val="clear" w:color="auto" w:fill="FFFFFF"/>
            </w:rPr>
            <w:t>.</w:t>
          </w:r>
        </w:p>
      </w:sdtContent>
    </w:sdt>
    <w:sdt>
      <w:sdtPr>
        <w:id w:val="976022488"/>
      </w:sdtPr>
      <w:sdtEndPr/>
      <w:sdtContent>
        <w:p w14:paraId="798A1FF2" w14:textId="77777777" w:rsidR="0099747A" w:rsidRPr="003B1334" w:rsidRDefault="0099747A" w:rsidP="0099747A">
          <w:pPr>
            <w:rPr>
              <w:rFonts w:cs="Arial"/>
              <w:color w:val="000000"/>
              <w:shd w:val="clear" w:color="auto" w:fill="FFFFFF"/>
            </w:rPr>
          </w:pPr>
          <w:r>
            <w:rPr>
              <w:rFonts w:cs="Arial"/>
              <w:color w:val="000000"/>
              <w:shd w:val="clear" w:color="auto" w:fill="FFFFFF"/>
            </w:rPr>
            <w:t>The Data Unit Type structure, detailed descriptions and data access rights for all component labels are listed in the table below.</w:t>
          </w:r>
        </w:p>
      </w:sdtContent>
    </w:sdt>
    <w:sdt>
      <w:sdtPr>
        <w:rPr>
          <w:b w:val="0"/>
        </w:rPr>
        <w:id w:val="-844175628"/>
      </w:sdtPr>
      <w:sdtEndPr/>
      <w:sdtContent>
        <w:tbl>
          <w:tblPr>
            <w:tblStyle w:val="TableGrid"/>
            <w:tblW w:w="0" w:type="auto"/>
            <w:tblInd w:w="-8" w:type="dxa"/>
            <w:tblLook w:val="04A0" w:firstRow="1" w:lastRow="0" w:firstColumn="1" w:lastColumn="0" w:noHBand="0" w:noVBand="1"/>
          </w:tblPr>
          <w:tblGrid>
            <w:gridCol w:w="963"/>
            <w:gridCol w:w="2492"/>
            <w:gridCol w:w="996"/>
            <w:gridCol w:w="4228"/>
            <w:gridCol w:w="957"/>
          </w:tblGrid>
          <w:sdt>
            <w:sdtPr>
              <w:rPr>
                <w:b w:val="0"/>
              </w:rPr>
              <w:id w:val="468174367"/>
            </w:sdtPr>
            <w:sdtEndPr>
              <w:rPr>
                <w:b/>
              </w:rPr>
            </w:sdtEndPr>
            <w:sdtContent>
              <w:tr w:rsidR="0099747A" w14:paraId="39DF6820" w14:textId="77777777" w:rsidTr="00A26014">
                <w:tc>
                  <w:tcPr>
                    <w:tcW w:w="0" w:type="auto"/>
                    <w:shd w:val="clear" w:color="auto" w:fill="A1C4E7"/>
                  </w:tcPr>
                  <w:p w14:paraId="42F88D09" w14:textId="77777777" w:rsidR="0099747A" w:rsidRPr="00684975" w:rsidRDefault="0099747A" w:rsidP="00A26014">
                    <w:pPr>
                      <w:pStyle w:val="TableHeadere-Manual"/>
                    </w:pPr>
                    <w:r>
                      <w:t>Label Name</w:t>
                    </w:r>
                  </w:p>
                </w:tc>
                <w:tc>
                  <w:tcPr>
                    <w:tcW w:w="0" w:type="auto"/>
                    <w:shd w:val="clear" w:color="auto" w:fill="A1C4E7"/>
                  </w:tcPr>
                  <w:p w14:paraId="54477181" w14:textId="77777777" w:rsidR="0099747A" w:rsidRDefault="0099747A" w:rsidP="00A26014">
                    <w:pPr>
                      <w:pStyle w:val="TableHeadere-Manual"/>
                      <w:tabs>
                        <w:tab w:val="left" w:pos="1515"/>
                      </w:tabs>
                    </w:pPr>
                    <w:r>
                      <w:t>Data Type</w:t>
                    </w:r>
                  </w:p>
                </w:tc>
                <w:tc>
                  <w:tcPr>
                    <w:tcW w:w="0" w:type="auto"/>
                    <w:shd w:val="clear" w:color="auto" w:fill="A1C4E7"/>
                  </w:tcPr>
                  <w:p w14:paraId="53DA3688" w14:textId="77777777" w:rsidR="0099747A" w:rsidRDefault="0099747A" w:rsidP="00A26014">
                    <w:pPr>
                      <w:pStyle w:val="TableHeadere-Manual"/>
                      <w:jc w:val="center"/>
                    </w:pPr>
                    <w:r>
                      <w:t>Access Type</w:t>
                    </w:r>
                  </w:p>
                </w:tc>
                <w:tc>
                  <w:tcPr>
                    <w:tcW w:w="0" w:type="auto"/>
                    <w:shd w:val="clear" w:color="auto" w:fill="A1C4E7"/>
                  </w:tcPr>
                  <w:p w14:paraId="756AE2FC" w14:textId="77777777" w:rsidR="0099747A" w:rsidRPr="00684975" w:rsidRDefault="0099747A" w:rsidP="00A26014">
                    <w:pPr>
                      <w:pStyle w:val="TableHeadere-Manual"/>
                    </w:pPr>
                    <w:r>
                      <w:t>Description</w:t>
                    </w:r>
                  </w:p>
                </w:tc>
                <w:tc>
                  <w:tcPr>
                    <w:tcW w:w="0" w:type="auto"/>
                    <w:shd w:val="clear" w:color="auto" w:fill="A1C4E7"/>
                  </w:tcPr>
                  <w:p w14:paraId="2092C6C0" w14:textId="77777777" w:rsidR="0099747A" w:rsidRPr="00B31CCA" w:rsidRDefault="0099747A" w:rsidP="00A26014">
                    <w:pPr>
                      <w:pStyle w:val="TableHeadere-Manual"/>
                    </w:pPr>
                    <w:r>
                      <w:t>Details</w:t>
                    </w:r>
                  </w:p>
                </w:tc>
              </w:tr>
            </w:sdtContent>
          </w:sdt>
          <w:sdt>
            <w:sdtPr>
              <w:id w:val="206610243"/>
            </w:sdtPr>
            <w:sdtEndPr/>
            <w:sdtContent>
              <w:tr w:rsidR="0099747A" w:rsidRPr="008A2BB2" w14:paraId="74A11EA2" w14:textId="77777777" w:rsidTr="00A26014">
                <w:tc>
                  <w:tcPr>
                    <w:tcW w:w="0" w:type="auto"/>
                  </w:tcPr>
                  <w:p w14:paraId="4AAA6C31" w14:textId="77777777" w:rsidR="0099747A" w:rsidRDefault="0099747A" w:rsidP="00A26014">
                    <w:r w:rsidRPr="00B31CCA">
                      <w:t>b64RX</w:t>
                    </w:r>
                  </w:p>
                </w:tc>
                <w:tc>
                  <w:tcPr>
                    <w:tcW w:w="0" w:type="auto"/>
                  </w:tcPr>
                  <w:p w14:paraId="0705621B" w14:textId="77777777" w:rsidR="0099747A" w:rsidRDefault="0099747A" w:rsidP="00A26014">
                    <w:r w:rsidRPr="00B31CCA">
                      <w:t>Bit(0..63)</w:t>
                    </w:r>
                  </w:p>
                </w:tc>
                <w:tc>
                  <w:tcPr>
                    <w:tcW w:w="0" w:type="auto"/>
                  </w:tcPr>
                  <w:p w14:paraId="7491522A" w14:textId="77777777" w:rsidR="0099747A" w:rsidRDefault="0099747A" w:rsidP="00A26014">
                    <w:r>
                      <w:t>Read</w:t>
                    </w:r>
                  </w:p>
                </w:tc>
                <w:tc>
                  <w:tcPr>
                    <w:tcW w:w="0" w:type="auto"/>
                  </w:tcPr>
                  <w:p w14:paraId="060A037B" w14:textId="77777777" w:rsidR="0099747A" w:rsidRPr="00B31CCA" w:rsidRDefault="0099747A" w:rsidP="00A26014">
                    <w:r>
                      <w:t>CC-Link IE Field Basic cyclic data Remote inputs corresponding to 1 occupied station (64 points).</w:t>
                    </w:r>
                  </w:p>
                </w:tc>
                <w:tc>
                  <w:tcPr>
                    <w:tcW w:w="0" w:type="auto"/>
                  </w:tcPr>
                  <w:p w14:paraId="493440A7" w14:textId="77777777" w:rsidR="0099747A" w:rsidRPr="00B31CCA" w:rsidRDefault="0099747A" w:rsidP="00A26014">
                    <w:r>
                      <w:t>-</w:t>
                    </w:r>
                  </w:p>
                </w:tc>
              </w:tr>
            </w:sdtContent>
          </w:sdt>
          <w:sdt>
            <w:sdtPr>
              <w:id w:val="648399393"/>
            </w:sdtPr>
            <w:sdtEndPr/>
            <w:sdtContent>
              <w:tr w:rsidR="0099747A" w:rsidRPr="008A2BB2" w14:paraId="771CE898" w14:textId="77777777" w:rsidTr="00A26014">
                <w:tc>
                  <w:tcPr>
                    <w:tcW w:w="0" w:type="auto"/>
                  </w:tcPr>
                  <w:p w14:paraId="64211021" w14:textId="77777777" w:rsidR="0099747A" w:rsidRPr="00B31CCA" w:rsidRDefault="0099747A" w:rsidP="00A26014">
                    <w:r w:rsidRPr="00B31CCA">
                      <w:t>u32RWr</w:t>
                    </w:r>
                  </w:p>
                </w:tc>
                <w:tc>
                  <w:tcPr>
                    <w:tcW w:w="0" w:type="auto"/>
                  </w:tcPr>
                  <w:p w14:paraId="6374B5C0" w14:textId="77777777" w:rsidR="0099747A" w:rsidRPr="00B31CCA" w:rsidRDefault="0099747A" w:rsidP="00A26014">
                    <w:r w:rsidRPr="00B31CCA">
                      <w:t>Word [Unsigned]/Bit String [16-bit](0..31)</w:t>
                    </w:r>
                  </w:p>
                </w:tc>
                <w:tc>
                  <w:tcPr>
                    <w:tcW w:w="0" w:type="auto"/>
                  </w:tcPr>
                  <w:p w14:paraId="0F6D78F2" w14:textId="77777777" w:rsidR="0099747A" w:rsidRPr="00B31CCA" w:rsidRDefault="0099747A" w:rsidP="00A26014">
                    <w:r>
                      <w:t>Read</w:t>
                    </w:r>
                  </w:p>
                </w:tc>
                <w:tc>
                  <w:tcPr>
                    <w:tcW w:w="0" w:type="auto"/>
                  </w:tcPr>
                  <w:p w14:paraId="75C5887E" w14:textId="77777777" w:rsidR="0099747A" w:rsidRDefault="0099747A" w:rsidP="00A26014">
                    <w:r>
                      <w:t>CC-Link IE Field Basic cyclic data Remote Read registers corresponding to 1 occupied station (32 points).</w:t>
                    </w:r>
                  </w:p>
                </w:tc>
                <w:tc>
                  <w:tcPr>
                    <w:tcW w:w="0" w:type="auto"/>
                  </w:tcPr>
                  <w:p w14:paraId="36124CE6" w14:textId="77777777" w:rsidR="0099747A" w:rsidRPr="00B31CCA" w:rsidRDefault="0099747A" w:rsidP="00A26014">
                    <w:r>
                      <w:t>-</w:t>
                    </w:r>
                  </w:p>
                </w:tc>
              </w:tr>
            </w:sdtContent>
          </w:sdt>
        </w:tbl>
      </w:sdtContent>
    </w:sdt>
    <w:bookmarkStart w:id="12" w:name="_stRemoteDataBasicOut" w:displacedByCustomXml="next"/>
    <w:bookmarkEnd w:id="12" w:displacedByCustomXml="next"/>
    <w:bookmarkStart w:id="13" w:name="_stRemoteRegBasicOut" w:displacedByCustomXml="next"/>
    <w:bookmarkEnd w:id="13" w:displacedByCustomXml="next"/>
    <w:sdt>
      <w:sdtPr>
        <w:id w:val="2020355738"/>
      </w:sdtPr>
      <w:sdtEndPr/>
      <w:sdtContent>
        <w:p w14:paraId="2B1415A4" w14:textId="1F94F7BE" w:rsidR="0099747A" w:rsidRPr="003137C9" w:rsidRDefault="0099747A" w:rsidP="0099747A">
          <w:pPr>
            <w:pStyle w:val="Heading2"/>
            <w:spacing w:before="180"/>
          </w:pPr>
          <w:r w:rsidRPr="001E5D29">
            <w:t>st</w:t>
          </w:r>
          <w:r>
            <w:t>Remote</w:t>
          </w:r>
          <w:r w:rsidR="00A10DD6">
            <w:t>Data</w:t>
          </w:r>
          <w:r>
            <w:t>BasicOut</w:t>
          </w:r>
        </w:p>
      </w:sdtContent>
    </w:sdt>
    <w:sdt>
      <w:sdtPr>
        <w:id w:val="334190462"/>
      </w:sdtPr>
      <w:sdtEndPr/>
      <w:sdtContent>
        <w:p w14:paraId="3C8F0953" w14:textId="0A4BCD7F" w:rsidR="0099747A" w:rsidRDefault="0099747A" w:rsidP="0099747A">
          <w:pPr>
            <w:rPr>
              <w:rFonts w:cs="Arial"/>
              <w:color w:val="000000"/>
              <w:shd w:val="clear" w:color="auto" w:fill="FFFFFF"/>
            </w:rPr>
          </w:pPr>
          <w:r>
            <w:t xml:space="preserve">The </w:t>
          </w:r>
          <w:r w:rsidRPr="003B1334">
            <w:rPr>
              <w:b/>
              <w:bCs/>
            </w:rPr>
            <w:t>stRemote</w:t>
          </w:r>
          <w:r w:rsidR="00A10DD6">
            <w:rPr>
              <w:b/>
              <w:bCs/>
            </w:rPr>
            <w:t>Data</w:t>
          </w:r>
          <w:r w:rsidRPr="003B1334">
            <w:rPr>
              <w:b/>
              <w:bCs/>
            </w:rPr>
            <w:t>Basic</w:t>
          </w:r>
          <w:r>
            <w:rPr>
              <w:b/>
              <w:bCs/>
            </w:rPr>
            <w:t>Out</w:t>
          </w:r>
          <w:r>
            <w:t xml:space="preserve"> Data Unit Type stores the </w:t>
          </w:r>
          <w:r>
            <w:rPr>
              <w:rFonts w:cs="Arial"/>
              <w:color w:val="000000"/>
              <w:shd w:val="clear" w:color="auto" w:fill="FFFFFF"/>
            </w:rPr>
            <w:t xml:space="preserve">cyclic output data </w:t>
          </w:r>
          <w:r>
            <w:t>corresponding to a single CC-Link IE Field Basic station number (1 occupied station)</w:t>
          </w:r>
          <w:r>
            <w:rPr>
              <w:rFonts w:cs="Arial"/>
              <w:color w:val="000000"/>
              <w:shd w:val="clear" w:color="auto" w:fill="FFFFFF"/>
            </w:rPr>
            <w:t>.</w:t>
          </w:r>
        </w:p>
      </w:sdtContent>
    </w:sdt>
    <w:sdt>
      <w:sdtPr>
        <w:id w:val="-520629826"/>
      </w:sdtPr>
      <w:sdtEndPr/>
      <w:sdtContent>
        <w:p w14:paraId="56657956" w14:textId="77777777" w:rsidR="0099747A" w:rsidRPr="003B1334" w:rsidRDefault="0099747A" w:rsidP="0099747A">
          <w:pPr>
            <w:rPr>
              <w:rFonts w:cs="Arial"/>
              <w:color w:val="000000"/>
              <w:shd w:val="clear" w:color="auto" w:fill="FFFFFF"/>
            </w:rPr>
          </w:pPr>
          <w:r>
            <w:rPr>
              <w:rFonts w:cs="Arial"/>
              <w:color w:val="000000"/>
              <w:shd w:val="clear" w:color="auto" w:fill="FFFFFF"/>
            </w:rPr>
            <w:t>The Data Unit Type structure, detailed descriptions and data access rights for all component labels are listed in the table below.</w:t>
          </w:r>
        </w:p>
      </w:sdtContent>
    </w:sdt>
    <w:sdt>
      <w:sdtPr>
        <w:rPr>
          <w:b w:val="0"/>
        </w:rPr>
        <w:id w:val="2004697019"/>
      </w:sdtPr>
      <w:sdtEndPr/>
      <w:sdtContent>
        <w:tbl>
          <w:tblPr>
            <w:tblStyle w:val="TableGrid"/>
            <w:tblW w:w="0" w:type="auto"/>
            <w:tblInd w:w="-8" w:type="dxa"/>
            <w:tblLook w:val="04A0" w:firstRow="1" w:lastRow="0" w:firstColumn="1" w:lastColumn="0" w:noHBand="0" w:noVBand="1"/>
          </w:tblPr>
          <w:tblGrid>
            <w:gridCol w:w="953"/>
            <w:gridCol w:w="2418"/>
            <w:gridCol w:w="1295"/>
            <w:gridCol w:w="4013"/>
            <w:gridCol w:w="957"/>
          </w:tblGrid>
          <w:sdt>
            <w:sdtPr>
              <w:rPr>
                <w:b w:val="0"/>
              </w:rPr>
              <w:id w:val="-747963458"/>
            </w:sdtPr>
            <w:sdtEndPr>
              <w:rPr>
                <w:b/>
              </w:rPr>
            </w:sdtEndPr>
            <w:sdtContent>
              <w:tr w:rsidR="0099747A" w14:paraId="5F757269" w14:textId="77777777" w:rsidTr="00655B81">
                <w:tc>
                  <w:tcPr>
                    <w:tcW w:w="0" w:type="auto"/>
                    <w:shd w:val="clear" w:color="auto" w:fill="A1C4E7"/>
                  </w:tcPr>
                  <w:p w14:paraId="0DECBD53" w14:textId="77777777" w:rsidR="0099747A" w:rsidRPr="00684975" w:rsidRDefault="0099747A" w:rsidP="00A26014">
                    <w:pPr>
                      <w:pStyle w:val="TableHeadere-Manual"/>
                    </w:pPr>
                    <w:r>
                      <w:t>Label Name</w:t>
                    </w:r>
                  </w:p>
                </w:tc>
                <w:tc>
                  <w:tcPr>
                    <w:tcW w:w="0" w:type="auto"/>
                    <w:shd w:val="clear" w:color="auto" w:fill="A1C4E7"/>
                  </w:tcPr>
                  <w:p w14:paraId="4E27CDE7" w14:textId="77777777" w:rsidR="0099747A" w:rsidRDefault="0099747A" w:rsidP="00A26014">
                    <w:pPr>
                      <w:pStyle w:val="TableHeadere-Manual"/>
                      <w:tabs>
                        <w:tab w:val="left" w:pos="1515"/>
                      </w:tabs>
                    </w:pPr>
                    <w:r>
                      <w:t>Data Type</w:t>
                    </w:r>
                  </w:p>
                </w:tc>
                <w:tc>
                  <w:tcPr>
                    <w:tcW w:w="0" w:type="auto"/>
                    <w:shd w:val="clear" w:color="auto" w:fill="A1C4E7"/>
                  </w:tcPr>
                  <w:p w14:paraId="6812EBF6" w14:textId="77777777" w:rsidR="0099747A" w:rsidRDefault="0099747A" w:rsidP="00A26014">
                    <w:pPr>
                      <w:pStyle w:val="TableHeadere-Manual"/>
                      <w:jc w:val="center"/>
                    </w:pPr>
                    <w:r>
                      <w:t>Access Type</w:t>
                    </w:r>
                  </w:p>
                </w:tc>
                <w:tc>
                  <w:tcPr>
                    <w:tcW w:w="0" w:type="auto"/>
                    <w:shd w:val="clear" w:color="auto" w:fill="A1C4E7"/>
                  </w:tcPr>
                  <w:p w14:paraId="38F31C6D" w14:textId="77777777" w:rsidR="0099747A" w:rsidRPr="00684975" w:rsidRDefault="0099747A" w:rsidP="00A26014">
                    <w:pPr>
                      <w:pStyle w:val="TableHeadere-Manual"/>
                    </w:pPr>
                    <w:r>
                      <w:t>Description</w:t>
                    </w:r>
                  </w:p>
                </w:tc>
                <w:tc>
                  <w:tcPr>
                    <w:tcW w:w="0" w:type="auto"/>
                    <w:shd w:val="clear" w:color="auto" w:fill="A1C4E7"/>
                  </w:tcPr>
                  <w:p w14:paraId="61965631" w14:textId="77777777" w:rsidR="0099747A" w:rsidRPr="00B31CCA" w:rsidRDefault="0099747A" w:rsidP="00A26014">
                    <w:pPr>
                      <w:pStyle w:val="TableHeadere-Manual"/>
                    </w:pPr>
                    <w:r>
                      <w:t>Details</w:t>
                    </w:r>
                  </w:p>
                </w:tc>
              </w:tr>
            </w:sdtContent>
          </w:sdt>
          <w:sdt>
            <w:sdtPr>
              <w:id w:val="578866944"/>
            </w:sdtPr>
            <w:sdtEndPr/>
            <w:sdtContent>
              <w:tr w:rsidR="0099747A" w:rsidRPr="008A2BB2" w14:paraId="517A5EDE" w14:textId="77777777" w:rsidTr="00655B81">
                <w:tc>
                  <w:tcPr>
                    <w:tcW w:w="0" w:type="auto"/>
                  </w:tcPr>
                  <w:p w14:paraId="37B31377" w14:textId="77777777" w:rsidR="0099747A" w:rsidRPr="001C72C2" w:rsidRDefault="0099747A" w:rsidP="00A26014">
                    <w:r w:rsidRPr="00B31CCA">
                      <w:t>b64R</w:t>
                    </w:r>
                    <w:r>
                      <w:t>Y</w:t>
                    </w:r>
                  </w:p>
                </w:tc>
                <w:tc>
                  <w:tcPr>
                    <w:tcW w:w="0" w:type="auto"/>
                  </w:tcPr>
                  <w:p w14:paraId="6BFE9697" w14:textId="77777777" w:rsidR="0099747A" w:rsidRDefault="0099747A" w:rsidP="00A26014">
                    <w:r w:rsidRPr="00B31CCA">
                      <w:t>Bit(0..63)</w:t>
                    </w:r>
                  </w:p>
                </w:tc>
                <w:tc>
                  <w:tcPr>
                    <w:tcW w:w="0" w:type="auto"/>
                  </w:tcPr>
                  <w:p w14:paraId="20E4214F" w14:textId="77777777" w:rsidR="0099747A" w:rsidRPr="001C72C2" w:rsidRDefault="0099747A" w:rsidP="00A26014">
                    <w:r>
                      <w:t>Read/Write</w:t>
                    </w:r>
                  </w:p>
                </w:tc>
                <w:tc>
                  <w:tcPr>
                    <w:tcW w:w="0" w:type="auto"/>
                  </w:tcPr>
                  <w:p w14:paraId="6ADE9050" w14:textId="77777777" w:rsidR="0099747A" w:rsidRPr="00B31CCA" w:rsidRDefault="0099747A" w:rsidP="00A26014">
                    <w:r>
                      <w:t>CC-Link IE Field Basic cyclic data Remote outputs corresponding to 1 occupied station (64 points).</w:t>
                    </w:r>
                  </w:p>
                </w:tc>
                <w:tc>
                  <w:tcPr>
                    <w:tcW w:w="0" w:type="auto"/>
                  </w:tcPr>
                  <w:p w14:paraId="77534B3D" w14:textId="77777777" w:rsidR="0099747A" w:rsidRPr="00B31CCA" w:rsidRDefault="0099747A" w:rsidP="00A26014">
                    <w:r>
                      <w:t>-</w:t>
                    </w:r>
                  </w:p>
                </w:tc>
              </w:tr>
            </w:sdtContent>
          </w:sdt>
          <w:sdt>
            <w:sdtPr>
              <w:id w:val="-1780950189"/>
            </w:sdtPr>
            <w:sdtEndPr/>
            <w:sdtContent>
              <w:tr w:rsidR="0099747A" w:rsidRPr="008A2BB2" w14:paraId="3C5C85F8" w14:textId="77777777" w:rsidTr="00655B81">
                <w:tc>
                  <w:tcPr>
                    <w:tcW w:w="0" w:type="auto"/>
                  </w:tcPr>
                  <w:p w14:paraId="5E96404A" w14:textId="666BCBC5" w:rsidR="0099747A" w:rsidRPr="00B31CCA" w:rsidRDefault="0099747A" w:rsidP="00A26014">
                    <w:r w:rsidRPr="001C72C2">
                      <w:t>u32RWw</w:t>
                    </w:r>
                  </w:p>
                </w:tc>
                <w:tc>
                  <w:tcPr>
                    <w:tcW w:w="0" w:type="auto"/>
                  </w:tcPr>
                  <w:p w14:paraId="452D4853" w14:textId="77777777" w:rsidR="0099747A" w:rsidRPr="00B31CCA" w:rsidRDefault="0099747A" w:rsidP="00A26014">
                    <w:r w:rsidRPr="00B31CCA">
                      <w:t>Word [Unsigned]/Bit String [16-bit](0..31)</w:t>
                    </w:r>
                  </w:p>
                </w:tc>
                <w:tc>
                  <w:tcPr>
                    <w:tcW w:w="0" w:type="auto"/>
                  </w:tcPr>
                  <w:p w14:paraId="753C7223" w14:textId="77777777" w:rsidR="0099747A" w:rsidRPr="00B31CCA" w:rsidRDefault="0099747A" w:rsidP="00A26014">
                    <w:r>
                      <w:t>Read/Write</w:t>
                    </w:r>
                  </w:p>
                </w:tc>
                <w:tc>
                  <w:tcPr>
                    <w:tcW w:w="0" w:type="auto"/>
                  </w:tcPr>
                  <w:p w14:paraId="2AF3AEB0" w14:textId="77777777" w:rsidR="0099747A" w:rsidRDefault="0099747A" w:rsidP="00A26014">
                    <w:r>
                      <w:t>CC-Link IE Field Basic cyclic data Remote Write registers corresponding to 1 occupied station (32 points).</w:t>
                    </w:r>
                  </w:p>
                </w:tc>
                <w:tc>
                  <w:tcPr>
                    <w:tcW w:w="0" w:type="auto"/>
                  </w:tcPr>
                  <w:p w14:paraId="61816715" w14:textId="77777777" w:rsidR="0099747A" w:rsidRPr="00B31CCA" w:rsidRDefault="0099747A" w:rsidP="00A26014">
                    <w:r>
                      <w:t>-</w:t>
                    </w:r>
                  </w:p>
                </w:tc>
              </w:tr>
            </w:sdtContent>
          </w:sdt>
        </w:tbl>
      </w:sdtContent>
    </w:sdt>
    <w:bookmarkStart w:id="14" w:name="_stDeviceIdent" w:displacedByCustomXml="next"/>
    <w:bookmarkEnd w:id="14" w:displacedByCustomXml="next"/>
    <w:sdt>
      <w:sdtPr>
        <w:id w:val="929776349"/>
      </w:sdtPr>
      <w:sdtEndPr/>
      <w:sdtContent>
        <w:p w14:paraId="1654A875" w14:textId="1E7B4705" w:rsidR="00655B81" w:rsidRPr="003137C9" w:rsidRDefault="00655B81" w:rsidP="00655B81">
          <w:pPr>
            <w:pStyle w:val="Heading2"/>
            <w:spacing w:before="180"/>
          </w:pPr>
          <w:r w:rsidRPr="001E5D29">
            <w:t>st</w:t>
          </w:r>
          <w:r>
            <w:t>DeviceIdent</w:t>
          </w:r>
        </w:p>
      </w:sdtContent>
    </w:sdt>
    <w:sdt>
      <w:sdtPr>
        <w:id w:val="1580869124"/>
      </w:sdtPr>
      <w:sdtEndPr/>
      <w:sdtContent>
        <w:p w14:paraId="3584A690" w14:textId="0C6C07C0" w:rsidR="00655B81" w:rsidRDefault="00655B81" w:rsidP="00655B81">
          <w:pPr>
            <w:rPr>
              <w:rFonts w:cs="Arial"/>
              <w:color w:val="000000"/>
              <w:shd w:val="clear" w:color="auto" w:fill="FFFFFF"/>
            </w:rPr>
          </w:pPr>
          <w:r>
            <w:t xml:space="preserve">The </w:t>
          </w:r>
          <w:r w:rsidRPr="003B1334">
            <w:rPr>
              <w:b/>
              <w:bCs/>
            </w:rPr>
            <w:t>st</w:t>
          </w:r>
          <w:r>
            <w:rPr>
              <w:b/>
              <w:bCs/>
            </w:rPr>
            <w:t>DeviceIdent</w:t>
          </w:r>
          <w:r>
            <w:t xml:space="preserve"> Data Unit Type stores the information corresponding to a single detected IO-Link device</w:t>
          </w:r>
          <w:r>
            <w:rPr>
              <w:rFonts w:cs="Arial"/>
              <w:color w:val="000000"/>
              <w:shd w:val="clear" w:color="auto" w:fill="FFFFFF"/>
            </w:rPr>
            <w:t>.</w:t>
          </w:r>
        </w:p>
      </w:sdtContent>
    </w:sdt>
    <w:sdt>
      <w:sdtPr>
        <w:id w:val="-1042279204"/>
      </w:sdtPr>
      <w:sdtEndPr/>
      <w:sdtContent>
        <w:p w14:paraId="3CF6BD93" w14:textId="77777777" w:rsidR="00655B81" w:rsidRPr="003B1334" w:rsidRDefault="00655B81" w:rsidP="00655B81">
          <w:pPr>
            <w:rPr>
              <w:rFonts w:cs="Arial"/>
              <w:color w:val="000000"/>
              <w:shd w:val="clear" w:color="auto" w:fill="FFFFFF"/>
            </w:rPr>
          </w:pPr>
          <w:r>
            <w:rPr>
              <w:rFonts w:cs="Arial"/>
              <w:color w:val="000000"/>
              <w:shd w:val="clear" w:color="auto" w:fill="FFFFFF"/>
            </w:rPr>
            <w:t>The Data Unit Type structure, detailed descriptions and data access rights for all component labels are listed in the table below.</w:t>
          </w:r>
        </w:p>
      </w:sdtContent>
    </w:sdt>
    <w:sdt>
      <w:sdtPr>
        <w:rPr>
          <w:b w:val="0"/>
        </w:rPr>
        <w:id w:val="1673132732"/>
      </w:sdtPr>
      <w:sdtEndPr/>
      <w:sdtContent>
        <w:tbl>
          <w:tblPr>
            <w:tblStyle w:val="TableGrid"/>
            <w:tblW w:w="0" w:type="auto"/>
            <w:tblInd w:w="-8" w:type="dxa"/>
            <w:tblLook w:val="04A0" w:firstRow="1" w:lastRow="0" w:firstColumn="1" w:lastColumn="0" w:noHBand="0" w:noVBand="1"/>
          </w:tblPr>
          <w:tblGrid>
            <w:gridCol w:w="1271"/>
            <w:gridCol w:w="3567"/>
            <w:gridCol w:w="1190"/>
            <w:gridCol w:w="2651"/>
            <w:gridCol w:w="957"/>
          </w:tblGrid>
          <w:sdt>
            <w:sdtPr>
              <w:rPr>
                <w:b w:val="0"/>
              </w:rPr>
              <w:id w:val="-1741946978"/>
            </w:sdtPr>
            <w:sdtEndPr>
              <w:rPr>
                <w:b/>
              </w:rPr>
            </w:sdtEndPr>
            <w:sdtContent>
              <w:tr w:rsidR="00254CD1" w14:paraId="0F9E1ABC" w14:textId="77777777" w:rsidTr="00406A87">
                <w:tc>
                  <w:tcPr>
                    <w:tcW w:w="0" w:type="auto"/>
                    <w:shd w:val="clear" w:color="auto" w:fill="A1C4E7"/>
                  </w:tcPr>
                  <w:p w14:paraId="60D39362" w14:textId="77777777" w:rsidR="00655B81" w:rsidRPr="00684975" w:rsidRDefault="00655B81" w:rsidP="00227D8D">
                    <w:pPr>
                      <w:pStyle w:val="TableHeadere-Manual"/>
                    </w:pPr>
                    <w:r>
                      <w:t>Label Name</w:t>
                    </w:r>
                  </w:p>
                </w:tc>
                <w:tc>
                  <w:tcPr>
                    <w:tcW w:w="0" w:type="auto"/>
                    <w:shd w:val="clear" w:color="auto" w:fill="A1C4E7"/>
                  </w:tcPr>
                  <w:p w14:paraId="2FC9EE6B" w14:textId="77777777" w:rsidR="00655B81" w:rsidRDefault="00655B81" w:rsidP="00227D8D">
                    <w:pPr>
                      <w:pStyle w:val="TableHeadere-Manual"/>
                      <w:tabs>
                        <w:tab w:val="left" w:pos="1515"/>
                      </w:tabs>
                    </w:pPr>
                    <w:r>
                      <w:t>Data Type</w:t>
                    </w:r>
                  </w:p>
                </w:tc>
                <w:tc>
                  <w:tcPr>
                    <w:tcW w:w="0" w:type="auto"/>
                    <w:shd w:val="clear" w:color="auto" w:fill="A1C4E7"/>
                  </w:tcPr>
                  <w:p w14:paraId="70CC5436" w14:textId="77777777" w:rsidR="00655B81" w:rsidRDefault="00655B81" w:rsidP="00227D8D">
                    <w:pPr>
                      <w:pStyle w:val="TableHeadere-Manual"/>
                      <w:jc w:val="center"/>
                    </w:pPr>
                    <w:r>
                      <w:t>Access Type</w:t>
                    </w:r>
                  </w:p>
                </w:tc>
                <w:tc>
                  <w:tcPr>
                    <w:tcW w:w="0" w:type="auto"/>
                    <w:shd w:val="clear" w:color="auto" w:fill="A1C4E7"/>
                  </w:tcPr>
                  <w:p w14:paraId="69C7978C" w14:textId="77777777" w:rsidR="00655B81" w:rsidRPr="00684975" w:rsidRDefault="00655B81" w:rsidP="00227D8D">
                    <w:pPr>
                      <w:pStyle w:val="TableHeadere-Manual"/>
                    </w:pPr>
                    <w:r>
                      <w:t>Description</w:t>
                    </w:r>
                  </w:p>
                </w:tc>
                <w:tc>
                  <w:tcPr>
                    <w:tcW w:w="0" w:type="auto"/>
                    <w:shd w:val="clear" w:color="auto" w:fill="A1C4E7"/>
                  </w:tcPr>
                  <w:p w14:paraId="290DC07C" w14:textId="77777777" w:rsidR="00655B81" w:rsidRPr="00B31CCA" w:rsidRDefault="00655B81" w:rsidP="00227D8D">
                    <w:pPr>
                      <w:pStyle w:val="TableHeadere-Manual"/>
                    </w:pPr>
                    <w:r>
                      <w:t>Details</w:t>
                    </w:r>
                  </w:p>
                </w:tc>
              </w:tr>
            </w:sdtContent>
          </w:sdt>
          <w:sdt>
            <w:sdtPr>
              <w:id w:val="-1268462468"/>
            </w:sdtPr>
            <w:sdtEndPr/>
            <w:sdtContent>
              <w:tr w:rsidR="00254CD1" w:rsidRPr="008A2BB2" w14:paraId="11C58CC2" w14:textId="77777777" w:rsidTr="00406A87">
                <w:tc>
                  <w:tcPr>
                    <w:tcW w:w="0" w:type="auto"/>
                  </w:tcPr>
                  <w:p w14:paraId="3F744EED" w14:textId="602597F4" w:rsidR="00655B81" w:rsidRPr="001C72C2" w:rsidRDefault="00C73AB7" w:rsidP="00227D8D">
                    <w:r>
                      <w:t>uPortNo</w:t>
                    </w:r>
                  </w:p>
                </w:tc>
                <w:tc>
                  <w:tcPr>
                    <w:tcW w:w="0" w:type="auto"/>
                  </w:tcPr>
                  <w:p w14:paraId="6C04AF83" w14:textId="3B554A64" w:rsidR="00655B81" w:rsidRDefault="00254CD1" w:rsidP="00227D8D">
                    <w:r w:rsidRPr="00254CD1">
                      <w:t>Word [Unsigned]/Bit String [16-bit]</w:t>
                    </w:r>
                  </w:p>
                </w:tc>
                <w:tc>
                  <w:tcPr>
                    <w:tcW w:w="0" w:type="auto"/>
                  </w:tcPr>
                  <w:p w14:paraId="0ACE377E" w14:textId="3F36779F" w:rsidR="00655B81" w:rsidRPr="001C72C2" w:rsidRDefault="00655B81" w:rsidP="00227D8D">
                    <w:r>
                      <w:t>Read</w:t>
                    </w:r>
                  </w:p>
                </w:tc>
                <w:tc>
                  <w:tcPr>
                    <w:tcW w:w="0" w:type="auto"/>
                  </w:tcPr>
                  <w:p w14:paraId="24339CD7" w14:textId="1094D308" w:rsidR="00655B81" w:rsidRPr="00B31CCA" w:rsidRDefault="00406A87" w:rsidP="00227D8D">
                    <w:r>
                      <w:t>IO-Link port number (0 t0 7)</w:t>
                    </w:r>
                    <w:r w:rsidR="00655B81">
                      <w:t>.</w:t>
                    </w:r>
                  </w:p>
                </w:tc>
                <w:tc>
                  <w:tcPr>
                    <w:tcW w:w="0" w:type="auto"/>
                  </w:tcPr>
                  <w:p w14:paraId="6B14A331" w14:textId="77777777" w:rsidR="00655B81" w:rsidRPr="00B31CCA" w:rsidRDefault="00655B81" w:rsidP="00227D8D">
                    <w:r>
                      <w:t>-</w:t>
                    </w:r>
                  </w:p>
                </w:tc>
              </w:tr>
            </w:sdtContent>
          </w:sdt>
          <w:sdt>
            <w:sdtPr>
              <w:id w:val="260102896"/>
            </w:sdtPr>
            <w:sdtEndPr/>
            <w:sdtContent>
              <w:tr w:rsidR="00254CD1" w:rsidRPr="008A2BB2" w14:paraId="4E14D760" w14:textId="77777777" w:rsidTr="00406A87">
                <w:tc>
                  <w:tcPr>
                    <w:tcW w:w="0" w:type="auto"/>
                  </w:tcPr>
                  <w:p w14:paraId="62B5AEFD" w14:textId="7DA291B5" w:rsidR="00655B81" w:rsidRPr="00B31CCA" w:rsidRDefault="00254CD1" w:rsidP="00227D8D">
                    <w:r w:rsidRPr="00254CD1">
                      <w:t>uVendorID</w:t>
                    </w:r>
                  </w:p>
                </w:tc>
                <w:tc>
                  <w:tcPr>
                    <w:tcW w:w="0" w:type="auto"/>
                  </w:tcPr>
                  <w:p w14:paraId="6F0708CF" w14:textId="145053ED" w:rsidR="00655B81" w:rsidRPr="00B31CCA" w:rsidRDefault="00254CD1" w:rsidP="00227D8D">
                    <w:r w:rsidRPr="00254CD1">
                      <w:t>Word [Unsigned]/Bit String [16-bit]</w:t>
                    </w:r>
                  </w:p>
                </w:tc>
                <w:tc>
                  <w:tcPr>
                    <w:tcW w:w="0" w:type="auto"/>
                  </w:tcPr>
                  <w:p w14:paraId="7BE9D26D" w14:textId="127BAA7F" w:rsidR="00655B81" w:rsidRPr="00B31CCA" w:rsidRDefault="00655B81" w:rsidP="00227D8D">
                    <w:r>
                      <w:t>Rea</w:t>
                    </w:r>
                    <w:r w:rsidR="00406A87">
                      <w:t>d</w:t>
                    </w:r>
                  </w:p>
                </w:tc>
                <w:tc>
                  <w:tcPr>
                    <w:tcW w:w="0" w:type="auto"/>
                  </w:tcPr>
                  <w:p w14:paraId="543A88B9" w14:textId="4009E7CB" w:rsidR="00655B81" w:rsidRDefault="00406A87" w:rsidP="00227D8D">
                    <w:r>
                      <w:t>IO-Link device Vendor ID code</w:t>
                    </w:r>
                    <w:r w:rsidR="00655B81">
                      <w:t>.</w:t>
                    </w:r>
                  </w:p>
                </w:tc>
                <w:tc>
                  <w:tcPr>
                    <w:tcW w:w="0" w:type="auto"/>
                  </w:tcPr>
                  <w:p w14:paraId="649BF50D" w14:textId="77777777" w:rsidR="00655B81" w:rsidRPr="00B31CCA" w:rsidRDefault="00655B81" w:rsidP="00227D8D">
                    <w:r>
                      <w:t>-</w:t>
                    </w:r>
                  </w:p>
                </w:tc>
              </w:tr>
            </w:sdtContent>
          </w:sdt>
          <w:sdt>
            <w:sdtPr>
              <w:id w:val="-1541814349"/>
            </w:sdtPr>
            <w:sdtEndPr/>
            <w:sdtContent>
              <w:tr w:rsidR="00254CD1" w:rsidRPr="008A2BB2" w14:paraId="04398594" w14:textId="77777777" w:rsidTr="00406A87">
                <w:tc>
                  <w:tcPr>
                    <w:tcW w:w="0" w:type="auto"/>
                  </w:tcPr>
                  <w:p w14:paraId="3F256567" w14:textId="2E4B7FBE" w:rsidR="00254CD1" w:rsidRPr="00254CD1" w:rsidRDefault="00254CD1" w:rsidP="00227D8D">
                    <w:r w:rsidRPr="00254CD1">
                      <w:t>udDeviceID</w:t>
                    </w:r>
                  </w:p>
                </w:tc>
                <w:tc>
                  <w:tcPr>
                    <w:tcW w:w="0" w:type="auto"/>
                  </w:tcPr>
                  <w:p w14:paraId="18AFF28B" w14:textId="06E4C647" w:rsidR="00254CD1" w:rsidRPr="00B31CCA" w:rsidRDefault="00254CD1" w:rsidP="00227D8D">
                    <w:r w:rsidRPr="00254CD1">
                      <w:t>Double Word [Unsigned]/Bit String [32-bit]</w:t>
                    </w:r>
                  </w:p>
                </w:tc>
                <w:tc>
                  <w:tcPr>
                    <w:tcW w:w="0" w:type="auto"/>
                  </w:tcPr>
                  <w:p w14:paraId="30F874F8" w14:textId="15518B31" w:rsidR="00254CD1" w:rsidRDefault="00406A87" w:rsidP="00227D8D">
                    <w:r>
                      <w:t>Read</w:t>
                    </w:r>
                  </w:p>
                </w:tc>
                <w:tc>
                  <w:tcPr>
                    <w:tcW w:w="0" w:type="auto"/>
                  </w:tcPr>
                  <w:p w14:paraId="46AC29F5" w14:textId="132A8873" w:rsidR="00254CD1" w:rsidRDefault="00406A87" w:rsidP="00227D8D">
                    <w:r>
                      <w:t>IO-Link device Device ID code.</w:t>
                    </w:r>
                  </w:p>
                </w:tc>
                <w:tc>
                  <w:tcPr>
                    <w:tcW w:w="0" w:type="auto"/>
                  </w:tcPr>
                  <w:p w14:paraId="55D26A01" w14:textId="65F015BD" w:rsidR="00254CD1" w:rsidRDefault="00406A87" w:rsidP="00227D8D">
                    <w:r>
                      <w:t>-</w:t>
                    </w:r>
                  </w:p>
                </w:tc>
              </w:tr>
            </w:sdtContent>
          </w:sdt>
          <w:sdt>
            <w:sdtPr>
              <w:id w:val="-1753802042"/>
            </w:sdtPr>
            <w:sdtEndPr/>
            <w:sdtContent>
              <w:tr w:rsidR="00406A87" w:rsidRPr="008A2BB2" w14:paraId="3F94F544" w14:textId="77777777" w:rsidTr="00406A87">
                <w:tc>
                  <w:tcPr>
                    <w:tcW w:w="0" w:type="auto"/>
                  </w:tcPr>
                  <w:p w14:paraId="196DAC99" w14:textId="4C299590" w:rsidR="00406A87" w:rsidRPr="00254CD1" w:rsidRDefault="00406A87" w:rsidP="00227D8D">
                    <w:r w:rsidRPr="00406A87">
                      <w:t>u8SerialNo</w:t>
                    </w:r>
                  </w:p>
                </w:tc>
                <w:tc>
                  <w:tcPr>
                    <w:tcW w:w="0" w:type="auto"/>
                  </w:tcPr>
                  <w:p w14:paraId="1F832BBF" w14:textId="3B379858" w:rsidR="00406A87" w:rsidRPr="00254CD1" w:rsidRDefault="00406A87" w:rsidP="00227D8D">
                    <w:r w:rsidRPr="00406A87">
                      <w:t>Word [Unsigned]/Bit String [16-bit](0..7)</w:t>
                    </w:r>
                  </w:p>
                </w:tc>
                <w:tc>
                  <w:tcPr>
                    <w:tcW w:w="0" w:type="auto"/>
                  </w:tcPr>
                  <w:p w14:paraId="063200C7" w14:textId="59B5FF24" w:rsidR="00406A87" w:rsidRDefault="00406A87" w:rsidP="00227D8D">
                    <w:r>
                      <w:t>Read</w:t>
                    </w:r>
                  </w:p>
                </w:tc>
                <w:tc>
                  <w:tcPr>
                    <w:tcW w:w="0" w:type="auto"/>
                  </w:tcPr>
                  <w:p w14:paraId="47548339" w14:textId="14323A37" w:rsidR="00406A87" w:rsidRDefault="00406A87" w:rsidP="00227D8D">
                    <w:r>
                      <w:t>IO-Link device Serial number.</w:t>
                    </w:r>
                  </w:p>
                </w:tc>
                <w:tc>
                  <w:tcPr>
                    <w:tcW w:w="0" w:type="auto"/>
                  </w:tcPr>
                  <w:p w14:paraId="103AECA3" w14:textId="467ED19F" w:rsidR="00406A87" w:rsidRDefault="00406A87" w:rsidP="00227D8D">
                    <w:r>
                      <w:t>-</w:t>
                    </w:r>
                  </w:p>
                </w:tc>
              </w:tr>
            </w:sdtContent>
          </w:sdt>
        </w:tbl>
      </w:sdtContent>
    </w:sdt>
    <w:p w14:paraId="29464C8E" w14:textId="1E3A016B" w:rsidR="0099747A" w:rsidRDefault="0099747A" w:rsidP="0099747A"/>
    <w:sdt>
      <w:sdtPr>
        <w:id w:val="1994679671"/>
      </w:sdtPr>
      <w:sdtEndPr/>
      <w:sdtContent>
        <w:p w14:paraId="53AF1301" w14:textId="507529CB" w:rsidR="00365D83" w:rsidRPr="009E446A" w:rsidRDefault="00365D83" w:rsidP="0012387C">
          <w:pPr>
            <w:pStyle w:val="Heading1"/>
            <w:spacing w:before="180"/>
          </w:pPr>
          <w:r>
            <w:t>PROJECT SETTING EXAMPLE</w:t>
          </w:r>
        </w:p>
      </w:sdtContent>
    </w:sdt>
    <w:sdt>
      <w:sdtPr>
        <w:id w:val="-587764890"/>
      </w:sdtPr>
      <w:sdtEndPr/>
      <w:sdtContent>
        <w:p w14:paraId="7E78FEBA" w14:textId="77777777" w:rsidR="00365D83" w:rsidRPr="00050A47" w:rsidRDefault="00365D83" w:rsidP="0012387C">
          <w:pPr>
            <w:pStyle w:val="Heading2"/>
            <w:spacing w:before="180"/>
          </w:pPr>
          <w:r w:rsidRPr="00A71176">
            <w:t>Library</w:t>
          </w:r>
          <w:r>
            <w:t xml:space="preserve"> Registration Procedure</w:t>
          </w:r>
        </w:p>
      </w:sdtContent>
    </w:sdt>
    <w:sdt>
      <w:sdtPr>
        <w:id w:val="-1826581854"/>
      </w:sdtPr>
      <w:sdtEndPr/>
      <w:sdtContent>
        <w:p w14:paraId="02D11EF5" w14:textId="77777777" w:rsidR="00365D83" w:rsidRDefault="00365D83" w:rsidP="001F30B3">
          <w:pPr>
            <w:pStyle w:val="ListParagraph"/>
            <w:numPr>
              <w:ilvl w:val="0"/>
              <w:numId w:val="8"/>
            </w:numPr>
            <w:ind w:leftChars="0"/>
          </w:pPr>
          <w:r>
            <w:t xml:space="preserve">Start GX Works3, select [Project] </w:t>
          </w:r>
          <w:r>
            <w:rPr>
              <w:rFonts w:ascii="Segoe UI Symbol" w:hAnsi="Segoe UI Symbol" w:cs="Segoe UI Symbol"/>
            </w:rPr>
            <w:t>➱</w:t>
          </w:r>
          <w:r>
            <w:t xml:space="preserve"> [New] menu, and select a CPU type. </w:t>
          </w:r>
          <w:r w:rsidRPr="0041462A">
            <w:t xml:space="preserve">Display the </w:t>
          </w:r>
          <w:r w:rsidR="00AE6EA5">
            <w:t>“</w:t>
          </w:r>
          <w:r w:rsidRPr="0041462A">
            <w:t>Element Selection</w:t>
          </w:r>
          <w:r w:rsidR="00AE6EA5">
            <w:t>”</w:t>
          </w:r>
          <w:r w:rsidRPr="0041462A">
            <w:t xml:space="preserve"> window.</w:t>
          </w:r>
        </w:p>
      </w:sdtContent>
    </w:sdt>
    <w:p w14:paraId="2B9D5A5F" w14:textId="77777777" w:rsidR="00365D83" w:rsidRDefault="00365D83" w:rsidP="00365D83">
      <w:pPr>
        <w:pStyle w:val="ListParagraph"/>
        <w:ind w:leftChars="0" w:left="720"/>
      </w:pPr>
      <w:r>
        <w:rPr>
          <w:noProof/>
        </w:rPr>
        <w:drawing>
          <wp:inline distT="0" distB="0" distL="0" distR="0" wp14:anchorId="387869B2" wp14:editId="7E7BA881">
            <wp:extent cx="3132000" cy="29988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roject_setting_img1_v1.png"/>
                    <pic:cNvPicPr/>
                  </pic:nvPicPr>
                  <pic:blipFill>
                    <a:blip r:embed="rId100">
                      <a:extLst>
                        <a:ext uri="{28A0092B-C50C-407E-A947-70E740481C1C}">
                          <a14:useLocalDpi xmlns:a14="http://schemas.microsoft.com/office/drawing/2010/main" val="0"/>
                        </a:ext>
                      </a:extLst>
                    </a:blip>
                    <a:stretch>
                      <a:fillRect/>
                    </a:stretch>
                  </pic:blipFill>
                  <pic:spPr>
                    <a:xfrm>
                      <a:off x="0" y="0"/>
                      <a:ext cx="3132000" cy="2998800"/>
                    </a:xfrm>
                    <a:prstGeom prst="rect">
                      <a:avLst/>
                    </a:prstGeom>
                  </pic:spPr>
                </pic:pic>
              </a:graphicData>
            </a:graphic>
          </wp:inline>
        </w:drawing>
      </w:r>
    </w:p>
    <w:p w14:paraId="4EA0BF49" w14:textId="77777777" w:rsidR="00365D83" w:rsidRDefault="00365D83" w:rsidP="00365D83">
      <w:pPr>
        <w:pStyle w:val="ListParagraph"/>
        <w:ind w:leftChars="0" w:left="720"/>
      </w:pPr>
    </w:p>
    <w:sdt>
      <w:sdtPr>
        <w:id w:val="-1166017163"/>
      </w:sdtPr>
      <w:sdtEndPr/>
      <w:sdtContent>
        <w:p w14:paraId="07D73D06" w14:textId="77777777" w:rsidR="00365D83" w:rsidRDefault="00365D83" w:rsidP="001F30B3">
          <w:pPr>
            <w:pStyle w:val="ListParagraph"/>
            <w:numPr>
              <w:ilvl w:val="0"/>
              <w:numId w:val="8"/>
            </w:numPr>
            <w:ind w:leftChars="0"/>
          </w:pPr>
          <w:r>
            <w:t xml:space="preserve">In the </w:t>
          </w:r>
          <w:r w:rsidR="00AE6EA5">
            <w:t>“</w:t>
          </w:r>
          <w:r>
            <w:t>Element Selection</w:t>
          </w:r>
          <w:r w:rsidR="00AE6EA5">
            <w:t>”</w:t>
          </w:r>
          <w:r>
            <w:t xml:space="preserve"> window s</w:t>
          </w:r>
          <w:r w:rsidRPr="0041462A">
            <w:t>elect the Library ta</w:t>
          </w:r>
          <w:r>
            <w:t>b</w:t>
          </w:r>
          <w:r w:rsidRPr="0041462A">
            <w:t xml:space="preserve"> and select </w:t>
          </w:r>
          <w:r>
            <w:t xml:space="preserve">the </w:t>
          </w:r>
          <w:r w:rsidRPr="0041462A">
            <w:t xml:space="preserve">"Register Library..." </w:t>
          </w:r>
          <w:r>
            <w:t xml:space="preserve">option after pressing </w:t>
          </w:r>
          <w:r w:rsidRPr="0041462A">
            <w:t>the "Register to Library List" icon.</w:t>
          </w:r>
        </w:p>
      </w:sdtContent>
    </w:sdt>
    <w:p w14:paraId="674CB910" w14:textId="77777777" w:rsidR="00365D83" w:rsidRDefault="00365D83" w:rsidP="00365D83">
      <w:pPr>
        <w:pStyle w:val="ListParagraph"/>
        <w:ind w:leftChars="0" w:left="720"/>
      </w:pPr>
      <w:r>
        <w:rPr>
          <w:noProof/>
        </w:rPr>
        <w:drawing>
          <wp:inline distT="0" distB="0" distL="0" distR="0" wp14:anchorId="68FC4AB5" wp14:editId="31CAE6AF">
            <wp:extent cx="3780000" cy="42948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roject_setting_img2_v1.png"/>
                    <pic:cNvPicPr/>
                  </pic:nvPicPr>
                  <pic:blipFill>
                    <a:blip r:embed="rId101">
                      <a:extLst>
                        <a:ext uri="{28A0092B-C50C-407E-A947-70E740481C1C}">
                          <a14:useLocalDpi xmlns:a14="http://schemas.microsoft.com/office/drawing/2010/main" val="0"/>
                        </a:ext>
                      </a:extLst>
                    </a:blip>
                    <a:stretch>
                      <a:fillRect/>
                    </a:stretch>
                  </pic:blipFill>
                  <pic:spPr>
                    <a:xfrm>
                      <a:off x="0" y="0"/>
                      <a:ext cx="3780000" cy="4294800"/>
                    </a:xfrm>
                    <a:prstGeom prst="rect">
                      <a:avLst/>
                    </a:prstGeom>
                  </pic:spPr>
                </pic:pic>
              </a:graphicData>
            </a:graphic>
          </wp:inline>
        </w:drawing>
      </w:r>
    </w:p>
    <w:p w14:paraId="05648943" w14:textId="77777777" w:rsidR="00365D83" w:rsidRDefault="00365D83" w:rsidP="00365D83">
      <w:pPr>
        <w:pStyle w:val="ListParagraph"/>
        <w:ind w:leftChars="0" w:left="720"/>
      </w:pPr>
    </w:p>
    <w:sdt>
      <w:sdtPr>
        <w:id w:val="-399910248"/>
      </w:sdtPr>
      <w:sdtEndPr/>
      <w:sdtContent>
        <w:p w14:paraId="7CF278C6" w14:textId="77777777" w:rsidR="00365D83" w:rsidRDefault="00365D83" w:rsidP="001F30B3">
          <w:pPr>
            <w:pStyle w:val="ListParagraph"/>
            <w:numPr>
              <w:ilvl w:val="0"/>
              <w:numId w:val="8"/>
            </w:numPr>
            <w:ind w:leftChars="0"/>
          </w:pPr>
          <w:r w:rsidRPr="00371590">
            <w:t>The following dialog box appears. Click the [OK] button.</w:t>
          </w:r>
        </w:p>
      </w:sdtContent>
    </w:sdt>
    <w:p w14:paraId="7D102EED" w14:textId="77777777" w:rsidR="00365D83" w:rsidRDefault="00365D83" w:rsidP="00365D83">
      <w:pPr>
        <w:pStyle w:val="ListParagraph"/>
        <w:ind w:leftChars="0" w:left="720"/>
      </w:pPr>
      <w:r>
        <w:rPr>
          <w:noProof/>
        </w:rPr>
        <w:drawing>
          <wp:inline distT="0" distB="0" distL="0" distR="0" wp14:anchorId="500094C0" wp14:editId="41576709">
            <wp:extent cx="4392000" cy="1944000"/>
            <wp:effectExtent l="0" t="0" r="889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roject_setting_img3.png"/>
                    <pic:cNvPicPr/>
                  </pic:nvPicPr>
                  <pic:blipFill>
                    <a:blip r:embed="rId102">
                      <a:extLst>
                        <a:ext uri="{28A0092B-C50C-407E-A947-70E740481C1C}">
                          <a14:useLocalDpi xmlns:a14="http://schemas.microsoft.com/office/drawing/2010/main" val="0"/>
                        </a:ext>
                      </a:extLst>
                    </a:blip>
                    <a:stretch>
                      <a:fillRect/>
                    </a:stretch>
                  </pic:blipFill>
                  <pic:spPr>
                    <a:xfrm>
                      <a:off x="0" y="0"/>
                      <a:ext cx="4392000" cy="1944000"/>
                    </a:xfrm>
                    <a:prstGeom prst="rect">
                      <a:avLst/>
                    </a:prstGeom>
                  </pic:spPr>
                </pic:pic>
              </a:graphicData>
            </a:graphic>
          </wp:inline>
        </w:drawing>
      </w:r>
    </w:p>
    <w:p w14:paraId="70E5229F" w14:textId="77777777" w:rsidR="00365D83" w:rsidRDefault="00365D83" w:rsidP="00365D83">
      <w:pPr>
        <w:pStyle w:val="ListParagraph"/>
        <w:ind w:leftChars="0" w:left="720"/>
      </w:pPr>
    </w:p>
    <w:sdt>
      <w:sdtPr>
        <w:id w:val="1711766953"/>
      </w:sdtPr>
      <w:sdtEndPr/>
      <w:sdtContent>
        <w:p w14:paraId="216E1697" w14:textId="7ADA553F" w:rsidR="00365D83" w:rsidRDefault="00365D83" w:rsidP="001F30B3">
          <w:pPr>
            <w:pStyle w:val="ListParagraph"/>
            <w:numPr>
              <w:ilvl w:val="0"/>
              <w:numId w:val="8"/>
            </w:numPr>
            <w:ind w:leftChars="0"/>
          </w:pPr>
          <w:r w:rsidRPr="004A63D6">
            <w:t xml:space="preserve">The "Register Library to Library List" window </w:t>
          </w:r>
          <w:r>
            <w:t>is displayed</w:t>
          </w:r>
          <w:r w:rsidRPr="004A63D6">
            <w:t xml:space="preserve">. </w:t>
          </w:r>
          <w:r>
            <w:t xml:space="preserve">Browse the disk for the </w:t>
          </w:r>
          <w:r w:rsidRPr="004A63D6">
            <w:t>"</w:t>
          </w:r>
          <w:r w:rsidR="00ED365C">
            <w:t>P+Balluff</w:t>
          </w:r>
          <w:r w:rsidR="001207D5" w:rsidRPr="001207D5">
            <w:t>_</w:t>
          </w:r>
          <w:r w:rsidR="00B828E4" w:rsidRPr="00B828E4">
            <w:t>CCLinkIEFieldBasicIOLink</w:t>
          </w:r>
          <w:r>
            <w:t>_</w:t>
          </w:r>
          <w:r w:rsidR="00DA29E6">
            <w:rPr>
              <w:lang w:val="en-150"/>
            </w:rPr>
            <w:t>F_</w:t>
          </w:r>
          <w:r>
            <w:t>***</w:t>
          </w:r>
          <w:r w:rsidRPr="004A63D6">
            <w:t xml:space="preserve">.mslm" </w:t>
          </w:r>
          <w:r>
            <w:t xml:space="preserve">file, select it </w:t>
          </w:r>
          <w:r w:rsidRPr="004A63D6">
            <w:t>and click the [Open] button.</w:t>
          </w:r>
        </w:p>
      </w:sdtContent>
    </w:sdt>
    <w:sdt>
      <w:sdtPr>
        <w:id w:val="504939504"/>
      </w:sdtPr>
      <w:sdtEndPr/>
      <w:sdtContent>
        <w:p w14:paraId="176556D4" w14:textId="77777777" w:rsidR="00365D83" w:rsidRDefault="00365D83" w:rsidP="001F30B3">
          <w:pPr>
            <w:pStyle w:val="ListParagraph"/>
            <w:numPr>
              <w:ilvl w:val="0"/>
              <w:numId w:val="8"/>
            </w:numPr>
            <w:ind w:leftChars="0"/>
          </w:pPr>
          <w:r>
            <w:t xml:space="preserve">The list of FBs and data structures imported from the library is displayed in the </w:t>
          </w:r>
          <w:r w:rsidR="00AE6EA5">
            <w:t>“</w:t>
          </w:r>
          <w:r>
            <w:t>Element Selection</w:t>
          </w:r>
          <w:r w:rsidR="00AE6EA5">
            <w:t>”</w:t>
          </w:r>
          <w:r>
            <w:t xml:space="preserve"> window.</w:t>
          </w:r>
        </w:p>
      </w:sdtContent>
    </w:sdt>
    <w:p w14:paraId="25C0D0CB" w14:textId="77777777" w:rsidR="00365D83" w:rsidRDefault="007A738B" w:rsidP="00365D83">
      <w:pPr>
        <w:pStyle w:val="ListParagraph"/>
        <w:ind w:leftChars="0" w:left="720"/>
      </w:pPr>
      <w:r w:rsidRPr="007A738B">
        <w:rPr>
          <w:noProof/>
        </w:rPr>
        <w:drawing>
          <wp:inline distT="0" distB="0" distL="0" distR="0" wp14:anchorId="5118A394" wp14:editId="55EF07C3">
            <wp:extent cx="4122978" cy="4827599"/>
            <wp:effectExtent l="0" t="0" r="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Picture 153"/>
                    <pic:cNvPicPr/>
                  </pic:nvPicPr>
                  <pic:blipFill>
                    <a:blip r:embed="rId103"/>
                    <a:stretch>
                      <a:fillRect/>
                    </a:stretch>
                  </pic:blipFill>
                  <pic:spPr>
                    <a:xfrm>
                      <a:off x="0" y="0"/>
                      <a:ext cx="4122978" cy="4827599"/>
                    </a:xfrm>
                    <a:prstGeom prst="rect">
                      <a:avLst/>
                    </a:prstGeom>
                  </pic:spPr>
                </pic:pic>
              </a:graphicData>
            </a:graphic>
          </wp:inline>
        </w:drawing>
      </w:r>
    </w:p>
    <w:p w14:paraId="7116C40D" w14:textId="77777777" w:rsidR="00365D83" w:rsidRDefault="00365D83" w:rsidP="00365D83">
      <w:pPr>
        <w:pStyle w:val="ListParagraph"/>
        <w:ind w:leftChars="0" w:left="720"/>
      </w:pPr>
    </w:p>
    <w:sdt>
      <w:sdtPr>
        <w:id w:val="1012725186"/>
      </w:sdtPr>
      <w:sdtEndPr/>
      <w:sdtContent>
        <w:p w14:paraId="116C0B6E" w14:textId="77777777" w:rsidR="00365D83" w:rsidRDefault="00365D83" w:rsidP="001F30B3">
          <w:pPr>
            <w:pStyle w:val="ListParagraph"/>
            <w:numPr>
              <w:ilvl w:val="0"/>
              <w:numId w:val="8"/>
            </w:numPr>
            <w:ind w:leftChars="0"/>
          </w:pPr>
          <w:r>
            <w:t>Select a</w:t>
          </w:r>
          <w:r w:rsidRPr="004A63D6">
            <w:t xml:space="preserve"> FB </w:t>
          </w:r>
          <w:r>
            <w:t xml:space="preserve">in the </w:t>
          </w:r>
          <w:r w:rsidR="00AE6EA5">
            <w:t>“</w:t>
          </w:r>
          <w:r>
            <w:t>Element Selection</w:t>
          </w:r>
          <w:r w:rsidR="00AE6EA5">
            <w:t>”</w:t>
          </w:r>
          <w:r>
            <w:t xml:space="preserve"> window, then</w:t>
          </w:r>
          <w:r w:rsidRPr="004A63D6">
            <w:t xml:space="preserve"> drag and drop it into the work window</w:t>
          </w:r>
          <w:r w:rsidR="00F46482">
            <w:t xml:space="preserve"> </w:t>
          </w:r>
          <w:bookmarkStart w:id="15" w:name="_Hlk5723914"/>
          <w:r w:rsidR="00F46482">
            <w:t xml:space="preserve">or right-click it and </w:t>
          </w:r>
          <w:r w:rsidR="00F46482" w:rsidRPr="00CE7330">
            <w:t>select [</w:t>
          </w:r>
          <w:r w:rsidR="00F46482">
            <w:t>Add to Project</w:t>
          </w:r>
          <w:r w:rsidR="00F46482" w:rsidRPr="00CE7330">
            <w:t xml:space="preserve">] </w:t>
          </w:r>
          <w:r w:rsidR="00F46482">
            <w:rPr>
              <w:rFonts w:ascii="Segoe UI Symbol" w:hAnsi="Segoe UI Symbol" w:cs="Segoe UI Symbol"/>
            </w:rPr>
            <w:t>➱ [</w:t>
          </w:r>
          <w:r w:rsidR="00F46482">
            <w:rPr>
              <w:rFonts w:ascii="Segoe UI Symbol" w:hAnsi="Segoe UI Symbol" w:cs="Segoe UI Symbol"/>
              <w:i/>
            </w:rPr>
            <w:t>FB File</w:t>
          </w:r>
          <w:r w:rsidR="00F46482">
            <w:rPr>
              <w:rFonts w:ascii="Segoe UI Symbol" w:hAnsi="Segoe UI Symbol" w:cs="Segoe UI Symbol"/>
            </w:rPr>
            <w:t xml:space="preserve">] </w:t>
          </w:r>
          <w:r w:rsidR="00F46482" w:rsidRPr="00CE7330">
            <w:t>in the shortcut menu</w:t>
          </w:r>
          <w:bookmarkEnd w:id="15"/>
          <w:r w:rsidRPr="004A63D6">
            <w:t>. The FB is</w:t>
          </w:r>
          <w:r>
            <w:t xml:space="preserve"> added in the </w:t>
          </w:r>
          <w:r w:rsidR="00AE6EA5">
            <w:t>“</w:t>
          </w:r>
          <w:r>
            <w:t>Navigation</w:t>
          </w:r>
          <w:r w:rsidR="00AE6EA5">
            <w:t>”</w:t>
          </w:r>
          <w:r>
            <w:t xml:space="preserve"> window </w:t>
          </w:r>
          <w:r w:rsidR="00F46482">
            <w:t xml:space="preserve">in the selected FB File </w:t>
          </w:r>
          <w:r>
            <w:t>along with all the support structure (internally used FBs and necessary data structures).</w:t>
          </w:r>
        </w:p>
      </w:sdtContent>
    </w:sdt>
    <w:sdt>
      <w:sdtPr>
        <w:id w:val="-2005960826"/>
      </w:sdtPr>
      <w:sdtEndPr/>
      <w:sdtContent>
        <w:p w14:paraId="78FF333B" w14:textId="77777777" w:rsidR="00365D83" w:rsidRPr="00050A47" w:rsidRDefault="00365D83" w:rsidP="0012387C">
          <w:pPr>
            <w:pStyle w:val="Heading2"/>
            <w:spacing w:before="180"/>
          </w:pPr>
          <w:r>
            <w:t xml:space="preserve">Library </w:t>
          </w:r>
          <w:r w:rsidRPr="00F22071">
            <w:t>Update</w:t>
          </w:r>
          <w:r>
            <w:t xml:space="preserve"> Procedure</w:t>
          </w:r>
        </w:p>
      </w:sdtContent>
    </w:sdt>
    <w:sdt>
      <w:sdtPr>
        <w:id w:val="-1724746024"/>
      </w:sdtPr>
      <w:sdtEndPr/>
      <w:sdtContent>
        <w:p w14:paraId="715D4814" w14:textId="77777777" w:rsidR="00365D83" w:rsidRDefault="00365D83" w:rsidP="00365D83">
          <w:r>
            <w:t xml:space="preserve">To update the version of the FB library, </w:t>
          </w:r>
          <w:r w:rsidR="000C2AB6">
            <w:t xml:space="preserve">delete the old library version from the Library </w:t>
          </w:r>
          <w:r w:rsidR="00437D0F">
            <w:t>List</w:t>
          </w:r>
          <w:r w:rsidR="000C2AB6">
            <w:t xml:space="preserve"> and register the new library version (see previous section).</w:t>
          </w:r>
        </w:p>
      </w:sdtContent>
    </w:sdt>
    <w:sdt>
      <w:sdtPr>
        <w:id w:val="-1582289510"/>
      </w:sdtPr>
      <w:sdtEndPr/>
      <w:sdtContent>
        <w:p w14:paraId="22A32BF7" w14:textId="77777777" w:rsidR="00365D83" w:rsidRDefault="000C2AB6" w:rsidP="001F30B3">
          <w:pPr>
            <w:pStyle w:val="ListParagraph"/>
            <w:numPr>
              <w:ilvl w:val="0"/>
              <w:numId w:val="9"/>
            </w:numPr>
            <w:ind w:leftChars="0"/>
          </w:pPr>
          <w:r>
            <w:t xml:space="preserve">Select the old library in the Library </w:t>
          </w:r>
          <w:r w:rsidR="00437D0F">
            <w:t>List</w:t>
          </w:r>
          <w:r>
            <w:t xml:space="preserve">, then right-click it and select </w:t>
          </w:r>
          <w:r w:rsidR="00437D0F">
            <w:t xml:space="preserve">[Delete from Library List] in the shortcut menu. </w:t>
          </w:r>
        </w:p>
      </w:sdtContent>
    </w:sdt>
    <w:p w14:paraId="68DA7094" w14:textId="77777777" w:rsidR="00365D83" w:rsidRDefault="00365D83" w:rsidP="00365D83">
      <w:pPr>
        <w:pStyle w:val="ListParagraph"/>
        <w:ind w:leftChars="0" w:left="720"/>
      </w:pPr>
      <w:r>
        <w:rPr>
          <w:noProof/>
        </w:rPr>
        <w:drawing>
          <wp:inline distT="0" distB="0" distL="0" distR="0" wp14:anchorId="23DB8EE1" wp14:editId="4D0C2A0B">
            <wp:extent cx="3560400" cy="4287600"/>
            <wp:effectExtent l="0" t="0" r="254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pic:cNvPicPr/>
                  </pic:nvPicPr>
                  <pic:blipFill>
                    <a:blip r:embed="rId104"/>
                    <a:stretch>
                      <a:fillRect/>
                    </a:stretch>
                  </pic:blipFill>
                  <pic:spPr>
                    <a:xfrm>
                      <a:off x="0" y="0"/>
                      <a:ext cx="3560400" cy="4287600"/>
                    </a:xfrm>
                    <a:prstGeom prst="rect">
                      <a:avLst/>
                    </a:prstGeom>
                  </pic:spPr>
                </pic:pic>
              </a:graphicData>
            </a:graphic>
          </wp:inline>
        </w:drawing>
      </w:r>
    </w:p>
    <w:p w14:paraId="1F1DD368" w14:textId="77777777" w:rsidR="00365D83" w:rsidRDefault="00365D83" w:rsidP="000C2AB6"/>
    <w:sdt>
      <w:sdtPr>
        <w:id w:val="-1028488086"/>
      </w:sdtPr>
      <w:sdtEndPr/>
      <w:sdtContent>
        <w:p w14:paraId="5643F700" w14:textId="77777777" w:rsidR="0087341C" w:rsidRDefault="0087341C" w:rsidP="001F30B3">
          <w:pPr>
            <w:pStyle w:val="ListParagraph"/>
            <w:numPr>
              <w:ilvl w:val="0"/>
              <w:numId w:val="9"/>
            </w:numPr>
            <w:ind w:leftChars="0"/>
          </w:pPr>
          <w:r>
            <w:t xml:space="preserve">Register the new library version, following the procedure </w:t>
          </w:r>
          <w:r w:rsidR="005B175F">
            <w:t>outlined</w:t>
          </w:r>
          <w:r>
            <w:t xml:space="preserve"> in the previous section. </w:t>
          </w:r>
        </w:p>
      </w:sdtContent>
    </w:sdt>
    <w:sdt>
      <w:sdtPr>
        <w:id w:val="647790530"/>
      </w:sdtPr>
      <w:sdtEndPr/>
      <w:sdtContent>
        <w:p w14:paraId="08679A03" w14:textId="77777777" w:rsidR="00365D83" w:rsidRDefault="00CE7330" w:rsidP="001F30B3">
          <w:pPr>
            <w:pStyle w:val="ListParagraph"/>
            <w:numPr>
              <w:ilvl w:val="0"/>
              <w:numId w:val="9"/>
            </w:numPr>
            <w:ind w:leftChars="0"/>
          </w:pPr>
          <w:r w:rsidRPr="00CE7330">
            <w:t>Select [Project]</w:t>
          </w:r>
          <w:r w:rsidR="00AE6EA5" w:rsidRPr="00AE6EA5">
            <w:rPr>
              <w:rFonts w:ascii="Segoe UI Symbol" w:hAnsi="Segoe UI Symbol" w:cs="Segoe UI Symbol"/>
            </w:rPr>
            <w:t xml:space="preserve"> </w:t>
          </w:r>
          <w:r w:rsidR="00AE6EA5">
            <w:rPr>
              <w:rFonts w:ascii="Segoe UI Symbol" w:hAnsi="Segoe UI Symbol" w:cs="Segoe UI Symbol"/>
            </w:rPr>
            <w:t>➱</w:t>
          </w:r>
          <w:r w:rsidRPr="00CE7330">
            <w:t xml:space="preserve"> [Library Operation] </w:t>
          </w:r>
          <w:r w:rsidR="00AE6EA5">
            <w:rPr>
              <w:rFonts w:ascii="Segoe UI Symbol" w:hAnsi="Segoe UI Symbol" w:cs="Segoe UI Symbol"/>
            </w:rPr>
            <w:t>➱</w:t>
          </w:r>
          <w:r w:rsidRPr="00CE7330">
            <w:t xml:space="preserve"> [Update Library POU], or right-click </w:t>
          </w:r>
          <w:r w:rsidR="00AE6EA5">
            <w:t xml:space="preserve">the </w:t>
          </w:r>
          <w:r w:rsidRPr="00CE7330">
            <w:t xml:space="preserve">library </w:t>
          </w:r>
          <w:r w:rsidR="00AE6EA5">
            <w:t xml:space="preserve">in the </w:t>
          </w:r>
          <w:r w:rsidR="00AE6EA5">
            <w:t>“</w:t>
          </w:r>
          <w:r w:rsidR="00AE6EA5">
            <w:t>Element Selection</w:t>
          </w:r>
          <w:r w:rsidR="00AE6EA5">
            <w:t>”</w:t>
          </w:r>
          <w:r w:rsidR="00AE6EA5">
            <w:t xml:space="preserve"> window</w:t>
          </w:r>
          <w:r w:rsidRPr="00CE7330">
            <w:t xml:space="preserve"> and select [Update Library POU] in the shortcut menu</w:t>
          </w:r>
          <w:r w:rsidR="00365D83">
            <w:t>.</w:t>
          </w:r>
        </w:p>
      </w:sdtContent>
    </w:sdt>
    <w:p w14:paraId="098C24DC" w14:textId="77777777" w:rsidR="00365D83" w:rsidRDefault="00365D83" w:rsidP="00365D83">
      <w:pPr>
        <w:pStyle w:val="ListParagraph"/>
        <w:ind w:leftChars="0" w:left="720"/>
      </w:pPr>
      <w:r>
        <w:rPr>
          <w:noProof/>
        </w:rPr>
        <w:drawing>
          <wp:inline distT="0" distB="0" distL="0" distR="0" wp14:anchorId="1268117F" wp14:editId="68DC5DC1">
            <wp:extent cx="3551917" cy="4276798"/>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pic:cNvPicPr/>
                  </pic:nvPicPr>
                  <pic:blipFill>
                    <a:blip r:embed="rId105"/>
                    <a:stretch>
                      <a:fillRect/>
                    </a:stretch>
                  </pic:blipFill>
                  <pic:spPr>
                    <a:xfrm>
                      <a:off x="0" y="0"/>
                      <a:ext cx="3551917" cy="4276798"/>
                    </a:xfrm>
                    <a:prstGeom prst="rect">
                      <a:avLst/>
                    </a:prstGeom>
                  </pic:spPr>
                </pic:pic>
              </a:graphicData>
            </a:graphic>
          </wp:inline>
        </w:drawing>
      </w:r>
    </w:p>
    <w:p w14:paraId="606EAF23" w14:textId="77777777" w:rsidR="00991B2F" w:rsidRDefault="00991B2F" w:rsidP="00365D83"/>
    <w:sdt>
      <w:sdtPr>
        <w:id w:val="-2144644397"/>
      </w:sdtPr>
      <w:sdtEndPr/>
      <w:sdtContent>
        <w:p w14:paraId="1141B9CB" w14:textId="77777777" w:rsidR="00991B2F" w:rsidRDefault="00991B2F" w:rsidP="001F30B3">
          <w:pPr>
            <w:pStyle w:val="ListParagraph"/>
            <w:numPr>
              <w:ilvl w:val="0"/>
              <w:numId w:val="9"/>
            </w:numPr>
            <w:ind w:leftChars="0"/>
          </w:pPr>
          <w:r w:rsidRPr="00A76AF6">
            <w:t xml:space="preserve">Select the FBs and structures of the new version in the </w:t>
          </w:r>
          <w:r w:rsidR="002E15A1">
            <w:t>“</w:t>
          </w:r>
          <w:r w:rsidR="002E15A1">
            <w:t xml:space="preserve">Update Library </w:t>
          </w:r>
          <w:r w:rsidR="00F46482">
            <w:t>POU</w:t>
          </w:r>
          <w:r w:rsidR="00F46482">
            <w:t>”</w:t>
          </w:r>
          <w:r w:rsidR="00F46482">
            <w:t xml:space="preserve"> </w:t>
          </w:r>
          <w:r w:rsidRPr="00A76AF6">
            <w:t xml:space="preserve">window and </w:t>
          </w:r>
          <w:r w:rsidR="00F46482">
            <w:t>click [Update]</w:t>
          </w:r>
          <w:r>
            <w:t>.</w:t>
          </w:r>
        </w:p>
      </w:sdtContent>
    </w:sdt>
    <w:sdt>
      <w:sdtPr>
        <w:id w:val="-1106953059"/>
      </w:sdtPr>
      <w:sdtEndPr/>
      <w:sdtContent>
        <w:p w14:paraId="21815FB0" w14:textId="77777777" w:rsidR="00991B2F" w:rsidRDefault="009E18C2" w:rsidP="00991B2F">
          <w:pPr>
            <w:pStyle w:val="ListParagraph"/>
            <w:ind w:leftChars="0" w:left="720"/>
          </w:pPr>
          <w:r>
            <w:t xml:space="preserve"> </w:t>
          </w:r>
          <w:r w:rsidR="00201071" w:rsidRPr="00201071">
            <w:rPr>
              <w:noProof/>
            </w:rPr>
            <w:drawing>
              <wp:inline distT="0" distB="0" distL="0" distR="0" wp14:anchorId="25280442" wp14:editId="166F2B20">
                <wp:extent cx="9019012" cy="4233599"/>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Picture 157"/>
                        <pic:cNvPicPr/>
                      </pic:nvPicPr>
                      <pic:blipFill>
                        <a:blip r:embed="rId106"/>
                        <a:stretch>
                          <a:fillRect/>
                        </a:stretch>
                      </pic:blipFill>
                      <pic:spPr>
                        <a:xfrm>
                          <a:off x="0" y="0"/>
                          <a:ext cx="9019012" cy="4233599"/>
                        </a:xfrm>
                        <a:prstGeom prst="rect">
                          <a:avLst/>
                        </a:prstGeom>
                      </pic:spPr>
                    </pic:pic>
                  </a:graphicData>
                </a:graphic>
              </wp:inline>
            </w:drawing>
          </w:r>
        </w:p>
      </w:sdtContent>
    </w:sdt>
    <w:p w14:paraId="7B40AC97" w14:textId="77777777" w:rsidR="002E15A1" w:rsidRDefault="002E15A1" w:rsidP="00991B2F">
      <w:pPr>
        <w:pStyle w:val="ListParagraph"/>
        <w:ind w:leftChars="0" w:left="720"/>
      </w:pPr>
    </w:p>
    <w:sdt>
      <w:sdtPr>
        <w:id w:val="-1222906926"/>
      </w:sdtPr>
      <w:sdtEndPr/>
      <w:sdtContent>
        <w:p w14:paraId="7B2A0BE5" w14:textId="77777777" w:rsidR="00B873BD" w:rsidRDefault="00437D0F" w:rsidP="001F30B3">
          <w:pPr>
            <w:pStyle w:val="ListParagraph"/>
            <w:numPr>
              <w:ilvl w:val="0"/>
              <w:numId w:val="9"/>
            </w:numPr>
            <w:ind w:leftChars="0"/>
          </w:pPr>
          <w:r>
            <w:t>The selected FBs and structures are updated in the project</w:t>
          </w:r>
          <w:r>
            <w:t>’</w:t>
          </w:r>
          <w:r>
            <w:t xml:space="preserve">s </w:t>
          </w:r>
          <w:r>
            <w:t>“</w:t>
          </w:r>
          <w:r>
            <w:t>Navigation</w:t>
          </w:r>
          <w:r>
            <w:t>”</w:t>
          </w:r>
          <w:r>
            <w:t xml:space="preserve"> window. </w:t>
          </w:r>
          <w:r w:rsidR="00B204BE">
            <w:t>In case new FBs or structures have been added to the library</w:t>
          </w:r>
          <w:r w:rsidR="00B873BD">
            <w:t>,</w:t>
          </w:r>
          <w:r w:rsidR="00B204BE">
            <w:t xml:space="preserve"> it </w:t>
          </w:r>
          <w:r w:rsidR="00B873BD">
            <w:t xml:space="preserve">might be necessary to add them to the project separately. </w:t>
          </w:r>
        </w:p>
      </w:sdtContent>
    </w:sdt>
    <w:sdt>
      <w:sdtPr>
        <w:id w:val="1416669983"/>
      </w:sdtPr>
      <w:sdtEndPr/>
      <w:sdtContent>
        <w:p w14:paraId="171757E4" w14:textId="77777777" w:rsidR="00365D83" w:rsidRDefault="002E15A1" w:rsidP="00437D0F">
          <w:pPr>
            <w:pStyle w:val="ListParagraph"/>
            <w:ind w:leftChars="0" w:left="720"/>
          </w:pPr>
          <w:r>
            <w:t xml:space="preserve"> </w:t>
          </w:r>
          <w:r w:rsidR="00053AD8" w:rsidRPr="00053AD8">
            <w:rPr>
              <w:noProof/>
            </w:rPr>
            <w:drawing>
              <wp:inline distT="0" distB="0" distL="0" distR="0" wp14:anchorId="02275B47" wp14:editId="76F7FF89">
                <wp:extent cx="3426659" cy="5577839"/>
                <wp:effectExtent l="0" t="0" r="2540" b="4445"/>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Picture 158"/>
                        <pic:cNvPicPr/>
                      </pic:nvPicPr>
                      <pic:blipFill>
                        <a:blip r:embed="rId107"/>
                        <a:stretch>
                          <a:fillRect/>
                        </a:stretch>
                      </pic:blipFill>
                      <pic:spPr>
                        <a:xfrm>
                          <a:off x="0" y="0"/>
                          <a:ext cx="3426659" cy="5577839"/>
                        </a:xfrm>
                        <a:prstGeom prst="rect">
                          <a:avLst/>
                        </a:prstGeom>
                      </pic:spPr>
                    </pic:pic>
                  </a:graphicData>
                </a:graphic>
              </wp:inline>
            </w:drawing>
          </w:r>
        </w:p>
      </w:sdtContent>
    </w:sdt>
    <w:p w14:paraId="75937781" w14:textId="77777777" w:rsidR="00885F92" w:rsidRDefault="00885F92" w:rsidP="00437D0F">
      <w:pPr>
        <w:pStyle w:val="ListParagraph"/>
        <w:ind w:leftChars="0" w:left="720"/>
      </w:pPr>
    </w:p>
    <w:sdt>
      <w:sdtPr>
        <w:id w:val="393475028"/>
      </w:sdtPr>
      <w:sdtEndPr/>
      <w:sdtContent>
        <w:p w14:paraId="355C7A1D" w14:textId="77777777" w:rsidR="00B873BD" w:rsidRDefault="00B873BD" w:rsidP="001F30B3">
          <w:pPr>
            <w:pStyle w:val="ListParagraph"/>
            <w:numPr>
              <w:ilvl w:val="0"/>
              <w:numId w:val="9"/>
            </w:numPr>
            <w:ind w:leftChars="0"/>
          </w:pPr>
          <w:r>
            <w:t xml:space="preserve">Execute a project Rebuild All once the update is completed and rewrite the project to the PLC. </w:t>
          </w:r>
        </w:p>
      </w:sdtContent>
    </w:sdt>
    <w:sdt>
      <w:sdtPr>
        <w:id w:val="1728492545"/>
      </w:sdtPr>
      <w:sdtEndPr/>
      <w:sdtContent>
        <w:p w14:paraId="37C573E4" w14:textId="7D4F8CA8" w:rsidR="00365D83" w:rsidRPr="00050A47" w:rsidRDefault="00F866C8" w:rsidP="0012387C">
          <w:pPr>
            <w:pStyle w:val="Heading2"/>
            <w:spacing w:before="180"/>
          </w:pPr>
          <w:r w:rsidRPr="00F866C8">
            <w:t xml:space="preserve">CC-Link IE Field </w:t>
          </w:r>
          <w:r w:rsidR="009D7530">
            <w:t xml:space="preserve">Basic </w:t>
          </w:r>
          <w:r w:rsidRPr="00F866C8">
            <w:t xml:space="preserve">Network </w:t>
          </w:r>
          <w:r w:rsidR="00030754">
            <w:t>P</w:t>
          </w:r>
          <w:r w:rsidRPr="00F866C8">
            <w:t>arameters</w:t>
          </w:r>
          <w:r w:rsidR="00365D83">
            <w:t xml:space="preserve"> </w:t>
          </w:r>
          <w:r w:rsidR="00030754">
            <w:t>S</w:t>
          </w:r>
          <w:r w:rsidR="00365D83">
            <w:t>etting Example</w:t>
          </w:r>
        </w:p>
      </w:sdtContent>
    </w:sdt>
    <w:sdt>
      <w:sdtPr>
        <w:id w:val="-576977432"/>
      </w:sdtPr>
      <w:sdtEndPr/>
      <w:sdtContent>
        <w:p w14:paraId="2CFBC500" w14:textId="493924E4" w:rsidR="00243201" w:rsidRPr="00926543" w:rsidRDefault="00864A21" w:rsidP="0012387C">
          <w:pPr>
            <w:pStyle w:val="Heading4"/>
            <w:spacing w:before="180"/>
          </w:pPr>
          <w:r>
            <w:rPr>
              <w:lang w:val="en-150"/>
            </w:rPr>
            <w:t>FX5U(C)/FX5UJ CPU</w:t>
          </w:r>
          <w:r>
            <w:t xml:space="preserve"> </w:t>
          </w:r>
          <w:r>
            <w:rPr>
              <w:lang w:val="en-150"/>
            </w:rPr>
            <w:t xml:space="preserve">built-in </w:t>
          </w:r>
          <w:r w:rsidR="00B47CE3">
            <w:t>CC-Link IE Field</w:t>
          </w:r>
          <w:r w:rsidR="00243201">
            <w:t xml:space="preserve"> </w:t>
          </w:r>
          <w:r w:rsidR="009D7530">
            <w:t xml:space="preserve">Basic </w:t>
          </w:r>
          <w:r w:rsidR="000A77B5">
            <w:t xml:space="preserve">Network </w:t>
          </w:r>
          <w:r w:rsidR="00B47CE3">
            <w:t>Master</w:t>
          </w:r>
          <w:r w:rsidR="00243201">
            <w:t xml:space="preserve"> Setting</w:t>
          </w:r>
        </w:p>
      </w:sdtContent>
    </w:sdt>
    <w:sdt>
      <w:sdtPr>
        <w:id w:val="-812633590"/>
      </w:sdtPr>
      <w:sdtEndPr/>
      <w:sdtContent>
        <w:p w14:paraId="51C15C4D" w14:textId="15E71C1B" w:rsidR="00243201" w:rsidRDefault="00243201" w:rsidP="00243201">
          <w:pPr>
            <w:pStyle w:val="NoSpacing"/>
          </w:pPr>
          <w:r>
            <w:t xml:space="preserve">This section describes the procedure used for </w:t>
          </w:r>
          <w:r w:rsidR="002F09B0">
            <w:t xml:space="preserve">enabling the MELSEC </w:t>
          </w:r>
          <w:r w:rsidR="005D6287">
            <w:rPr>
              <w:lang w:val="en-150"/>
            </w:rPr>
            <w:t>FX5U(C)/FX5UJ CPU</w:t>
          </w:r>
          <w:r w:rsidR="005D6287">
            <w:t xml:space="preserve"> </w:t>
          </w:r>
          <w:r w:rsidR="005D6287">
            <w:rPr>
              <w:lang w:val="en-150"/>
            </w:rPr>
            <w:t xml:space="preserve">built-in </w:t>
          </w:r>
          <w:r w:rsidR="002F09B0">
            <w:t xml:space="preserve">Ethernet port as a </w:t>
          </w:r>
          <w:r w:rsidR="00B47CE3">
            <w:t>CC-Link IE Field</w:t>
          </w:r>
          <w:r w:rsidR="000A77B5">
            <w:t xml:space="preserve"> </w:t>
          </w:r>
          <w:r w:rsidR="002F09B0">
            <w:t>Basic n</w:t>
          </w:r>
          <w:r w:rsidR="000A77B5">
            <w:t>etwork</w:t>
          </w:r>
          <w:r w:rsidR="00B47CE3">
            <w:t xml:space="preserve"> Master </w:t>
          </w:r>
          <w:r w:rsidR="002F09B0">
            <w:t>in</w:t>
          </w:r>
          <w:r>
            <w:t xml:space="preserve"> a GX Works3 project. </w:t>
          </w:r>
        </w:p>
      </w:sdtContent>
    </w:sdt>
    <w:sdt>
      <w:sdtPr>
        <w:id w:val="-191845338"/>
      </w:sdtPr>
      <w:sdtEndPr/>
      <w:sdtContent>
        <w:p w14:paraId="1A918DDE" w14:textId="1386ECD1" w:rsidR="00751468" w:rsidRDefault="008B401C" w:rsidP="00751468">
          <w:pPr>
            <w:pStyle w:val="ListParagraph"/>
            <w:numPr>
              <w:ilvl w:val="0"/>
              <w:numId w:val="10"/>
            </w:numPr>
            <w:ind w:leftChars="0"/>
          </w:pPr>
          <w:r>
            <w:t xml:space="preserve">In the </w:t>
          </w:r>
          <w:r>
            <w:t>“</w:t>
          </w:r>
          <w:r>
            <w:t>Navigation</w:t>
          </w:r>
          <w:r>
            <w:t>”</w:t>
          </w:r>
          <w:r>
            <w:t xml:space="preserve"> window </w:t>
          </w:r>
          <w:r>
            <w:rPr>
              <w:lang w:val="en-150"/>
            </w:rPr>
            <w:t>open the</w:t>
          </w:r>
          <w:r>
            <w:t xml:space="preserve"> [Parameter] </w:t>
          </w:r>
          <w:r w:rsidRPr="002D79FA">
            <w:rPr>
              <w:rFonts w:ascii="Segoe UI Symbol" w:hAnsi="Segoe UI Symbol" w:cs="Segoe UI Symbol"/>
            </w:rPr>
            <w:t>➱</w:t>
          </w:r>
          <w:r w:rsidRPr="006826CC">
            <w:t xml:space="preserve"> [FX5UCPU] </w:t>
          </w:r>
          <w:r w:rsidRPr="002D79FA">
            <w:rPr>
              <w:rFonts w:ascii="Segoe UI Symbol" w:hAnsi="Segoe UI Symbol" w:cs="Segoe UI Symbol"/>
            </w:rPr>
            <w:t>➱</w:t>
          </w:r>
          <w:r>
            <w:t xml:space="preserve"> [Module Information] </w:t>
          </w:r>
          <w:r w:rsidRPr="002D79FA">
            <w:rPr>
              <w:rFonts w:ascii="Segoe UI Symbol" w:hAnsi="Segoe UI Symbol" w:cs="Segoe UI Symbol"/>
            </w:rPr>
            <w:t>➱</w:t>
          </w:r>
          <w:r w:rsidRPr="006826CC">
            <w:t xml:space="preserve"> [</w:t>
          </w:r>
          <w:r>
            <w:rPr>
              <w:lang w:val="en-150"/>
            </w:rPr>
            <w:t>Ethernet Port</w:t>
          </w:r>
          <w:r w:rsidRPr="006826CC">
            <w:t>]</w:t>
          </w:r>
          <w:r>
            <w:rPr>
              <w:rFonts w:ascii="Segoe UI Symbol" w:hAnsi="Segoe UI Symbol" w:cs="Segoe UI Symbol"/>
              <w:lang w:val="en-150"/>
            </w:rPr>
            <w:t xml:space="preserve"> </w:t>
          </w:r>
          <w:r>
            <w:t>section</w:t>
          </w:r>
          <w:r w:rsidR="00751468" w:rsidRPr="001B6403">
            <w:t>.</w:t>
          </w:r>
        </w:p>
      </w:sdtContent>
    </w:sdt>
    <w:p w14:paraId="5CFC4A86" w14:textId="1E9AA458" w:rsidR="00751468" w:rsidRDefault="008B401C" w:rsidP="00751468">
      <w:pPr>
        <w:pStyle w:val="ListParagraph"/>
        <w:ind w:leftChars="0" w:left="720"/>
      </w:pPr>
      <w:r>
        <w:rPr>
          <w:noProof/>
        </w:rPr>
        <w:drawing>
          <wp:inline distT="0" distB="0" distL="0" distR="0" wp14:anchorId="2D9F8BD4" wp14:editId="5CC3FEE8">
            <wp:extent cx="3209544" cy="4663440"/>
            <wp:effectExtent l="0" t="0" r="0" b="381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EthernetParameters_img01.png"/>
                    <pic:cNvPicPr/>
                  </pic:nvPicPr>
                  <pic:blipFill>
                    <a:blip r:embed="rId108">
                      <a:extLst>
                        <a:ext uri="{28A0092B-C50C-407E-A947-70E740481C1C}">
                          <a14:useLocalDpi xmlns:a14="http://schemas.microsoft.com/office/drawing/2010/main" val="0"/>
                        </a:ext>
                      </a:extLst>
                    </a:blip>
                    <a:stretch>
                      <a:fillRect/>
                    </a:stretch>
                  </pic:blipFill>
                  <pic:spPr>
                    <a:xfrm>
                      <a:off x="0" y="0"/>
                      <a:ext cx="3209544" cy="4663440"/>
                    </a:xfrm>
                    <a:prstGeom prst="rect">
                      <a:avLst/>
                    </a:prstGeom>
                  </pic:spPr>
                </pic:pic>
              </a:graphicData>
            </a:graphic>
          </wp:inline>
        </w:drawing>
      </w:r>
    </w:p>
    <w:sdt>
      <w:sdtPr>
        <w:id w:val="2120951713"/>
      </w:sdtPr>
      <w:sdtEndPr/>
      <w:sdtContent>
        <w:p w14:paraId="28B2CFA5" w14:textId="1A9BD320" w:rsidR="00F46D0F" w:rsidRPr="009E200B" w:rsidRDefault="00B70988" w:rsidP="00F46D0F">
          <w:pPr>
            <w:pStyle w:val="ListParagraph"/>
            <w:numPr>
              <w:ilvl w:val="0"/>
              <w:numId w:val="10"/>
            </w:numPr>
            <w:ind w:leftChars="0"/>
          </w:pPr>
          <w:r w:rsidRPr="006826CC">
            <w:t>In the [Module Parameter Ethernet Port] window, first make the basic settings for the built-in Ethernet interface (IP Address, Subnet Mask, Default Gateway IP Address) according to the specific Local Area Network configuration</w:t>
          </w:r>
          <w:r w:rsidR="00F46D0F">
            <w:t>.</w:t>
          </w:r>
        </w:p>
      </w:sdtContent>
    </w:sdt>
    <w:sdt>
      <w:sdtPr>
        <w:id w:val="-1582668165"/>
      </w:sdtPr>
      <w:sdtEndPr/>
      <w:sdtContent>
        <w:p w14:paraId="4916DA81" w14:textId="2B095F7B" w:rsidR="00751468" w:rsidRDefault="00B70988" w:rsidP="00F46D0F">
          <w:pPr>
            <w:pStyle w:val="ListParagraph"/>
            <w:ind w:leftChars="0" w:left="720"/>
            <w:rPr>
              <w:noProof/>
            </w:rPr>
          </w:pPr>
          <w:r>
            <w:rPr>
              <w:noProof/>
            </w:rPr>
            <w:drawing>
              <wp:inline distT="0" distB="0" distL="0" distR="0" wp14:anchorId="21A0B63F" wp14:editId="2D7C4A15">
                <wp:extent cx="6929660" cy="3488400"/>
                <wp:effectExtent l="0" t="0" r="508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EthernetParameters_img2.png"/>
                        <pic:cNvPicPr/>
                      </pic:nvPicPr>
                      <pic:blipFill>
                        <a:blip r:embed="rId109"/>
                        <a:stretch>
                          <a:fillRect/>
                        </a:stretch>
                      </pic:blipFill>
                      <pic:spPr>
                        <a:xfrm>
                          <a:off x="0" y="0"/>
                          <a:ext cx="6929660" cy="3488400"/>
                        </a:xfrm>
                        <a:prstGeom prst="rect">
                          <a:avLst/>
                        </a:prstGeom>
                      </pic:spPr>
                    </pic:pic>
                  </a:graphicData>
                </a:graphic>
              </wp:inline>
            </w:drawing>
          </w:r>
          <w:r w:rsidR="00270414">
            <w:rPr>
              <w:noProof/>
            </w:rPr>
            <w:t xml:space="preserve">  </w:t>
          </w:r>
        </w:p>
      </w:sdtContent>
    </w:sdt>
    <w:sdt>
      <w:sdtPr>
        <w:id w:val="-982850969"/>
      </w:sdtPr>
      <w:sdtEndPr/>
      <w:sdtContent>
        <w:p w14:paraId="7B1EF467" w14:textId="1CD1CD21" w:rsidR="00F46D0F" w:rsidRPr="001A4329" w:rsidRDefault="00B70988" w:rsidP="00F46D0F">
          <w:pPr>
            <w:pStyle w:val="ListParagraph"/>
            <w:numPr>
              <w:ilvl w:val="0"/>
              <w:numId w:val="10"/>
            </w:numPr>
            <w:ind w:leftChars="0"/>
          </w:pPr>
          <w:r>
            <w:rPr>
              <w:lang w:val="en-150"/>
            </w:rPr>
            <w:t xml:space="preserve">Next, in the </w:t>
          </w:r>
          <w:r>
            <w:rPr>
              <w:lang w:val="en-150"/>
            </w:rPr>
            <w:t>“</w:t>
          </w:r>
          <w:r>
            <w:rPr>
              <w:lang w:val="en-150"/>
            </w:rPr>
            <w:t>CC-Link IEF Basic Settings</w:t>
          </w:r>
          <w:r>
            <w:rPr>
              <w:lang w:val="en-150"/>
            </w:rPr>
            <w:t>”</w:t>
          </w:r>
          <w:r>
            <w:rPr>
              <w:lang w:val="en-150"/>
            </w:rPr>
            <w:t xml:space="preserve"> section of the [Module Parameter Ethernet Port] window, enable the use of the MELSEC FX5U(C)/FX5UJ CPU CC-Link IE Field Basic Settings</w:t>
          </w:r>
          <w:r w:rsidR="00F46D0F">
            <w:t>.</w:t>
          </w:r>
        </w:p>
      </w:sdtContent>
    </w:sdt>
    <w:p w14:paraId="35153EE2" w14:textId="26896BB7" w:rsidR="00365D83" w:rsidRDefault="00B70988" w:rsidP="00365D83">
      <w:pPr>
        <w:pStyle w:val="ListParagraph"/>
        <w:ind w:leftChars="0" w:left="720"/>
      </w:pPr>
      <w:r>
        <w:rPr>
          <w:noProof/>
        </w:rPr>
        <w:drawing>
          <wp:inline distT="0" distB="0" distL="0" distR="0" wp14:anchorId="00F61D9B" wp14:editId="7CDA79C7">
            <wp:extent cx="6929660" cy="3488400"/>
            <wp:effectExtent l="0" t="0" r="508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CLinkIEFBParameters_img2_v1.png"/>
                    <pic:cNvPicPr/>
                  </pic:nvPicPr>
                  <pic:blipFill>
                    <a:blip r:embed="rId110"/>
                    <a:stretch>
                      <a:fillRect/>
                    </a:stretch>
                  </pic:blipFill>
                  <pic:spPr>
                    <a:xfrm>
                      <a:off x="0" y="0"/>
                      <a:ext cx="6929660" cy="3488400"/>
                    </a:xfrm>
                    <a:prstGeom prst="rect">
                      <a:avLst/>
                    </a:prstGeom>
                  </pic:spPr>
                </pic:pic>
              </a:graphicData>
            </a:graphic>
          </wp:inline>
        </w:drawing>
      </w:r>
    </w:p>
    <w:sdt>
      <w:sdtPr>
        <w:id w:val="-503359757"/>
      </w:sdtPr>
      <w:sdtEndPr/>
      <w:sdtContent>
        <w:p w14:paraId="754E9E33" w14:textId="76B52587" w:rsidR="007E6C13" w:rsidRPr="00926543" w:rsidRDefault="007E6C13" w:rsidP="007E6C13">
          <w:pPr>
            <w:pStyle w:val="Heading4"/>
            <w:spacing w:before="180"/>
          </w:pPr>
          <w:r>
            <w:t>CSP+ Profile - BNI CIB-508-105-Z015 CC-Link IE Field Basic IO-Link Master node integration</w:t>
          </w:r>
        </w:p>
      </w:sdtContent>
    </w:sdt>
    <w:sdt>
      <w:sdtPr>
        <w:id w:val="-205262055"/>
      </w:sdtPr>
      <w:sdtEndPr/>
      <w:sdtContent>
        <w:p w14:paraId="36270FF6" w14:textId="765A215E" w:rsidR="002C5332" w:rsidRDefault="007E6C13" w:rsidP="007E6C13">
          <w:pPr>
            <w:rPr>
              <w:lang w:val="en-GB"/>
            </w:rPr>
          </w:pPr>
          <w:r>
            <w:t>T</w:t>
          </w:r>
          <w:r w:rsidR="002C5332">
            <w:t xml:space="preserve">o be able to use and set the </w:t>
          </w:r>
          <w:r w:rsidR="002C5332">
            <w:rPr>
              <w:lang w:val="en-GB"/>
            </w:rPr>
            <w:t>BNI CIB-508-105-Z015 CC-Link IE Field Basic IO-Link Master node in a CC-Link IEF Basic network configuration in GX Works3, you will need to register the corresponding CSP+ profile to GX Works3.</w:t>
          </w:r>
        </w:p>
      </w:sdtContent>
    </w:sdt>
    <w:sdt>
      <w:sdtPr>
        <w:id w:val="-205182019"/>
      </w:sdtPr>
      <w:sdtEndPr/>
      <w:sdtContent>
        <w:p w14:paraId="7ABEF8BF" w14:textId="74E004B8" w:rsidR="002C5332" w:rsidRDefault="002C5332" w:rsidP="002C5332">
          <w:pPr>
            <w:pStyle w:val="ListParagraph"/>
            <w:numPr>
              <w:ilvl w:val="0"/>
              <w:numId w:val="34"/>
            </w:numPr>
            <w:ind w:leftChars="0"/>
            <w:rPr>
              <w:lang w:val="en-GB"/>
            </w:rPr>
          </w:pPr>
          <w:r w:rsidRPr="002C5332">
            <w:rPr>
              <w:lang w:val="en-GB"/>
            </w:rPr>
            <w:t xml:space="preserve">First, find and download the CSP+ profile file corresponding to the BNI CIB-508-105-Z015 CC-Link IE Field Basic IO-Link Master on the </w:t>
          </w:r>
          <w:hyperlink r:id="rId111" w:history="1">
            <w:r w:rsidRPr="002C5332">
              <w:rPr>
                <w:rStyle w:val="Hyperlink"/>
                <w:lang w:val="en-GB"/>
              </w:rPr>
              <w:t>https://www.balluff.com/</w:t>
            </w:r>
          </w:hyperlink>
          <w:r w:rsidRPr="002C5332">
            <w:rPr>
              <w:lang w:val="en-GB"/>
            </w:rPr>
            <w:t xml:space="preserve"> website.</w:t>
          </w:r>
        </w:p>
      </w:sdtContent>
    </w:sdt>
    <w:sdt>
      <w:sdtPr>
        <w:id w:val="1262958133"/>
      </w:sdtPr>
      <w:sdtEndPr/>
      <w:sdtContent>
        <w:p w14:paraId="51220C84" w14:textId="7C036EAA" w:rsidR="002C5332" w:rsidRDefault="002C5332" w:rsidP="002C5332">
          <w:pPr>
            <w:pStyle w:val="ListParagraph"/>
            <w:numPr>
              <w:ilvl w:val="0"/>
              <w:numId w:val="34"/>
            </w:numPr>
            <w:ind w:leftChars="0"/>
            <w:rPr>
              <w:lang w:val="en-GB"/>
            </w:rPr>
          </w:pPr>
          <w:r>
            <w:rPr>
              <w:lang w:val="en-GB"/>
            </w:rPr>
            <w:t>Open the MELSOFT GX Works3 Engineering software and make sure no projects are open.</w:t>
          </w:r>
        </w:p>
      </w:sdtContent>
    </w:sdt>
    <w:sdt>
      <w:sdtPr>
        <w:id w:val="-239024490"/>
      </w:sdtPr>
      <w:sdtEndPr/>
      <w:sdtContent>
        <w:p w14:paraId="2AB968EB" w14:textId="4523821F" w:rsidR="002C5332" w:rsidRPr="003A4C8B" w:rsidRDefault="002C5332" w:rsidP="002C5332">
          <w:pPr>
            <w:pStyle w:val="ListParagraph"/>
            <w:numPr>
              <w:ilvl w:val="0"/>
              <w:numId w:val="34"/>
            </w:numPr>
            <w:ind w:leftChars="0"/>
            <w:rPr>
              <w:lang w:val="en-GB"/>
            </w:rPr>
          </w:pPr>
          <w:r>
            <w:rPr>
              <w:lang w:val="en-GB"/>
            </w:rPr>
            <w:t xml:space="preserve">In the </w:t>
          </w:r>
          <w:r w:rsidR="003A4C8B">
            <w:rPr>
              <w:lang w:val="en-GB"/>
            </w:rPr>
            <w:t xml:space="preserve">GX Works3 main menu </w:t>
          </w:r>
          <w:r w:rsidR="003A4C8B">
            <w:t xml:space="preserve">select [Tools] </w:t>
          </w:r>
          <w:r w:rsidR="003A4C8B">
            <w:rPr>
              <w:rFonts w:ascii="Segoe UI Symbol" w:hAnsi="Segoe UI Symbol" w:cs="Segoe UI Symbol"/>
            </w:rPr>
            <w:t>➱</w:t>
          </w:r>
          <w:r w:rsidR="003A4C8B">
            <w:t xml:space="preserve"> [Profile Management] </w:t>
          </w:r>
          <w:r w:rsidR="003A4C8B">
            <w:rPr>
              <w:rFonts w:ascii="Segoe UI Symbol" w:hAnsi="Segoe UI Symbol" w:cs="Segoe UI Symbol"/>
            </w:rPr>
            <w:t>➱</w:t>
          </w:r>
          <w:r w:rsidR="003A4C8B">
            <w:t xml:space="preserve"> [Register</w:t>
          </w:r>
          <w:r w:rsidR="003A4C8B">
            <w:t>…</w:t>
          </w:r>
          <w:r w:rsidR="003A4C8B">
            <w:t>],</w:t>
          </w:r>
        </w:p>
      </w:sdtContent>
    </w:sdt>
    <w:p w14:paraId="6CA2CF15" w14:textId="5043CB86" w:rsidR="003A4C8B" w:rsidRDefault="003A4C8B" w:rsidP="003A4C8B">
      <w:pPr>
        <w:pStyle w:val="ListParagraph"/>
        <w:ind w:leftChars="0" w:left="720"/>
        <w:rPr>
          <w:lang w:val="en-GB"/>
        </w:rPr>
      </w:pPr>
      <w:r>
        <w:rPr>
          <w:noProof/>
          <w:lang w:val="en-GB"/>
        </w:rPr>
        <w:drawing>
          <wp:inline distT="0" distB="0" distL="0" distR="0" wp14:anchorId="779DBB49" wp14:editId="4DE3387C">
            <wp:extent cx="8714232" cy="4133088"/>
            <wp:effectExtent l="0" t="0" r="0" b="1270"/>
            <wp:docPr id="77" name="Imagine 77" descr="O imagine care conține captură de ecran, computer, monitor, computer&#10;&#10;Descriere generată autom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CCIEF Profile registration_img1.png"/>
                    <pic:cNvPicPr/>
                  </pic:nvPicPr>
                  <pic:blipFill>
                    <a:blip r:embed="rId112"/>
                    <a:stretch>
                      <a:fillRect/>
                    </a:stretch>
                  </pic:blipFill>
                  <pic:spPr>
                    <a:xfrm>
                      <a:off x="0" y="0"/>
                      <a:ext cx="8714232" cy="4133088"/>
                    </a:xfrm>
                    <a:prstGeom prst="rect">
                      <a:avLst/>
                    </a:prstGeom>
                  </pic:spPr>
                </pic:pic>
              </a:graphicData>
            </a:graphic>
          </wp:inline>
        </w:drawing>
      </w:r>
    </w:p>
    <w:sdt>
      <w:sdtPr>
        <w:id w:val="-983311757"/>
      </w:sdtPr>
      <w:sdtEndPr/>
      <w:sdtContent>
        <w:p w14:paraId="5A943BB4" w14:textId="3A9D6314" w:rsidR="003A4C8B" w:rsidRPr="003A4C8B" w:rsidRDefault="003A4C8B" w:rsidP="003A4C8B">
          <w:pPr>
            <w:pStyle w:val="ListParagraph"/>
            <w:numPr>
              <w:ilvl w:val="0"/>
              <w:numId w:val="34"/>
            </w:numPr>
            <w:ind w:leftChars="0"/>
            <w:rPr>
              <w:lang w:val="en-GB"/>
            </w:rPr>
          </w:pPr>
          <w:r>
            <w:rPr>
              <w:lang w:val="en-GB"/>
            </w:rPr>
            <w:t xml:space="preserve">In the [Register Profile] dialog window navigate and select the downloaded CSP+ profile, then click </w:t>
          </w:r>
          <w:r>
            <w:t xml:space="preserve">the </w:t>
          </w:r>
          <w:r>
            <w:t>“</w:t>
          </w:r>
          <w:r>
            <w:t>Register</w:t>
          </w:r>
          <w:r>
            <w:t>”</w:t>
          </w:r>
          <w:r>
            <w:t xml:space="preserve"> button to execute the profile registration,</w:t>
          </w:r>
        </w:p>
      </w:sdtContent>
    </w:sdt>
    <w:p w14:paraId="03C34BE6" w14:textId="77777777" w:rsidR="003A4C8B" w:rsidRDefault="003A4C8B" w:rsidP="003A4C8B">
      <w:pPr>
        <w:pStyle w:val="ListParagraph"/>
        <w:ind w:leftChars="0" w:left="720"/>
        <w:rPr>
          <w:lang w:val="en-GB"/>
        </w:rPr>
      </w:pPr>
      <w:r>
        <w:rPr>
          <w:noProof/>
          <w:lang w:val="en-GB"/>
        </w:rPr>
        <w:drawing>
          <wp:inline distT="0" distB="0" distL="0" distR="0" wp14:anchorId="14897819" wp14:editId="6386C186">
            <wp:extent cx="5303520" cy="3922776"/>
            <wp:effectExtent l="0" t="0" r="0" b="1905"/>
            <wp:docPr id="78" name="Imagin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CCIEF Profile registration_img1.png"/>
                    <pic:cNvPicPr/>
                  </pic:nvPicPr>
                  <pic:blipFill>
                    <a:blip r:embed="rId113"/>
                    <a:stretch>
                      <a:fillRect/>
                    </a:stretch>
                  </pic:blipFill>
                  <pic:spPr>
                    <a:xfrm>
                      <a:off x="0" y="0"/>
                      <a:ext cx="5303520" cy="3922776"/>
                    </a:xfrm>
                    <a:prstGeom prst="rect">
                      <a:avLst/>
                    </a:prstGeom>
                  </pic:spPr>
                </pic:pic>
              </a:graphicData>
            </a:graphic>
          </wp:inline>
        </w:drawing>
      </w:r>
    </w:p>
    <w:sdt>
      <w:sdtPr>
        <w:id w:val="-512993110"/>
      </w:sdtPr>
      <w:sdtEndPr/>
      <w:sdtContent>
        <w:p w14:paraId="099BCEA8" w14:textId="54B48881" w:rsidR="00274AF8" w:rsidRPr="00926543" w:rsidRDefault="00274AF8" w:rsidP="003A4C8B">
          <w:pPr>
            <w:pStyle w:val="Heading4"/>
            <w:spacing w:before="180"/>
          </w:pPr>
          <w:r>
            <w:t xml:space="preserve">CC-Link IE Field </w:t>
          </w:r>
          <w:r w:rsidR="00295B7B">
            <w:t xml:space="preserve">Basic </w:t>
          </w:r>
          <w:r>
            <w:t xml:space="preserve">Network </w:t>
          </w:r>
          <w:r w:rsidR="00295B7B">
            <w:t xml:space="preserve">Configuration </w:t>
          </w:r>
          <w:r>
            <w:t xml:space="preserve">and BNI </w:t>
          </w:r>
          <w:r w:rsidR="0068116A">
            <w:t>CIB-508</w:t>
          </w:r>
          <w:r>
            <w:t xml:space="preserve">-105-Z015 CC-Link IE Field </w:t>
          </w:r>
          <w:r w:rsidR="00F01E0D">
            <w:t xml:space="preserve">Basic </w:t>
          </w:r>
          <w:r w:rsidR="00295B7B">
            <w:t>IO-Link Master node Setting</w:t>
          </w:r>
        </w:p>
      </w:sdtContent>
    </w:sdt>
    <w:sdt>
      <w:sdtPr>
        <w:id w:val="-689914422"/>
      </w:sdtPr>
      <w:sdtEndPr/>
      <w:sdtContent>
        <w:p w14:paraId="3953B802" w14:textId="12894FD7" w:rsidR="00675B21" w:rsidRPr="00675B21" w:rsidRDefault="005243D6" w:rsidP="00675B21">
          <w:pPr>
            <w:pStyle w:val="NoSpacing"/>
          </w:pPr>
          <w:r>
            <w:t>This section describes the procedure used for configuring the CC-Link IE Field Basic Network on the built-in Ethernet interface of a MELSEC</w:t>
          </w:r>
          <w:r>
            <w:rPr>
              <w:lang w:val="en-GB"/>
            </w:rPr>
            <w:t xml:space="preserve"> </w:t>
          </w:r>
          <w:r w:rsidR="003F046D">
            <w:rPr>
              <w:lang w:val="en-150"/>
            </w:rPr>
            <w:t>FX5U(C)/FX5UJ CPU</w:t>
          </w:r>
          <w:r w:rsidR="003F046D">
            <w:t xml:space="preserve"> </w:t>
          </w:r>
          <w:r>
            <w:t xml:space="preserve">for successful communication with up to </w:t>
          </w:r>
          <w:r>
            <w:rPr>
              <w:lang w:val="en-GB"/>
            </w:rPr>
            <w:t>16</w:t>
          </w:r>
          <w:r>
            <w:t xml:space="preserve"> </w:t>
          </w:r>
          <w:r>
            <w:rPr>
              <w:lang w:val="en-GB"/>
            </w:rPr>
            <w:t>BNI CIB-508-105-Z015 CC-Link IE Field Basic IO-Link Master nodes</w:t>
          </w:r>
          <w:r w:rsidR="00675B21">
            <w:t xml:space="preserve">. </w:t>
          </w:r>
        </w:p>
      </w:sdtContent>
    </w:sdt>
    <w:sdt>
      <w:sdtPr>
        <w:id w:val="1328026140"/>
      </w:sdtPr>
      <w:sdtEndPr/>
      <w:sdtContent>
        <w:p w14:paraId="71752611" w14:textId="16E3A214" w:rsidR="00F01E0D" w:rsidRDefault="00CE28FF" w:rsidP="00F01E0D">
          <w:pPr>
            <w:pStyle w:val="ListParagraph"/>
            <w:numPr>
              <w:ilvl w:val="0"/>
              <w:numId w:val="20"/>
            </w:numPr>
            <w:ind w:leftChars="0"/>
          </w:pPr>
          <w:r w:rsidRPr="006826CC">
            <w:t>In the [Module Parameter Ethernet Port] window</w:t>
          </w:r>
          <w:r>
            <w:rPr>
              <w:lang w:val="en-150"/>
            </w:rPr>
            <w:t>’</w:t>
          </w:r>
          <w:r>
            <w:rPr>
              <w:lang w:val="en-150"/>
            </w:rPr>
            <w:t xml:space="preserve">s </w:t>
          </w:r>
          <w:r>
            <w:rPr>
              <w:lang w:val="en-150"/>
            </w:rPr>
            <w:t>“</w:t>
          </w:r>
          <w:r>
            <w:rPr>
              <w:lang w:val="en-150"/>
            </w:rPr>
            <w:t>CC-Link IEF Basic Settings</w:t>
          </w:r>
          <w:r>
            <w:rPr>
              <w:lang w:val="en-150"/>
            </w:rPr>
            <w:t>”</w:t>
          </w:r>
          <w:r>
            <w:rPr>
              <w:lang w:val="en-150"/>
            </w:rPr>
            <w:t xml:space="preserve"> section</w:t>
          </w:r>
          <w:r w:rsidRPr="006826CC">
            <w:t xml:space="preserve">, </w:t>
          </w:r>
          <w:r>
            <w:rPr>
              <w:lang w:val="en-150"/>
            </w:rPr>
            <w:t xml:space="preserve">select and then double-click </w:t>
          </w:r>
          <w:r w:rsidRPr="00BF09FA">
            <w:rPr>
              <w:b/>
            </w:rPr>
            <w:t>Network Configuration Settings</w:t>
          </w:r>
          <w:r>
            <w:t xml:space="preserve"> &lt;Detailed Setting&gt;</w:t>
          </w:r>
          <w:r w:rsidR="00F01E0D">
            <w:t>.</w:t>
          </w:r>
        </w:p>
      </w:sdtContent>
    </w:sdt>
    <w:p w14:paraId="78CB18C1" w14:textId="763C349F" w:rsidR="00365D83" w:rsidRDefault="00CE28FF" w:rsidP="00365D83">
      <w:pPr>
        <w:pStyle w:val="ListParagraph"/>
        <w:ind w:leftChars="0" w:left="720"/>
      </w:pPr>
      <w:r>
        <w:rPr>
          <w:noProof/>
        </w:rPr>
        <w:drawing>
          <wp:inline distT="0" distB="0" distL="0" distR="0" wp14:anchorId="7EBBB843" wp14:editId="0298CFF7">
            <wp:extent cx="6929660" cy="3488400"/>
            <wp:effectExtent l="0" t="0" r="508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CLinkIEFBParameters_img3.png"/>
                    <pic:cNvPicPr/>
                  </pic:nvPicPr>
                  <pic:blipFill>
                    <a:blip r:embed="rId114"/>
                    <a:stretch>
                      <a:fillRect/>
                    </a:stretch>
                  </pic:blipFill>
                  <pic:spPr>
                    <a:xfrm>
                      <a:off x="0" y="0"/>
                      <a:ext cx="6929660" cy="3488400"/>
                    </a:xfrm>
                    <a:prstGeom prst="rect">
                      <a:avLst/>
                    </a:prstGeom>
                  </pic:spPr>
                </pic:pic>
              </a:graphicData>
            </a:graphic>
          </wp:inline>
        </w:drawing>
      </w:r>
    </w:p>
    <w:p w14:paraId="2281A032" w14:textId="77777777" w:rsidR="00365D83" w:rsidRDefault="00365D83" w:rsidP="00365D83">
      <w:pPr>
        <w:pStyle w:val="ListParagraph"/>
        <w:ind w:leftChars="0" w:left="720"/>
      </w:pPr>
    </w:p>
    <w:sdt>
      <w:sdtPr>
        <w:id w:val="118424356"/>
      </w:sdtPr>
      <w:sdtEndPr/>
      <w:sdtContent>
        <w:p w14:paraId="61EB7035" w14:textId="5889DAF3" w:rsidR="002876F2" w:rsidRDefault="00F01E0D" w:rsidP="001F30B3">
          <w:pPr>
            <w:pStyle w:val="ListParagraph"/>
            <w:numPr>
              <w:ilvl w:val="0"/>
              <w:numId w:val="20"/>
            </w:numPr>
            <w:ind w:leftChars="0"/>
          </w:pPr>
          <w:r>
            <w:t xml:space="preserve">In the </w:t>
          </w:r>
          <w:r w:rsidRPr="00824188">
            <w:rPr>
              <w:b/>
              <w:bCs/>
              <w:iCs/>
            </w:rPr>
            <w:t>"CC-Link IEF Basic Configuration"</w:t>
          </w:r>
          <w:r w:rsidRPr="002876F2">
            <w:t xml:space="preserve"> </w:t>
          </w:r>
          <w:r w:rsidR="002876F2">
            <w:t xml:space="preserve">window </w:t>
          </w:r>
          <w:r w:rsidR="00DE4107">
            <w:t xml:space="preserve">add the BNI </w:t>
          </w:r>
          <w:r w:rsidR="0068116A">
            <w:t>CIB-508</w:t>
          </w:r>
          <w:r w:rsidR="00DE4107">
            <w:t xml:space="preserve">-105-Z015 CC-Link IE Field </w:t>
          </w:r>
          <w:r w:rsidR="00401E64">
            <w:t xml:space="preserve">Basic </w:t>
          </w:r>
          <w:r w:rsidR="00DE4107">
            <w:t>IO-Link</w:t>
          </w:r>
          <w:r w:rsidR="000870A2">
            <w:t xml:space="preserve"> </w:t>
          </w:r>
          <w:r w:rsidR="00DE4107">
            <w:t>Master</w:t>
          </w:r>
          <w:r w:rsidR="0088131C">
            <w:t xml:space="preserve"> nodes</w:t>
          </w:r>
          <w:r w:rsidR="00DE4107">
            <w:t xml:space="preserve"> to the configuration.</w:t>
          </w:r>
          <w:r w:rsidR="002876F2">
            <w:t xml:space="preserve"> </w:t>
          </w:r>
          <w:r w:rsidR="00DE4107">
            <w:t xml:space="preserve">In </w:t>
          </w:r>
          <w:r w:rsidR="00DE4107" w:rsidRPr="002876F2">
            <w:t xml:space="preserve">the </w:t>
          </w:r>
          <w:r w:rsidR="00DE4107" w:rsidRPr="002876F2">
            <w:rPr>
              <w:iCs/>
            </w:rPr>
            <w:t>Module List</w:t>
          </w:r>
          <w:r w:rsidR="00DE4107" w:rsidRPr="002876F2">
            <w:t xml:space="preserve"> right panel </w:t>
          </w:r>
          <w:r w:rsidR="00750EF1" w:rsidRPr="00824188">
            <w:t xml:space="preserve">expand the </w:t>
          </w:r>
          <w:r w:rsidR="00750EF1" w:rsidRPr="00824188">
            <w:rPr>
              <w:b/>
              <w:bCs/>
              <w:iCs/>
            </w:rPr>
            <w:t>C</w:t>
          </w:r>
          <w:r w:rsidR="00750EF1">
            <w:rPr>
              <w:b/>
              <w:bCs/>
              <w:iCs/>
              <w:lang w:val="en-GB"/>
            </w:rPr>
            <w:t>CIEF Basic Module</w:t>
          </w:r>
          <w:r w:rsidR="00750EF1" w:rsidRPr="00824188">
            <w:rPr>
              <w:b/>
              <w:bCs/>
              <w:iCs/>
            </w:rPr>
            <w:t xml:space="preserve"> (</w:t>
          </w:r>
          <w:r w:rsidR="00750EF1">
            <w:rPr>
              <w:b/>
              <w:bCs/>
              <w:iCs/>
              <w:lang w:val="en-GB"/>
            </w:rPr>
            <w:t>BALLUFF</w:t>
          </w:r>
          <w:r w:rsidR="00750EF1" w:rsidRPr="00824188">
            <w:rPr>
              <w:b/>
              <w:bCs/>
              <w:iCs/>
            </w:rPr>
            <w:t xml:space="preserve">) </w:t>
          </w:r>
          <w:r w:rsidR="00750EF1" w:rsidRPr="00824188">
            <w:rPr>
              <w:iCs/>
            </w:rPr>
            <w:t>section</w:t>
          </w:r>
          <w:r w:rsidR="00750EF1" w:rsidRPr="00824188">
            <w:rPr>
              <w:b/>
              <w:bCs/>
              <w:iCs/>
            </w:rPr>
            <w:t xml:space="preserve"> </w:t>
          </w:r>
          <w:r w:rsidR="00750EF1" w:rsidRPr="00824188">
            <w:rPr>
              <w:iCs/>
            </w:rPr>
            <w:t>and</w:t>
          </w:r>
          <w:r w:rsidR="00750EF1" w:rsidRPr="002876F2">
            <w:t xml:space="preserve"> select </w:t>
          </w:r>
          <w:r w:rsidR="00344C8F">
            <w:rPr>
              <w:lang w:val="en-150"/>
            </w:rPr>
            <w:t xml:space="preserve">an </w:t>
          </w:r>
          <w:r w:rsidR="00750EF1" w:rsidRPr="00824188">
            <w:rPr>
              <w:b/>
              <w:bCs/>
              <w:iCs/>
            </w:rPr>
            <w:t>I</w:t>
          </w:r>
          <w:r w:rsidR="00750EF1">
            <w:rPr>
              <w:b/>
              <w:bCs/>
              <w:iCs/>
              <w:lang w:val="en-GB"/>
            </w:rPr>
            <w:t>O-Link gateway</w:t>
          </w:r>
          <w:r w:rsidR="00750EF1" w:rsidRPr="00824188">
            <w:rPr>
              <w:b/>
              <w:bCs/>
              <w:iCs/>
            </w:rPr>
            <w:t xml:space="preserve"> -&gt; </w:t>
          </w:r>
          <w:r w:rsidR="00750EF1">
            <w:rPr>
              <w:b/>
              <w:bCs/>
              <w:iCs/>
              <w:lang w:val="en-GB"/>
            </w:rPr>
            <w:t>BNI CIB-</w:t>
          </w:r>
          <w:r w:rsidR="00750EF1">
            <w:rPr>
              <w:b/>
              <w:bCs/>
              <w:lang w:val="en-GB"/>
            </w:rPr>
            <w:t>508</w:t>
          </w:r>
          <w:r w:rsidR="00750EF1" w:rsidRPr="00824188">
            <w:rPr>
              <w:b/>
              <w:bCs/>
            </w:rPr>
            <w:t>-</w:t>
          </w:r>
          <w:r w:rsidR="00750EF1">
            <w:rPr>
              <w:b/>
              <w:bCs/>
              <w:lang w:val="en-GB"/>
            </w:rPr>
            <w:t>105</w:t>
          </w:r>
          <w:r w:rsidR="00750EF1" w:rsidRPr="00824188">
            <w:rPr>
              <w:b/>
              <w:bCs/>
            </w:rPr>
            <w:t>-</w:t>
          </w:r>
          <w:r w:rsidR="00750EF1">
            <w:rPr>
              <w:b/>
              <w:bCs/>
              <w:lang w:val="en-GB"/>
            </w:rPr>
            <w:t>Z015</w:t>
          </w:r>
          <w:r w:rsidR="00750EF1" w:rsidRPr="00824188">
            <w:t xml:space="preserve"> node</w:t>
          </w:r>
          <w:r w:rsidR="00750EF1" w:rsidRPr="002876F2">
            <w:t xml:space="preserve"> </w:t>
          </w:r>
          <w:r w:rsidR="00750EF1" w:rsidRPr="00824188">
            <w:t xml:space="preserve">from the </w:t>
          </w:r>
          <w:r w:rsidR="00750EF1" w:rsidRPr="002876F2">
            <w:t>list</w:t>
          </w:r>
          <w:r w:rsidR="00750EF1">
            <w:t>, then drag-and-drop it to the network line.</w:t>
          </w:r>
          <w:r w:rsidR="005D1EAB">
            <w:t xml:space="preserve"> </w:t>
          </w:r>
          <w:bookmarkStart w:id="16" w:name="_Hlk46415825"/>
          <w:r w:rsidR="00A55E79">
            <w:rPr>
              <w:lang w:val="en-150"/>
            </w:rPr>
            <w:t>If the module is installed and connected to the network, it is recommended to</w:t>
          </w:r>
          <w:r w:rsidR="005D1EAB">
            <w:t xml:space="preserve"> click the </w:t>
          </w:r>
          <w:r w:rsidR="005D1EAB">
            <w:t>“</w:t>
          </w:r>
          <w:r w:rsidR="005D1EAB">
            <w:t>Detect Now</w:t>
          </w:r>
          <w:r w:rsidR="005D1EAB">
            <w:t>”</w:t>
          </w:r>
          <w:r w:rsidR="00A55E79">
            <w:rPr>
              <w:lang w:val="en-150"/>
            </w:rPr>
            <w:t xml:space="preserve"> button, to detect and add it to the network configuration</w:t>
          </w:r>
          <w:bookmarkEnd w:id="16"/>
          <w:r w:rsidR="005D1EAB">
            <w:t>.</w:t>
          </w:r>
          <w:r w:rsidR="00DE4107">
            <w:br/>
            <w:t xml:space="preserve">The BNI </w:t>
          </w:r>
          <w:r w:rsidR="0068116A">
            <w:t>CIB-508</w:t>
          </w:r>
          <w:r w:rsidR="00DE4107">
            <w:t xml:space="preserve">-105-Z015 CC-Link IE Field </w:t>
          </w:r>
          <w:r w:rsidR="00567C4C">
            <w:t xml:space="preserve">Basic </w:t>
          </w:r>
          <w:r w:rsidR="00DE4107">
            <w:t xml:space="preserve">IO-Link-Master </w:t>
          </w:r>
          <w:r w:rsidR="00514300">
            <w:t>station default parameters will</w:t>
          </w:r>
          <w:r w:rsidR="00514300" w:rsidRPr="00824188">
            <w:t xml:space="preserve"> automatically be set</w:t>
          </w:r>
          <w:r w:rsidR="00721DCE">
            <w:rPr>
              <w:lang w:val="en-GB"/>
            </w:rPr>
            <w:t xml:space="preserve"> (Profile 1) </w:t>
          </w:r>
          <w:r w:rsidR="00DE4107">
            <w:t>:</w:t>
          </w:r>
          <w:r w:rsidR="00DE4107">
            <w:br/>
          </w:r>
          <w:r w:rsidR="00DE4107">
            <w:t> </w:t>
          </w:r>
          <w:r w:rsidR="00DE4107">
            <w:t xml:space="preserve"> </w:t>
          </w:r>
          <w:r w:rsidR="00DE4107">
            <w:t> </w:t>
          </w:r>
          <w:r w:rsidR="00DE4107">
            <w:t xml:space="preserve"> </w:t>
          </w:r>
          <w:r w:rsidR="00DE4107">
            <w:t>•</w:t>
          </w:r>
          <w:r w:rsidR="00DE4107">
            <w:t xml:space="preserve"> </w:t>
          </w:r>
          <w:r w:rsidR="008A66E1" w:rsidRPr="00824188">
            <w:t xml:space="preserve">Slave station, </w:t>
          </w:r>
          <w:r w:rsidR="008A66E1">
            <w:rPr>
              <w:lang w:val="en-GB"/>
            </w:rPr>
            <w:t>2</w:t>
          </w:r>
          <w:r w:rsidR="008A66E1" w:rsidRPr="00824188">
            <w:t xml:space="preserve"> Occupied Station</w:t>
          </w:r>
          <w:r w:rsidR="008A66E1">
            <w:rPr>
              <w:lang w:val="en-GB"/>
            </w:rPr>
            <w:t>s</w:t>
          </w:r>
          <w:r w:rsidR="008A66E1">
            <w:br/>
          </w:r>
          <w:r w:rsidR="008A66E1">
            <w:t> </w:t>
          </w:r>
          <w:r w:rsidR="008A66E1">
            <w:t xml:space="preserve"> </w:t>
          </w:r>
          <w:r w:rsidR="008A66E1">
            <w:t> </w:t>
          </w:r>
          <w:r w:rsidR="008A66E1">
            <w:t xml:space="preserve"> </w:t>
          </w:r>
          <w:r w:rsidR="008A66E1">
            <w:t>•</w:t>
          </w:r>
          <w:r w:rsidR="008A66E1">
            <w:t xml:space="preserve"> occupies </w:t>
          </w:r>
          <w:r w:rsidR="001369ED">
            <w:t>128</w:t>
          </w:r>
          <w:r w:rsidR="008A66E1">
            <w:t xml:space="preserve"> RX/RY points</w:t>
          </w:r>
          <w:r w:rsidR="008A66E1">
            <w:br/>
          </w:r>
          <w:r w:rsidR="008A66E1">
            <w:t> </w:t>
          </w:r>
          <w:r w:rsidR="008A66E1">
            <w:t xml:space="preserve"> </w:t>
          </w:r>
          <w:r w:rsidR="008A66E1">
            <w:t> </w:t>
          </w:r>
          <w:r w:rsidR="008A66E1">
            <w:t xml:space="preserve"> </w:t>
          </w:r>
          <w:r w:rsidR="008A66E1">
            <w:t>•</w:t>
          </w:r>
          <w:r w:rsidR="008A66E1">
            <w:t xml:space="preserve"> occupies </w:t>
          </w:r>
          <w:r w:rsidR="001369ED">
            <w:t>64</w:t>
          </w:r>
          <w:r w:rsidR="008A66E1">
            <w:t xml:space="preserve"> RWr/RWw points</w:t>
          </w:r>
          <w:r w:rsidR="00DE4107">
            <w:br/>
            <w:t>The</w:t>
          </w:r>
          <w:r w:rsidR="000218B6">
            <w:t xml:space="preserve"> default setting </w:t>
          </w:r>
          <w:r w:rsidR="001542D3">
            <w:t xml:space="preserve">will </w:t>
          </w:r>
          <w:r w:rsidR="00721DCE">
            <w:t xml:space="preserve">allow </w:t>
          </w:r>
          <w:r w:rsidR="001542D3">
            <w:t xml:space="preserve">a 4 data words </w:t>
          </w:r>
          <w:r w:rsidR="00372143">
            <w:t xml:space="preserve">input and 4 data words output </w:t>
          </w:r>
          <w:r w:rsidR="00721DCE">
            <w:t xml:space="preserve">data exchange </w:t>
          </w:r>
          <w:r w:rsidR="00372143">
            <w:t>with</w:t>
          </w:r>
          <w:r w:rsidR="001542D3">
            <w:t xml:space="preserve"> each IO-Link device connected on the IO-Link Master</w:t>
          </w:r>
          <w:r w:rsidR="00721DCE">
            <w:t xml:space="preserve"> ports.</w:t>
          </w:r>
        </w:p>
      </w:sdtContent>
    </w:sdt>
    <w:sdt>
      <w:sdtPr>
        <w:id w:val="-927184699"/>
      </w:sdtPr>
      <w:sdtEndPr/>
      <w:sdtContent>
        <w:p w14:paraId="203C9D7D" w14:textId="17442B41" w:rsidR="002876F2" w:rsidRDefault="002876F2" w:rsidP="002876F2">
          <w:pPr>
            <w:pStyle w:val="ListParagraph"/>
            <w:ind w:leftChars="0" w:left="720"/>
          </w:pPr>
          <w:r>
            <w:t xml:space="preserve">For more detailed information regarding the BNI </w:t>
          </w:r>
          <w:r w:rsidR="0068116A">
            <w:t>CIB-508</w:t>
          </w:r>
          <w:r>
            <w:t>-105-Z015 CC-Link IE Field</w:t>
          </w:r>
          <w:r w:rsidR="00332C13">
            <w:t xml:space="preserve"> Basic</w:t>
          </w:r>
          <w:r>
            <w:t xml:space="preserve"> IO-Link-Master specifications, configuration and operation please consult the corresponding </w:t>
          </w:r>
          <w:r w:rsidRPr="002876F2">
            <w:rPr>
              <w:iCs/>
            </w:rPr>
            <w:t xml:space="preserve">"Balluff BNI </w:t>
          </w:r>
          <w:r w:rsidR="0068116A">
            <w:rPr>
              <w:iCs/>
            </w:rPr>
            <w:t>CIB-508</w:t>
          </w:r>
          <w:r w:rsidRPr="002876F2">
            <w:rPr>
              <w:iCs/>
            </w:rPr>
            <w:t xml:space="preserve">-105-Z015 CC-Link IE Field </w:t>
          </w:r>
          <w:r w:rsidR="00401E64">
            <w:rPr>
              <w:iCs/>
            </w:rPr>
            <w:t xml:space="preserve">Basic </w:t>
          </w:r>
          <w:r w:rsidRPr="002876F2">
            <w:rPr>
              <w:iCs/>
            </w:rPr>
            <w:t>IO-Link-Master User's Manual"</w:t>
          </w:r>
          <w:r w:rsidRPr="002876F2">
            <w:t>.</w:t>
          </w:r>
        </w:p>
      </w:sdtContent>
    </w:sdt>
    <w:p w14:paraId="50727E08" w14:textId="77777777" w:rsidR="00365D83" w:rsidRDefault="002876F2" w:rsidP="002876F2">
      <w:pPr>
        <w:pStyle w:val="ListParagraph"/>
        <w:ind w:leftChars="0" w:left="720"/>
      </w:pPr>
      <w:r w:rsidRPr="002876F2">
        <w:rPr>
          <w:noProof/>
        </w:rPr>
        <w:drawing>
          <wp:inline distT="0" distB="0" distL="0" distR="0" wp14:anchorId="01FCD675" wp14:editId="4A6E704E">
            <wp:extent cx="10478725" cy="4700015"/>
            <wp:effectExtent l="0" t="0" r="0" b="571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5"/>
                    <a:stretch>
                      <a:fillRect/>
                    </a:stretch>
                  </pic:blipFill>
                  <pic:spPr>
                    <a:xfrm>
                      <a:off x="0" y="0"/>
                      <a:ext cx="10478725" cy="4700015"/>
                    </a:xfrm>
                    <a:prstGeom prst="rect">
                      <a:avLst/>
                    </a:prstGeom>
                  </pic:spPr>
                </pic:pic>
              </a:graphicData>
            </a:graphic>
          </wp:inline>
        </w:drawing>
      </w:r>
    </w:p>
    <w:sdt>
      <w:sdtPr>
        <w:id w:val="-139036600"/>
      </w:sdtPr>
      <w:sdtEndPr/>
      <w:sdtContent>
        <w:p w14:paraId="028D9E21" w14:textId="1D9220F0" w:rsidR="00332C13" w:rsidRDefault="00332C13" w:rsidP="00B1326B">
          <w:pPr>
            <w:pStyle w:val="ListParagraph"/>
            <w:numPr>
              <w:ilvl w:val="0"/>
              <w:numId w:val="20"/>
            </w:numPr>
            <w:ind w:leftChars="0"/>
          </w:pPr>
          <w:r>
            <w:t>The number of stations occupied by the BNI CIB-508-105-Z015 CC-Link IE Field Basic IO-Link-Master can be changed to 3 (Profile 2) or 4 (Profile 3)</w:t>
          </w:r>
          <w:r w:rsidR="0086370B">
            <w:t xml:space="preserve"> and the IP address can also be set according to the specific network configuration.</w:t>
          </w:r>
          <w:r w:rsidR="004B6287">
            <w:t xml:space="preserve"> If the IO-Link Master is online and detected, </w:t>
          </w:r>
          <w:r w:rsidR="00B364F9">
            <w:t>right-</w:t>
          </w:r>
          <w:r w:rsidR="004B6287">
            <w:t xml:space="preserve">click </w:t>
          </w:r>
          <w:r w:rsidR="009200AF">
            <w:t xml:space="preserve">it in the configuration then select [Online] </w:t>
          </w:r>
          <w:r w:rsidR="009200AF">
            <w:rPr>
              <w:rFonts w:ascii="Segoe UI Symbol" w:hAnsi="Segoe UI Symbol" w:cs="Segoe UI Symbol"/>
            </w:rPr>
            <w:t>➱</w:t>
          </w:r>
          <w:r w:rsidR="009200AF">
            <w:t xml:space="preserve"> [Communication Setting Reflection of Slave Station] to write the new communication settings on it.</w:t>
          </w:r>
          <w:r w:rsidR="003C684C">
            <w:t xml:space="preserve"> Once the settings are made, make sure to reset the IO-Link master unit to ensure the settings are operational.</w:t>
          </w:r>
        </w:p>
      </w:sdtContent>
    </w:sdt>
    <w:sdt>
      <w:sdtPr>
        <w:id w:val="-796759972"/>
      </w:sdtPr>
      <w:sdtEndPr/>
      <w:sdtContent>
        <w:p w14:paraId="0A065FB9" w14:textId="6EEC9797" w:rsidR="004C0487" w:rsidRPr="004C0487" w:rsidRDefault="004C0487" w:rsidP="004C0487">
          <w:pPr>
            <w:pStyle w:val="ListParagraph"/>
            <w:ind w:leftChars="0" w:left="720"/>
            <w:rPr>
              <w:lang w:val="en-GB"/>
            </w:rPr>
          </w:pPr>
          <w:r>
            <w:t xml:space="preserve">Once the </w:t>
          </w:r>
          <w:r>
            <w:rPr>
              <w:lang w:val="en-GB"/>
            </w:rPr>
            <w:t>setting is completed</w:t>
          </w:r>
          <w:r>
            <w:t xml:space="preserve">, click the </w:t>
          </w:r>
          <w:r>
            <w:t>“</w:t>
          </w:r>
          <w:r>
            <w:t>Link Scan Setting</w:t>
          </w:r>
          <w:r>
            <w:t>”</w:t>
          </w:r>
          <w:r>
            <w:t xml:space="preserve"> button to set the Link scan settings for the </w:t>
          </w:r>
          <w:r>
            <w:rPr>
              <w:lang w:val="en-GB"/>
            </w:rPr>
            <w:t>CC-Link IE Field Basic group containing the IO-Link Master.</w:t>
          </w:r>
        </w:p>
      </w:sdtContent>
    </w:sdt>
    <w:p w14:paraId="34C7165E" w14:textId="451E6175" w:rsidR="009200AF" w:rsidRPr="00332C13" w:rsidRDefault="009200AF" w:rsidP="009200AF">
      <w:pPr>
        <w:pStyle w:val="ListParagraph"/>
        <w:ind w:leftChars="0" w:left="720"/>
      </w:pPr>
      <w:r>
        <w:rPr>
          <w:noProof/>
        </w:rPr>
        <w:drawing>
          <wp:inline distT="0" distB="0" distL="0" distR="0" wp14:anchorId="398DA975" wp14:editId="183B922E">
            <wp:extent cx="10497310" cy="4708352"/>
            <wp:effectExtent l="0" t="0" r="0" b="0"/>
            <wp:docPr id="84" name="Imagin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CCLinkIEFBParameters_img4_1_v3.png"/>
                    <pic:cNvPicPr/>
                  </pic:nvPicPr>
                  <pic:blipFill>
                    <a:blip r:embed="rId116"/>
                    <a:stretch>
                      <a:fillRect/>
                    </a:stretch>
                  </pic:blipFill>
                  <pic:spPr>
                    <a:xfrm>
                      <a:off x="0" y="0"/>
                      <a:ext cx="10497310" cy="4708352"/>
                    </a:xfrm>
                    <a:prstGeom prst="rect">
                      <a:avLst/>
                    </a:prstGeom>
                  </pic:spPr>
                </pic:pic>
              </a:graphicData>
            </a:graphic>
          </wp:inline>
        </w:drawing>
      </w:r>
    </w:p>
    <w:sdt>
      <w:sdtPr>
        <w:id w:val="-537578878"/>
      </w:sdtPr>
      <w:sdtEndPr/>
      <w:sdtContent>
        <w:p w14:paraId="14D78ADA" w14:textId="77777777" w:rsidR="008B41E2" w:rsidRDefault="008B41E2" w:rsidP="008B41E2">
          <w:pPr>
            <w:pStyle w:val="ListParagraph"/>
            <w:numPr>
              <w:ilvl w:val="0"/>
              <w:numId w:val="20"/>
            </w:numPr>
            <w:ind w:leftChars="0"/>
          </w:pPr>
          <w:r>
            <w:t xml:space="preserve">In the [Link Scan Setting] screen set the Slave station disconnect detected settings (Time-out, counts), then click the </w:t>
          </w:r>
          <w:r>
            <w:t>“</w:t>
          </w:r>
          <w:r>
            <w:t>OK</w:t>
          </w:r>
          <w:r>
            <w:t>”</w:t>
          </w:r>
          <w:r>
            <w:t xml:space="preserve"> button to finalize the setting</w:t>
          </w:r>
          <w:r w:rsidRPr="002876F2">
            <w:t>.</w:t>
          </w:r>
        </w:p>
      </w:sdtContent>
    </w:sdt>
    <w:p w14:paraId="2BF697D3" w14:textId="205BDC9E" w:rsidR="008B41E2" w:rsidRPr="00A77C92" w:rsidRDefault="00BD58B2" w:rsidP="008B41E2">
      <w:pPr>
        <w:pStyle w:val="ListParagraph"/>
        <w:ind w:leftChars="0" w:left="720"/>
      </w:pPr>
      <w:r>
        <w:rPr>
          <w:noProof/>
        </w:rPr>
        <w:drawing>
          <wp:inline distT="0" distB="0" distL="0" distR="0" wp14:anchorId="7F2B582F" wp14:editId="3CE30B85">
            <wp:extent cx="8200000" cy="2590476"/>
            <wp:effectExtent l="0" t="0" r="0" b="635"/>
            <wp:docPr id="121" name="Picture 121" descr="A screenshot of a social media po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CLinkIEFBParameters_img7.png"/>
                    <pic:cNvPicPr/>
                  </pic:nvPicPr>
                  <pic:blipFill>
                    <a:blip r:embed="rId117"/>
                    <a:stretch>
                      <a:fillRect/>
                    </a:stretch>
                  </pic:blipFill>
                  <pic:spPr>
                    <a:xfrm>
                      <a:off x="0" y="0"/>
                      <a:ext cx="8200000" cy="2590476"/>
                    </a:xfrm>
                    <a:prstGeom prst="rect">
                      <a:avLst/>
                    </a:prstGeom>
                  </pic:spPr>
                </pic:pic>
              </a:graphicData>
            </a:graphic>
          </wp:inline>
        </w:drawing>
      </w:r>
    </w:p>
    <w:sdt>
      <w:sdtPr>
        <w:id w:val="116805049"/>
      </w:sdtPr>
      <w:sdtEndPr/>
      <w:sdtContent>
        <w:p w14:paraId="2E2B5032" w14:textId="64A8B3A3" w:rsidR="008B41E2" w:rsidRPr="008B41E2" w:rsidRDefault="008B41E2" w:rsidP="008B41E2">
          <w:pPr>
            <w:pStyle w:val="ListParagraph"/>
            <w:numPr>
              <w:ilvl w:val="0"/>
              <w:numId w:val="20"/>
            </w:numPr>
            <w:ind w:leftChars="0"/>
          </w:pPr>
          <w:r>
            <w:t xml:space="preserve">With the network configuration completed, click the </w:t>
          </w:r>
          <w:r>
            <w:t>“</w:t>
          </w:r>
          <w:r>
            <w:t>Close with Reflecting the Setting</w:t>
          </w:r>
          <w:r>
            <w:t>”</w:t>
          </w:r>
          <w:r>
            <w:t xml:space="preserve"> button to save the changes for the project.</w:t>
          </w:r>
        </w:p>
      </w:sdtContent>
    </w:sdt>
    <w:p w14:paraId="370056D2" w14:textId="3638D0E5" w:rsidR="008B41E2" w:rsidRPr="00606D5F" w:rsidRDefault="008B41E2" w:rsidP="008B41E2">
      <w:pPr>
        <w:pStyle w:val="ListParagraph"/>
        <w:ind w:leftChars="0" w:left="720"/>
      </w:pPr>
      <w:r>
        <w:rPr>
          <w:noProof/>
        </w:rPr>
        <w:drawing>
          <wp:inline distT="0" distB="0" distL="0" distR="0" wp14:anchorId="3CB2AC1F" wp14:editId="212D526F">
            <wp:extent cx="10483884" cy="2029968"/>
            <wp:effectExtent l="0" t="0" r="0" b="8890"/>
            <wp:docPr id="87" name="Imagin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CCLinkIEFBParameters_img4_2_v1.png"/>
                    <pic:cNvPicPr/>
                  </pic:nvPicPr>
                  <pic:blipFill>
                    <a:blip r:embed="rId118"/>
                    <a:stretch>
                      <a:fillRect/>
                    </a:stretch>
                  </pic:blipFill>
                  <pic:spPr>
                    <a:xfrm>
                      <a:off x="0" y="0"/>
                      <a:ext cx="10483884" cy="2029968"/>
                    </a:xfrm>
                    <a:prstGeom prst="rect">
                      <a:avLst/>
                    </a:prstGeom>
                  </pic:spPr>
                </pic:pic>
              </a:graphicData>
            </a:graphic>
          </wp:inline>
        </w:drawing>
      </w:r>
    </w:p>
    <w:sdt>
      <w:sdtPr>
        <w:id w:val="-200096219"/>
      </w:sdtPr>
      <w:sdtEndPr/>
      <w:sdtContent>
        <w:p w14:paraId="642AD36E" w14:textId="722247F7" w:rsidR="00B1326B" w:rsidRDefault="00BD58B2" w:rsidP="008B41E2">
          <w:pPr>
            <w:pStyle w:val="ListParagraph"/>
            <w:numPr>
              <w:ilvl w:val="0"/>
              <w:numId w:val="20"/>
            </w:numPr>
            <w:ind w:leftChars="0"/>
          </w:pPr>
          <w:r w:rsidRPr="00F57BE9">
            <w:rPr>
              <w:rFonts w:hAnsiTheme="majorEastAsia"/>
            </w:rPr>
            <w:t>Next</w:t>
          </w:r>
          <w:r w:rsidRPr="00F57BE9">
            <w:rPr>
              <w:rFonts w:hAnsiTheme="majorEastAsia"/>
              <w:lang w:val="en-150"/>
            </w:rPr>
            <w:t>,</w:t>
          </w:r>
          <w:r w:rsidRPr="000C372A">
            <w:t xml:space="preserve"> </w:t>
          </w:r>
          <w:r>
            <w:rPr>
              <w:lang w:val="en-150"/>
            </w:rPr>
            <w:t xml:space="preserve">to set the Refresh parameters for the CC-Link IEF Basic network, </w:t>
          </w:r>
          <w:r w:rsidRPr="00F57BE9">
            <w:rPr>
              <w:lang w:val="en-150"/>
            </w:rPr>
            <w:t xml:space="preserve">select and then double-click </w:t>
          </w:r>
          <w:r w:rsidRPr="00F57BE9">
            <w:rPr>
              <w:b/>
              <w:lang w:val="en-150"/>
            </w:rPr>
            <w:t>Refresh Setting</w:t>
          </w:r>
          <w:r w:rsidRPr="00F57BE9">
            <w:rPr>
              <w:b/>
            </w:rPr>
            <w:t>s</w:t>
          </w:r>
          <w:r>
            <w:t xml:space="preserve"> &lt;Detailed Setting</w:t>
          </w:r>
          <w:r>
            <w:rPr>
              <w:lang w:val="en-150"/>
            </w:rPr>
            <w:t>&gt;</w:t>
          </w:r>
          <w:r w:rsidRPr="00F57BE9">
            <w:rPr>
              <w:lang w:val="en-150"/>
            </w:rPr>
            <w:t xml:space="preserve"> i</w:t>
          </w:r>
          <w:r w:rsidRPr="006826CC">
            <w:t>n the [Module Parameter Ethernet Port] window</w:t>
          </w:r>
          <w:r w:rsidRPr="00F57BE9">
            <w:rPr>
              <w:lang w:val="en-150"/>
            </w:rPr>
            <w:t>’</w:t>
          </w:r>
          <w:r w:rsidRPr="00F57BE9">
            <w:rPr>
              <w:lang w:val="en-150"/>
            </w:rPr>
            <w:t xml:space="preserve">s </w:t>
          </w:r>
          <w:r w:rsidRPr="00F57BE9">
            <w:rPr>
              <w:lang w:val="en-150"/>
            </w:rPr>
            <w:t>“</w:t>
          </w:r>
          <w:r w:rsidRPr="00F57BE9">
            <w:rPr>
              <w:lang w:val="en-150"/>
            </w:rPr>
            <w:t>CC-Link IEF Basic Setting</w:t>
          </w:r>
          <w:r>
            <w:rPr>
              <w:lang w:val="en-150"/>
            </w:rPr>
            <w:t>s</w:t>
          </w:r>
          <w:r w:rsidRPr="00F57BE9">
            <w:rPr>
              <w:lang w:val="en-150"/>
            </w:rPr>
            <w:t>”</w:t>
          </w:r>
          <w:r w:rsidRPr="00F57BE9">
            <w:rPr>
              <w:lang w:val="en-150"/>
            </w:rPr>
            <w:t xml:space="preserve"> section</w:t>
          </w:r>
          <w:r w:rsidR="00B1326B">
            <w:t>.</w:t>
          </w:r>
        </w:p>
      </w:sdtContent>
    </w:sdt>
    <w:p w14:paraId="3D0AC4AC" w14:textId="52665763" w:rsidR="008B41E2" w:rsidRPr="00B1326B" w:rsidRDefault="00BD58B2" w:rsidP="008B41E2">
      <w:pPr>
        <w:pStyle w:val="ListParagraph"/>
        <w:ind w:leftChars="0" w:left="720"/>
      </w:pPr>
      <w:r>
        <w:rPr>
          <w:noProof/>
        </w:rPr>
        <w:drawing>
          <wp:inline distT="0" distB="0" distL="0" distR="0" wp14:anchorId="3B3359A4" wp14:editId="3C02B8E7">
            <wp:extent cx="6929660" cy="3488399"/>
            <wp:effectExtent l="0" t="0" r="508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EthernetParameters_img2.png"/>
                    <pic:cNvPicPr/>
                  </pic:nvPicPr>
                  <pic:blipFill>
                    <a:blip r:embed="rId119"/>
                    <a:stretch>
                      <a:fillRect/>
                    </a:stretch>
                  </pic:blipFill>
                  <pic:spPr>
                    <a:xfrm>
                      <a:off x="0" y="0"/>
                      <a:ext cx="6929660" cy="3488399"/>
                    </a:xfrm>
                    <a:prstGeom prst="rect">
                      <a:avLst/>
                    </a:prstGeom>
                  </pic:spPr>
                </pic:pic>
              </a:graphicData>
            </a:graphic>
          </wp:inline>
        </w:drawing>
      </w:r>
    </w:p>
    <w:sdt>
      <w:sdtPr>
        <w:id w:val="-599099956"/>
      </w:sdtPr>
      <w:sdtEndPr/>
      <w:sdtContent>
        <w:p w14:paraId="17FEA225" w14:textId="71F7B3B1" w:rsidR="000571AF" w:rsidRPr="00C05288" w:rsidRDefault="000571AF" w:rsidP="000571AF">
          <w:pPr>
            <w:pStyle w:val="ListParagraph"/>
            <w:widowControl/>
            <w:numPr>
              <w:ilvl w:val="0"/>
              <w:numId w:val="20"/>
            </w:numPr>
            <w:spacing w:before="100" w:beforeAutospacing="1" w:line="240" w:lineRule="auto"/>
            <w:ind w:leftChars="0" w:left="360"/>
            <w:contextualSpacing w:val="0"/>
            <w:jc w:val="left"/>
          </w:pPr>
          <w:r w:rsidRPr="00C05288">
            <w:rPr>
              <w:rFonts w:hAnsiTheme="majorEastAsia"/>
            </w:rPr>
            <w:t>For each Remote device type (RX, RY, RWr, RWw) s</w:t>
          </w:r>
          <w:r w:rsidRPr="00C05288">
            <w:rPr>
              <w:rFonts w:hAnsiTheme="majorEastAsia" w:cs="Times New Roman"/>
              <w:kern w:val="0"/>
              <w:lang w:eastAsia="en-US"/>
            </w:rPr>
            <w:t>et the corresponding PLC CPU device type and start address</w:t>
          </w:r>
          <w:r>
            <w:rPr>
              <w:rFonts w:hAnsiTheme="majorEastAsia" w:cs="Times New Roman"/>
              <w:kern w:val="0"/>
              <w:lang w:eastAsia="en-US"/>
            </w:rPr>
            <w:t xml:space="preserve">. </w:t>
          </w:r>
          <w:r w:rsidRPr="00C05288">
            <w:rPr>
              <w:rFonts w:hAnsiTheme="majorEastAsia"/>
              <w:lang w:eastAsia="en-US"/>
            </w:rPr>
            <w:t xml:space="preserve">The remote </w:t>
          </w:r>
          <w:r>
            <w:rPr>
              <w:rFonts w:hAnsiTheme="majorEastAsia"/>
              <w:lang w:eastAsia="en-US"/>
            </w:rPr>
            <w:t xml:space="preserve">device type </w:t>
          </w:r>
          <w:r w:rsidRPr="00C05288">
            <w:rPr>
              <w:rFonts w:hAnsiTheme="majorEastAsia"/>
              <w:lang w:eastAsia="en-US"/>
            </w:rPr>
            <w:t xml:space="preserve">refresh area for </w:t>
          </w:r>
          <w:r>
            <w:rPr>
              <w:rFonts w:hAnsiTheme="majorEastAsia"/>
              <w:lang w:eastAsia="en-US"/>
            </w:rPr>
            <w:t>all the stations in the</w:t>
          </w:r>
          <w:r w:rsidRPr="00C05288">
            <w:rPr>
              <w:rFonts w:hAnsiTheme="majorEastAsia"/>
              <w:lang w:eastAsia="en-US"/>
            </w:rPr>
            <w:t xml:space="preserve"> network will be a contiguous device memory area starting from the specified addresses.</w:t>
          </w:r>
        </w:p>
      </w:sdtContent>
    </w:sdt>
    <w:p w14:paraId="5E20DB1B" w14:textId="0A4D0124" w:rsidR="000571AF" w:rsidRDefault="00A050F5" w:rsidP="000571AF">
      <w:pPr>
        <w:pStyle w:val="ListParagraph"/>
        <w:widowControl/>
        <w:spacing w:after="100" w:afterAutospacing="1" w:line="240" w:lineRule="auto"/>
        <w:ind w:leftChars="0" w:left="360"/>
        <w:contextualSpacing w:val="0"/>
        <w:jc w:val="left"/>
      </w:pPr>
      <w:r w:rsidRPr="00064805">
        <w:rPr>
          <w:noProof/>
        </w:rPr>
        <w:drawing>
          <wp:inline distT="0" distB="0" distL="0" distR="0" wp14:anchorId="47317302" wp14:editId="4F15DEA7">
            <wp:extent cx="5439600" cy="2019600"/>
            <wp:effectExtent l="0" t="0" r="8890"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0"/>
                    <a:stretch>
                      <a:fillRect/>
                    </a:stretch>
                  </pic:blipFill>
                  <pic:spPr>
                    <a:xfrm>
                      <a:off x="0" y="0"/>
                      <a:ext cx="5439600" cy="2019600"/>
                    </a:xfrm>
                    <a:prstGeom prst="rect">
                      <a:avLst/>
                    </a:prstGeom>
                  </pic:spPr>
                </pic:pic>
              </a:graphicData>
            </a:graphic>
          </wp:inline>
        </w:drawing>
      </w:r>
    </w:p>
    <w:sdt>
      <w:sdtPr>
        <w:id w:val="2009096341"/>
      </w:sdtPr>
      <w:sdtEndPr/>
      <w:sdtContent>
        <w:p w14:paraId="2D829611" w14:textId="21F1FF8B" w:rsidR="000571AF" w:rsidRDefault="000571AF" w:rsidP="0033064B">
          <w:r>
            <w:rPr>
              <w:b/>
              <w:bCs/>
              <w:u w:val="single"/>
            </w:rPr>
            <w:t>IMPORTANT !:</w:t>
          </w:r>
          <w:r>
            <w:t xml:space="preserve"> The auto-refresh memory area associated to the selected Station Number must be directly provided by the user to the </w:t>
          </w:r>
          <w:hyperlink w:anchor="_MEU+RJ71GF11T2_CCLinkIEfieldIOLinkB" w:history="1">
            <w:r w:rsidR="00ED365C">
              <w:rPr>
                <w:rStyle w:val="Hyperlink"/>
                <w:b/>
                <w:bCs/>
              </w:rPr>
              <w:t>P+Balluff</w:t>
            </w:r>
            <w:r w:rsidR="00D010C7" w:rsidRPr="006C4B91">
              <w:rPr>
                <w:rStyle w:val="Hyperlink"/>
                <w:b/>
                <w:bCs/>
              </w:rPr>
              <w:t>_CCLinkIEFieldBasicIOLinkP1</w:t>
            </w:r>
          </w:hyperlink>
          <w:r w:rsidR="00DA29E6">
            <w:rPr>
              <w:rStyle w:val="Hyperlink"/>
              <w:b/>
              <w:bCs/>
              <w:lang w:val="en-150"/>
            </w:rPr>
            <w:t>_F</w:t>
          </w:r>
          <w:r w:rsidR="00D010C7">
            <w:t xml:space="preserve">, </w:t>
          </w:r>
          <w:hyperlink w:anchor="_MEU+RJ71GF11-T2_CCLinkIEfieldIOLink_1" w:history="1">
            <w:r w:rsidR="00ED365C">
              <w:rPr>
                <w:rStyle w:val="Hyperlink"/>
                <w:b/>
                <w:bCs/>
              </w:rPr>
              <w:t>P+Balluff</w:t>
            </w:r>
            <w:r w:rsidR="00D010C7" w:rsidRPr="006C4B91">
              <w:rPr>
                <w:rStyle w:val="Hyperlink"/>
                <w:b/>
                <w:bCs/>
              </w:rPr>
              <w:t>_CCLinkIEFieldBasicIOLinkP</w:t>
            </w:r>
            <w:r w:rsidR="00D010C7">
              <w:rPr>
                <w:rStyle w:val="Hyperlink"/>
                <w:b/>
                <w:bCs/>
              </w:rPr>
              <w:t>2</w:t>
            </w:r>
          </w:hyperlink>
          <w:r w:rsidR="00DA29E6">
            <w:rPr>
              <w:rStyle w:val="Hyperlink"/>
              <w:b/>
              <w:bCs/>
              <w:lang w:val="en-150"/>
            </w:rPr>
            <w:t>_F</w:t>
          </w:r>
          <w:r w:rsidR="00D010C7">
            <w:t xml:space="preserve"> or </w:t>
          </w:r>
          <w:hyperlink w:anchor="_MEU+RCPU_CCLinkIEFieldBasicIOLinkP3" w:history="1">
            <w:r w:rsidR="00ED365C">
              <w:rPr>
                <w:rStyle w:val="Hyperlink"/>
                <w:b/>
                <w:bCs/>
              </w:rPr>
              <w:t>P+Balluff</w:t>
            </w:r>
            <w:r w:rsidR="0033064B" w:rsidRPr="00DB64F3">
              <w:rPr>
                <w:rStyle w:val="Hyperlink"/>
                <w:b/>
                <w:bCs/>
              </w:rPr>
              <w:t>_CCLinkIEFieldBasicIOLinkP</w:t>
            </w:r>
            <w:r w:rsidR="0033064B">
              <w:rPr>
                <w:rStyle w:val="Hyperlink"/>
                <w:b/>
                <w:bCs/>
              </w:rPr>
              <w:t>3</w:t>
            </w:r>
          </w:hyperlink>
          <w:r w:rsidR="00DA29E6">
            <w:rPr>
              <w:rStyle w:val="Hyperlink"/>
              <w:b/>
              <w:bCs/>
              <w:lang w:val="en-150"/>
            </w:rPr>
            <w:t>_F</w:t>
          </w:r>
          <w:r w:rsidR="00D010C7">
            <w:t xml:space="preserve"> gateway control function blocks</w:t>
          </w:r>
          <w:r>
            <w:t xml:space="preserve"> using the </w:t>
          </w:r>
          <w:r w:rsidRPr="000F4C52">
            <w:rPr>
              <w:b/>
              <w:bCs/>
            </w:rPr>
            <w:t>io_stLinkBasicIn</w:t>
          </w:r>
          <w:r w:rsidR="00F958E0" w:rsidRPr="00F958E0">
            <w:rPr>
              <w:b/>
              <w:bCs/>
              <w:i/>
              <w:iCs/>
            </w:rPr>
            <w:t>X</w:t>
          </w:r>
          <w:r>
            <w:t xml:space="preserve"> and </w:t>
          </w:r>
          <w:r w:rsidRPr="000F4C52">
            <w:rPr>
              <w:b/>
              <w:bCs/>
            </w:rPr>
            <w:t>io_stLinkBasicOut</w:t>
          </w:r>
          <w:r w:rsidR="00F958E0" w:rsidRPr="00F958E0">
            <w:rPr>
              <w:b/>
              <w:bCs/>
              <w:i/>
              <w:iCs/>
            </w:rPr>
            <w:t>X</w:t>
          </w:r>
          <w:r>
            <w:t xml:space="preserve"> input/output labels.</w:t>
          </w:r>
        </w:p>
      </w:sdtContent>
    </w:sdt>
    <w:sdt>
      <w:sdtPr>
        <w:id w:val="-1972125030"/>
      </w:sdtPr>
      <w:sdtEndPr/>
      <w:sdtContent>
        <w:p w14:paraId="05C3DC4D" w14:textId="77777777" w:rsidR="000571AF" w:rsidRPr="000C4173" w:rsidRDefault="000571AF" w:rsidP="0033064B">
          <w:r>
            <w:t>A typical Global label setup for multiple frequency inverters can be seen in the image below:</w:t>
          </w:r>
        </w:p>
      </w:sdtContent>
    </w:sdt>
    <w:p w14:paraId="45E72C72" w14:textId="3F513F44" w:rsidR="000571AF" w:rsidRDefault="000571AF" w:rsidP="000571AF">
      <w:pPr>
        <w:pStyle w:val="NoSpacing"/>
      </w:pPr>
      <w:r>
        <w:rPr>
          <w:noProof/>
        </w:rPr>
        <w:drawing>
          <wp:inline distT="0" distB="0" distL="0" distR="0" wp14:anchorId="5DC86AF5" wp14:editId="546B1EDD">
            <wp:extent cx="6843138" cy="1026000"/>
            <wp:effectExtent l="0" t="0" r="0" b="3175"/>
            <wp:docPr id="10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lobal_labels_img1.png"/>
                    <pic:cNvPicPr/>
                  </pic:nvPicPr>
                  <pic:blipFill>
                    <a:blip r:embed="rId121"/>
                    <a:stretch>
                      <a:fillRect/>
                    </a:stretch>
                  </pic:blipFill>
                  <pic:spPr>
                    <a:xfrm>
                      <a:off x="0" y="0"/>
                      <a:ext cx="6843138" cy="1026000"/>
                    </a:xfrm>
                    <a:prstGeom prst="rect">
                      <a:avLst/>
                    </a:prstGeom>
                  </pic:spPr>
                </pic:pic>
              </a:graphicData>
            </a:graphic>
          </wp:inline>
        </w:drawing>
      </w:r>
    </w:p>
    <w:sdt>
      <w:sdtPr>
        <w:id w:val="33008719"/>
      </w:sdtPr>
      <w:sdtEndPr/>
      <w:sdtContent>
        <w:p w14:paraId="11A206DB" w14:textId="2A09012C" w:rsidR="000571AF" w:rsidRDefault="000571AF" w:rsidP="00F62652">
          <w:r>
            <w:t xml:space="preserve">The </w:t>
          </w:r>
          <w:r>
            <w:rPr>
              <w:b/>
              <w:bCs/>
            </w:rPr>
            <w:t>G_st</w:t>
          </w:r>
          <w:r w:rsidR="007418FF">
            <w:rPr>
              <w:b/>
              <w:bCs/>
              <w:lang w:val="en-GB"/>
            </w:rPr>
            <w:t>IO</w:t>
          </w:r>
          <w:r>
            <w:rPr>
              <w:b/>
              <w:bCs/>
            </w:rPr>
            <w:t>LinkBasicIn</w:t>
          </w:r>
          <w:r>
            <w:t xml:space="preserve"> global label is a data structure array mapped over the CC-Link IE Field Basic network auto-refresh memory area corresponding to the Remote input data (RX and RWr). One index of the array stores the cyclic input data corresponding to a single CC-Link IE Field Basic station number.</w:t>
          </w:r>
        </w:p>
      </w:sdtContent>
    </w:sdt>
    <w:sdt>
      <w:sdtPr>
        <w:id w:val="-1029634960"/>
      </w:sdtPr>
      <w:sdtEndPr/>
      <w:sdtContent>
        <w:p w14:paraId="338AB876" w14:textId="399D88A7" w:rsidR="00CA356E" w:rsidRPr="00730292" w:rsidRDefault="00CA356E" w:rsidP="00F62652">
          <w:r w:rsidRPr="00730292">
            <w:rPr>
              <w:b/>
              <w:bCs/>
              <w:u w:val="single"/>
            </w:rPr>
            <w:t>Example:</w:t>
          </w:r>
          <w:r>
            <w:t xml:space="preserve"> </w:t>
          </w:r>
          <w:r>
            <w:rPr>
              <w:b/>
              <w:bCs/>
            </w:rPr>
            <w:t>G_st</w:t>
          </w:r>
          <w:r w:rsidR="007418FF">
            <w:rPr>
              <w:b/>
              <w:bCs/>
              <w:lang w:val="en-GB"/>
            </w:rPr>
            <w:t>IO</w:t>
          </w:r>
          <w:r>
            <w:rPr>
              <w:b/>
              <w:bCs/>
            </w:rPr>
            <w:t>LinkBasicIn[2]</w:t>
          </w:r>
          <w:r>
            <w:t xml:space="preserve"> would store the cyclic input data (RX and RWr) corresponding to the CC-Link IE Field Basic station number 2.</w:t>
          </w:r>
        </w:p>
      </w:sdtContent>
    </w:sdt>
    <w:p w14:paraId="6BD35EFB" w14:textId="77777777" w:rsidR="00CA356E" w:rsidRDefault="00CA356E" w:rsidP="00CA356E">
      <w:pPr>
        <w:pStyle w:val="NoSpacing"/>
      </w:pPr>
      <w:r>
        <w:rPr>
          <w:noProof/>
        </w:rPr>
        <w:drawing>
          <wp:inline distT="0" distB="0" distL="0" distR="0" wp14:anchorId="63D9FDAE" wp14:editId="36E11200">
            <wp:extent cx="7806543" cy="4280399"/>
            <wp:effectExtent l="0" t="0" r="4445" b="6350"/>
            <wp:docPr id="10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lobal_labels_img2.png"/>
                    <pic:cNvPicPr/>
                  </pic:nvPicPr>
                  <pic:blipFill>
                    <a:blip r:embed="rId122"/>
                    <a:stretch>
                      <a:fillRect/>
                    </a:stretch>
                  </pic:blipFill>
                  <pic:spPr>
                    <a:xfrm>
                      <a:off x="0" y="0"/>
                      <a:ext cx="7806543" cy="4280399"/>
                    </a:xfrm>
                    <a:prstGeom prst="rect">
                      <a:avLst/>
                    </a:prstGeom>
                  </pic:spPr>
                </pic:pic>
              </a:graphicData>
            </a:graphic>
          </wp:inline>
        </w:drawing>
      </w:r>
    </w:p>
    <w:sdt>
      <w:sdtPr>
        <w:id w:val="-1823423136"/>
      </w:sdtPr>
      <w:sdtEndPr/>
      <w:sdtContent>
        <w:p w14:paraId="26EFB467" w14:textId="7FE36DC4" w:rsidR="00CA356E" w:rsidRDefault="00CA356E" w:rsidP="00CA356E">
          <w:pPr>
            <w:pStyle w:val="NoSpacing"/>
          </w:pPr>
          <w:r>
            <w:t xml:space="preserve">The </w:t>
          </w:r>
          <w:r>
            <w:rPr>
              <w:b/>
              <w:bCs/>
            </w:rPr>
            <w:t>G_s</w:t>
          </w:r>
          <w:r w:rsidR="007418FF">
            <w:rPr>
              <w:b/>
              <w:bCs/>
              <w:lang w:val="en-GB"/>
            </w:rPr>
            <w:t>IO</w:t>
          </w:r>
          <w:r>
            <w:rPr>
              <w:b/>
              <w:bCs/>
            </w:rPr>
            <w:t>tLinkBasicOut</w:t>
          </w:r>
          <w:r>
            <w:t xml:space="preserve"> global label is a data structure array mapped over the CC-Link IE Field Basic network auto-refresh memory area corresponding to the Remote output data (RY and RWw). One index of the array stores the cyclic output data corresponding to a single CC-Link IE Field Basic station number.</w:t>
          </w:r>
        </w:p>
      </w:sdtContent>
    </w:sdt>
    <w:sdt>
      <w:sdtPr>
        <w:id w:val="1601756296"/>
      </w:sdtPr>
      <w:sdtEndPr/>
      <w:sdtContent>
        <w:p w14:paraId="54E89893" w14:textId="6828B994" w:rsidR="00CA356E" w:rsidRDefault="00CA356E" w:rsidP="00CA356E">
          <w:pPr>
            <w:pStyle w:val="NoSpacing"/>
          </w:pPr>
          <w:r w:rsidRPr="00730292">
            <w:rPr>
              <w:b/>
              <w:bCs/>
              <w:u w:val="single"/>
            </w:rPr>
            <w:t>Example:</w:t>
          </w:r>
          <w:r>
            <w:t xml:space="preserve"> </w:t>
          </w:r>
          <w:r>
            <w:rPr>
              <w:b/>
              <w:bCs/>
            </w:rPr>
            <w:t>G_st</w:t>
          </w:r>
          <w:r w:rsidR="007418FF">
            <w:rPr>
              <w:b/>
              <w:bCs/>
              <w:lang w:val="en-GB"/>
            </w:rPr>
            <w:t>IO</w:t>
          </w:r>
          <w:r>
            <w:rPr>
              <w:b/>
              <w:bCs/>
            </w:rPr>
            <w:t>LinkBasicOut[2]</w:t>
          </w:r>
          <w:r>
            <w:t xml:space="preserve"> would store the cyclic output data (RY and RWw) corresponding to the CC-Link IE Field Basic station number 2.</w:t>
          </w:r>
        </w:p>
      </w:sdtContent>
    </w:sdt>
    <w:p w14:paraId="7A323257" w14:textId="77777777" w:rsidR="00CA356E" w:rsidRDefault="00CA356E" w:rsidP="00CA356E">
      <w:pPr>
        <w:pStyle w:val="NoSpacing"/>
      </w:pPr>
      <w:r>
        <w:rPr>
          <w:noProof/>
        </w:rPr>
        <w:drawing>
          <wp:inline distT="0" distB="0" distL="0" distR="0" wp14:anchorId="5DCF2327" wp14:editId="6AA81A3F">
            <wp:extent cx="7885714" cy="4323809"/>
            <wp:effectExtent l="0" t="0" r="1270" b="635"/>
            <wp:docPr id="10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lobal_labels_img3.png"/>
                    <pic:cNvPicPr/>
                  </pic:nvPicPr>
                  <pic:blipFill>
                    <a:blip r:embed="rId123"/>
                    <a:stretch>
                      <a:fillRect/>
                    </a:stretch>
                  </pic:blipFill>
                  <pic:spPr>
                    <a:xfrm>
                      <a:off x="0" y="0"/>
                      <a:ext cx="7885714" cy="4323809"/>
                    </a:xfrm>
                    <a:prstGeom prst="rect">
                      <a:avLst/>
                    </a:prstGeom>
                  </pic:spPr>
                </pic:pic>
              </a:graphicData>
            </a:graphic>
          </wp:inline>
        </w:drawing>
      </w:r>
    </w:p>
    <w:p w14:paraId="72C225DE" w14:textId="77777777" w:rsidR="00CA356E" w:rsidRDefault="00CA356E" w:rsidP="00CA356E">
      <w:pPr>
        <w:pStyle w:val="NoSpacing"/>
      </w:pPr>
    </w:p>
    <w:sdt>
      <w:sdtPr>
        <w:id w:val="-1346247042"/>
      </w:sdtPr>
      <w:sdtEndPr/>
      <w:sdtContent>
        <w:p w14:paraId="2AF4FB1B" w14:textId="067B64D5" w:rsidR="000571AF" w:rsidRDefault="00896943" w:rsidP="00F62652">
          <w:r>
            <w:t>The</w:t>
          </w:r>
          <w:r w:rsidR="00CA356E">
            <w:t xml:space="preserve"> </w:t>
          </w:r>
          <w:r w:rsidR="00CA356E">
            <w:rPr>
              <w:b/>
              <w:bCs/>
            </w:rPr>
            <w:t>G_st</w:t>
          </w:r>
          <w:r w:rsidR="007418FF">
            <w:rPr>
              <w:b/>
              <w:bCs/>
              <w:lang w:val="en-GB"/>
            </w:rPr>
            <w:t>IO</w:t>
          </w:r>
          <w:r w:rsidR="00CA356E">
            <w:rPr>
              <w:b/>
              <w:bCs/>
            </w:rPr>
            <w:t>LinkBasicIn</w:t>
          </w:r>
          <w:r w:rsidR="00CA356E">
            <w:t xml:space="preserve"> global label index</w:t>
          </w:r>
          <w:r>
            <w:t>es</w:t>
          </w:r>
          <w:r w:rsidR="00CA356E">
            <w:t xml:space="preserve"> corresponding to a</w:t>
          </w:r>
          <w:r w:rsidR="00CA356E">
            <w:rPr>
              <w:lang w:val="en-GB"/>
            </w:rPr>
            <w:t>n IO-Link Master</w:t>
          </w:r>
          <w:r>
            <w:rPr>
              <w:lang w:val="en-GB"/>
            </w:rPr>
            <w:t>’</w:t>
          </w:r>
          <w:r>
            <w:rPr>
              <w:lang w:val="en-GB"/>
            </w:rPr>
            <w:t>s</w:t>
          </w:r>
          <w:r w:rsidR="00CA356E">
            <w:rPr>
              <w:lang w:val="en-GB"/>
            </w:rPr>
            <w:t xml:space="preserve"> </w:t>
          </w:r>
          <w:r w:rsidR="00CA356E">
            <w:t>station number</w:t>
          </w:r>
          <w:r>
            <w:t>s</w:t>
          </w:r>
          <w:r w:rsidR="00CA356E">
            <w:t xml:space="preserve"> would be used at the </w:t>
          </w:r>
          <w:r w:rsidR="00CA356E" w:rsidRPr="000F4C52">
            <w:rPr>
              <w:b/>
              <w:bCs/>
            </w:rPr>
            <w:t>io_stLinkBasicIn</w:t>
          </w:r>
          <w:r w:rsidR="00F958E0" w:rsidRPr="00F958E0">
            <w:rPr>
              <w:b/>
              <w:bCs/>
              <w:i/>
              <w:iCs/>
            </w:rPr>
            <w:t>X</w:t>
          </w:r>
          <w:r w:rsidR="00CA356E">
            <w:t xml:space="preserve"> input label</w:t>
          </w:r>
          <w:r w:rsidR="00F958E0">
            <w:t>s</w:t>
          </w:r>
          <w:r w:rsidR="00CA356E">
            <w:t xml:space="preserve"> of the control function block instance associated to that specific </w:t>
          </w:r>
          <w:r w:rsidR="00CA356E">
            <w:rPr>
              <w:lang w:val="en-GB"/>
            </w:rPr>
            <w:t>IO-Link Master</w:t>
          </w:r>
          <w:r w:rsidR="00CA356E">
            <w:t xml:space="preserve">, and the same applies to the </w:t>
          </w:r>
          <w:r w:rsidR="00CA356E">
            <w:rPr>
              <w:b/>
              <w:bCs/>
            </w:rPr>
            <w:t>G_st</w:t>
          </w:r>
          <w:r w:rsidR="007418FF">
            <w:rPr>
              <w:b/>
              <w:bCs/>
              <w:lang w:val="en-GB"/>
            </w:rPr>
            <w:t>IO</w:t>
          </w:r>
          <w:r w:rsidR="00CA356E">
            <w:rPr>
              <w:b/>
              <w:bCs/>
            </w:rPr>
            <w:t>LinkBasicOut</w:t>
          </w:r>
          <w:r w:rsidR="00CA356E">
            <w:t xml:space="preserve"> global label with respect to the </w:t>
          </w:r>
          <w:r w:rsidR="00CA356E" w:rsidRPr="000F4C52">
            <w:rPr>
              <w:b/>
              <w:bCs/>
            </w:rPr>
            <w:t>io_stLinkBasic</w:t>
          </w:r>
          <w:r w:rsidR="00CA356E">
            <w:rPr>
              <w:b/>
              <w:bCs/>
            </w:rPr>
            <w:t>Out</w:t>
          </w:r>
          <w:r w:rsidR="00F958E0" w:rsidRPr="00F958E0">
            <w:rPr>
              <w:b/>
              <w:bCs/>
              <w:i/>
              <w:iCs/>
            </w:rPr>
            <w:t>X</w:t>
          </w:r>
          <w:r w:rsidR="00CA356E">
            <w:t xml:space="preserve"> input label</w:t>
          </w:r>
          <w:r w:rsidR="00F958E0">
            <w:t>s</w:t>
          </w:r>
          <w:r w:rsidR="00CA356E">
            <w:t xml:space="preserve"> of the same control function block instance.</w:t>
          </w:r>
        </w:p>
      </w:sdtContent>
    </w:sdt>
    <w:p w14:paraId="23FDCB18" w14:textId="68676EE3" w:rsidR="00896943" w:rsidRDefault="00896943" w:rsidP="00CA356E">
      <w:pPr>
        <w:pStyle w:val="NoSpacing"/>
      </w:pPr>
      <w:r>
        <w:rPr>
          <w:noProof/>
        </w:rPr>
        <w:drawing>
          <wp:inline distT="0" distB="0" distL="0" distR="0" wp14:anchorId="6315F246" wp14:editId="3D898A06">
            <wp:extent cx="6523809" cy="8047619"/>
            <wp:effectExtent l="0" t="0" r="0" b="0"/>
            <wp:docPr id="83" name="Imagin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Imagine 83"/>
                    <pic:cNvPicPr/>
                  </pic:nvPicPr>
                  <pic:blipFill>
                    <a:blip r:embed="rId124"/>
                    <a:stretch>
                      <a:fillRect/>
                    </a:stretch>
                  </pic:blipFill>
                  <pic:spPr>
                    <a:xfrm>
                      <a:off x="0" y="0"/>
                      <a:ext cx="6523809" cy="8047619"/>
                    </a:xfrm>
                    <a:prstGeom prst="rect">
                      <a:avLst/>
                    </a:prstGeom>
                  </pic:spPr>
                </pic:pic>
              </a:graphicData>
            </a:graphic>
          </wp:inline>
        </w:drawing>
      </w:r>
    </w:p>
    <w:sdt>
      <w:sdtPr>
        <w:id w:val="-443549516"/>
      </w:sdtPr>
      <w:sdtEndPr/>
      <w:sdtContent>
        <w:p w14:paraId="31698048" w14:textId="77777777" w:rsidR="00CF08BA" w:rsidRPr="00ED1535" w:rsidRDefault="00675813" w:rsidP="0012387C">
          <w:pPr>
            <w:pStyle w:val="Heading1"/>
            <w:spacing w:before="180"/>
          </w:pPr>
          <w:r>
            <w:t>APPENDI</w:t>
          </w:r>
          <w:r w:rsidR="00807EF7">
            <w:t>X</w:t>
          </w:r>
        </w:p>
      </w:sdtContent>
    </w:sdt>
    <w:bookmarkStart w:id="17" w:name="_List_of_IO-Link" w:displacedByCustomXml="next"/>
    <w:bookmarkEnd w:id="17" w:displacedByCustomXml="next"/>
    <w:bookmarkStart w:id="18" w:name="_List_of_MC" w:displacedByCustomXml="next"/>
    <w:bookmarkEnd w:id="18" w:displacedByCustomXml="next"/>
    <w:bookmarkStart w:id="19" w:name="_List_of_Gateway" w:displacedByCustomXml="next"/>
    <w:bookmarkEnd w:id="19" w:displacedByCustomXml="next"/>
    <w:sdt>
      <w:sdtPr>
        <w:id w:val="-1826972655"/>
      </w:sdtPr>
      <w:sdtEndPr/>
      <w:sdtContent>
        <w:p w14:paraId="376B147C" w14:textId="582A4ACF" w:rsidR="002F3E0E" w:rsidRDefault="002E62D3" w:rsidP="0012387C">
          <w:pPr>
            <w:pStyle w:val="Heading2"/>
            <w:spacing w:before="180"/>
          </w:pPr>
          <w:r>
            <w:t xml:space="preserve">List of </w:t>
          </w:r>
          <w:r w:rsidR="00576DEC">
            <w:t>IO-Link Master</w:t>
          </w:r>
          <w:r w:rsidR="008A5500">
            <w:t xml:space="preserve"> </w:t>
          </w:r>
          <w:r w:rsidR="00970B78">
            <w:t>error</w:t>
          </w:r>
          <w:r>
            <w:t xml:space="preserve"> codes</w:t>
          </w:r>
        </w:p>
      </w:sdtContent>
    </w:sdt>
    <w:bookmarkStart w:id="20" w:name="_List_of_SLMP" w:displacedByCustomXml="next"/>
    <w:bookmarkEnd w:id="20" w:displacedByCustomXml="next"/>
    <w:sdt>
      <w:sdtPr>
        <w:id w:val="-1986080391"/>
      </w:sdtPr>
      <w:sdtEndPr/>
      <w:sdtContent>
        <w:p w14:paraId="21FDBA15" w14:textId="208B1254" w:rsidR="00970B78" w:rsidRDefault="00970B78" w:rsidP="00970B78">
          <w:pPr>
            <w:pStyle w:val="NoSpacing"/>
          </w:pPr>
          <w:r>
            <w:t xml:space="preserve">The </w:t>
          </w:r>
          <w:r w:rsidR="00C6427B" w:rsidRPr="00C6427B">
            <w:rPr>
              <w:b/>
            </w:rPr>
            <w:t>o_uUnitErrorCode / o_uUnitWarningCode /</w:t>
          </w:r>
          <w:r w:rsidR="00C6427B">
            <w:t xml:space="preserve"> </w:t>
          </w:r>
          <w:r w:rsidR="004F3ACF">
            <w:rPr>
              <w:b/>
              <w:bCs/>
            </w:rPr>
            <w:t>o_u</w:t>
          </w:r>
          <w:r w:rsidR="00576DEC">
            <w:rPr>
              <w:b/>
              <w:bCs/>
            </w:rPr>
            <w:t>IOLink</w:t>
          </w:r>
          <w:r w:rsidR="004F3ACF">
            <w:rPr>
              <w:b/>
              <w:bCs/>
            </w:rPr>
            <w:t>ErrID</w:t>
          </w:r>
          <w:r>
            <w:rPr>
              <w:b/>
              <w:bCs/>
            </w:rPr>
            <w:t xml:space="preserve"> </w:t>
          </w:r>
          <w:r>
            <w:t xml:space="preserve">output labels are used to store the error code in case a BNI </w:t>
          </w:r>
          <w:r w:rsidR="0068116A">
            <w:t>CIB-508</w:t>
          </w:r>
          <w:r>
            <w:t xml:space="preserve">-105-Z015 CC-Link IE Field </w:t>
          </w:r>
          <w:r w:rsidR="001772F6">
            <w:t xml:space="preserve">Basic </w:t>
          </w:r>
          <w:r>
            <w:t>IO-Link Master error has occurred during communication.</w:t>
          </w:r>
        </w:p>
      </w:sdtContent>
    </w:sdt>
    <w:sdt>
      <w:sdtPr>
        <w:id w:val="2053807817"/>
      </w:sdtPr>
      <w:sdtEndPr/>
      <w:sdtContent>
        <w:p w14:paraId="1DD873B9" w14:textId="7E05ECBE" w:rsidR="00970B78" w:rsidRDefault="00970B78" w:rsidP="00970B78">
          <w:pPr>
            <w:pStyle w:val="NoSpacing"/>
          </w:pPr>
          <w:r>
            <w:t xml:space="preserve">Major errors are displayed when there is a network interruption under Major Error in the display. </w:t>
          </w:r>
          <w:r>
            <w:br/>
            <w:t xml:space="preserve">Moderate errors are displayed either in the </w:t>
          </w:r>
          <w:r w:rsidR="00C6427B" w:rsidRPr="00C6427B">
            <w:rPr>
              <w:b/>
            </w:rPr>
            <w:t>o_uUnitErrorCode / o_uUnitWarningCode /</w:t>
          </w:r>
          <w:r w:rsidR="00C6427B">
            <w:t xml:space="preserve"> </w:t>
          </w:r>
          <w:r w:rsidR="004F3ACF">
            <w:rPr>
              <w:b/>
              <w:bCs/>
            </w:rPr>
            <w:t>o_u</w:t>
          </w:r>
          <w:r w:rsidR="00576DEC">
            <w:rPr>
              <w:b/>
              <w:bCs/>
            </w:rPr>
            <w:t>IOLink</w:t>
          </w:r>
          <w:r w:rsidR="004F3ACF">
            <w:rPr>
              <w:b/>
              <w:bCs/>
            </w:rPr>
            <w:t>ErrID</w:t>
          </w:r>
          <w:r w:rsidR="00C6427B">
            <w:rPr>
              <w:b/>
              <w:bCs/>
            </w:rPr>
            <w:t xml:space="preserve"> </w:t>
          </w:r>
          <w:r>
            <w:t xml:space="preserve">output labels if they were triggered by the </w:t>
          </w:r>
          <w:r w:rsidR="00576DEC">
            <w:t>IO-Link Master</w:t>
          </w:r>
          <w:r>
            <w:t>, or within the network PLC.</w:t>
          </w:r>
          <w:r>
            <w:br/>
            <w:t>Moderate errors of an IO-Link device always begin with 0xE2XX. The actual IO-Link error code is in the lowest byte, e.g. 0xE235 for Function not available.</w:t>
          </w:r>
          <w:r>
            <w:br/>
            <w:t>If IO-Link errors occur which are not described in this manual, please refer to the manual for the respective IO-Link device. Warnings are displayed in the Word area.</w:t>
          </w:r>
        </w:p>
      </w:sdtContent>
    </w:sdt>
    <w:sdt>
      <w:sdtPr>
        <w:rPr>
          <w:b w:val="0"/>
        </w:rPr>
        <w:id w:val="133696093"/>
      </w:sdtPr>
      <w:sdtEndPr/>
      <w:sdtContent>
        <w:tbl>
          <w:tblPr>
            <w:tblStyle w:val="TableGrid"/>
            <w:tblW w:w="0" w:type="auto"/>
            <w:tblInd w:w="-8" w:type="dxa"/>
            <w:tblLook w:val="04A0" w:firstRow="1" w:lastRow="0" w:firstColumn="1" w:lastColumn="0" w:noHBand="0" w:noVBand="1"/>
          </w:tblPr>
          <w:tblGrid>
            <w:gridCol w:w="1182"/>
            <w:gridCol w:w="1061"/>
            <w:gridCol w:w="1592"/>
            <w:gridCol w:w="5801"/>
          </w:tblGrid>
          <w:sdt>
            <w:sdtPr>
              <w:rPr>
                <w:b w:val="0"/>
              </w:rPr>
              <w:id w:val="-345872240"/>
            </w:sdtPr>
            <w:sdtEndPr>
              <w:rPr>
                <w:b/>
              </w:rPr>
            </w:sdtEndPr>
            <w:sdtContent>
              <w:tr w:rsidR="00576DEC" w14:paraId="6054BFA5" w14:textId="77777777" w:rsidTr="00576DEC">
                <w:tc>
                  <w:tcPr>
                    <w:tcW w:w="0" w:type="auto"/>
                    <w:shd w:val="clear" w:color="auto" w:fill="A1C4E7"/>
                  </w:tcPr>
                  <w:p w14:paraId="059A2581" w14:textId="77777777" w:rsidR="00970B78" w:rsidRPr="00684975" w:rsidRDefault="00970B78" w:rsidP="006F10A9">
                    <w:pPr>
                      <w:pStyle w:val="TableHeadere-Manual"/>
                    </w:pPr>
                    <w:r w:rsidRPr="000A5154">
                      <w:t>Error code Hex.</w:t>
                    </w:r>
                  </w:p>
                </w:tc>
                <w:tc>
                  <w:tcPr>
                    <w:tcW w:w="0" w:type="auto"/>
                    <w:shd w:val="clear" w:color="auto" w:fill="A1C4E7"/>
                  </w:tcPr>
                  <w:p w14:paraId="059D7273" w14:textId="77777777" w:rsidR="00970B78" w:rsidRDefault="00970B78" w:rsidP="006F10A9">
                    <w:pPr>
                      <w:pStyle w:val="TableHeadere-Manual"/>
                    </w:pPr>
                    <w:r w:rsidRPr="000A5154">
                      <w:t>Source</w:t>
                    </w:r>
                  </w:p>
                </w:tc>
                <w:tc>
                  <w:tcPr>
                    <w:tcW w:w="0" w:type="auto"/>
                    <w:shd w:val="clear" w:color="auto" w:fill="A1C4E7"/>
                  </w:tcPr>
                  <w:p w14:paraId="043C5C2E" w14:textId="77777777" w:rsidR="00970B78" w:rsidRPr="00684975" w:rsidRDefault="00970B78" w:rsidP="006F10A9">
                    <w:pPr>
                      <w:pStyle w:val="TableHeadere-Manual"/>
                    </w:pPr>
                    <w:r>
                      <w:t>Clasification</w:t>
                    </w:r>
                  </w:p>
                </w:tc>
                <w:tc>
                  <w:tcPr>
                    <w:tcW w:w="0" w:type="auto"/>
                    <w:shd w:val="clear" w:color="auto" w:fill="A1C4E7"/>
                  </w:tcPr>
                  <w:p w14:paraId="1AA8FF3E" w14:textId="77777777" w:rsidR="00970B78" w:rsidRPr="00FC5E50" w:rsidRDefault="00970B78" w:rsidP="006F10A9">
                    <w:pPr>
                      <w:pStyle w:val="TableHeadere-Manual"/>
                    </w:pPr>
                    <w:r w:rsidRPr="000A5154">
                      <w:t>Description / Procedure</w:t>
                    </w:r>
                  </w:p>
                </w:tc>
              </w:tr>
            </w:sdtContent>
          </w:sdt>
          <w:sdt>
            <w:sdtPr>
              <w:id w:val="-1072584195"/>
            </w:sdtPr>
            <w:sdtEndPr/>
            <w:sdtContent>
              <w:tr w:rsidR="00970B78" w:rsidRPr="008A2BB2" w14:paraId="4B51E6BD" w14:textId="77777777" w:rsidTr="00576DEC">
                <w:tc>
                  <w:tcPr>
                    <w:tcW w:w="0" w:type="auto"/>
                  </w:tcPr>
                  <w:p w14:paraId="2E48F9C7" w14:textId="78D73350" w:rsidR="00970B78" w:rsidRPr="00C216E6" w:rsidRDefault="00970B78" w:rsidP="00271727">
                    <w:pPr>
                      <w:rPr>
                        <w:rStyle w:val="ErrorCodee-Manual"/>
                      </w:rPr>
                    </w:pPr>
                    <w:r w:rsidRPr="00C216E6">
                      <w:rPr>
                        <w:rStyle w:val="ErrorCodee-Manual"/>
                      </w:rPr>
                      <w:t>0001</w:t>
                    </w:r>
                    <w:r w:rsidR="00F523DF">
                      <w:rPr>
                        <w:rStyle w:val="ErrorCodee-Manual"/>
                      </w:rPr>
                      <w:t>H</w:t>
                    </w:r>
                  </w:p>
                </w:tc>
                <w:tc>
                  <w:tcPr>
                    <w:tcW w:w="0" w:type="auto"/>
                  </w:tcPr>
                  <w:p w14:paraId="40A32328" w14:textId="77777777" w:rsidR="00970B78" w:rsidRDefault="00970B78" w:rsidP="00271727">
                    <w:r>
                      <w:t>Gateway</w:t>
                    </w:r>
                  </w:p>
                </w:tc>
                <w:tc>
                  <w:tcPr>
                    <w:tcW w:w="0" w:type="auto"/>
                  </w:tcPr>
                  <w:p w14:paraId="4D888388" w14:textId="11E98DE1" w:rsidR="00970B78" w:rsidRDefault="00576DEC" w:rsidP="00271727">
                    <w:r>
                      <w:t>Critical</w:t>
                    </w:r>
                  </w:p>
                </w:tc>
                <w:tc>
                  <w:tcPr>
                    <w:tcW w:w="0" w:type="auto"/>
                  </w:tcPr>
                  <w:p w14:paraId="092AD59F" w14:textId="77777777" w:rsidR="00970B78" w:rsidRDefault="00970B78" w:rsidP="00271727">
                    <w:r>
                      <w:t>Watchdog was tripped. Take measures to prevent interference - use shielded cables. Then perform a restart.</w:t>
                    </w:r>
                  </w:p>
                </w:tc>
              </w:tr>
            </w:sdtContent>
          </w:sdt>
          <w:sdt>
            <w:sdtPr>
              <w:id w:val="-1270697197"/>
            </w:sdtPr>
            <w:sdtEndPr/>
            <w:sdtContent>
              <w:tr w:rsidR="00970B78" w:rsidRPr="008A2BB2" w14:paraId="6D358759" w14:textId="77777777" w:rsidTr="00576DEC">
                <w:tc>
                  <w:tcPr>
                    <w:tcW w:w="0" w:type="auto"/>
                  </w:tcPr>
                  <w:p w14:paraId="200DC06C" w14:textId="7853EB11" w:rsidR="00970B78" w:rsidRPr="00F523DF" w:rsidRDefault="00970B78" w:rsidP="00271727">
                    <w:pPr>
                      <w:rPr>
                        <w:rStyle w:val="ErrorCodee-Manual"/>
                      </w:rPr>
                    </w:pPr>
                    <w:r w:rsidRPr="00F523DF">
                      <w:rPr>
                        <w:rStyle w:val="ErrorCodee-Manual"/>
                      </w:rPr>
                      <w:t>0002</w:t>
                    </w:r>
                    <w:r w:rsidR="00F523DF" w:rsidRPr="00F523DF">
                      <w:rPr>
                        <w:rStyle w:val="ErrorCodee-Manual"/>
                      </w:rPr>
                      <w:t>H</w:t>
                    </w:r>
                  </w:p>
                </w:tc>
                <w:tc>
                  <w:tcPr>
                    <w:tcW w:w="0" w:type="auto"/>
                  </w:tcPr>
                  <w:p w14:paraId="4A9BA7F4" w14:textId="77777777" w:rsidR="00970B78" w:rsidRDefault="00970B78" w:rsidP="00271727">
                    <w:r>
                      <w:t>Gateway</w:t>
                    </w:r>
                  </w:p>
                </w:tc>
                <w:tc>
                  <w:tcPr>
                    <w:tcW w:w="0" w:type="auto"/>
                  </w:tcPr>
                  <w:p w14:paraId="508728BC" w14:textId="0EDB6438" w:rsidR="00970B78" w:rsidRDefault="00576DEC" w:rsidP="00271727">
                    <w:r>
                      <w:t>Critical</w:t>
                    </w:r>
                  </w:p>
                </w:tc>
                <w:tc>
                  <w:tcPr>
                    <w:tcW w:w="0" w:type="auto"/>
                  </w:tcPr>
                  <w:p w14:paraId="6C32A01E" w14:textId="77777777" w:rsidR="00970B78" w:rsidRDefault="00970B78" w:rsidP="00271727">
                    <w:r>
                      <w:t>Internal bus error. See 0x0001</w:t>
                    </w:r>
                  </w:p>
                </w:tc>
              </w:tr>
            </w:sdtContent>
          </w:sdt>
          <w:sdt>
            <w:sdtPr>
              <w:id w:val="966396516"/>
            </w:sdtPr>
            <w:sdtEndPr/>
            <w:sdtContent>
              <w:tr w:rsidR="00970B78" w:rsidRPr="008A2BB2" w14:paraId="00707DC1" w14:textId="77777777" w:rsidTr="00576DEC">
                <w:tc>
                  <w:tcPr>
                    <w:tcW w:w="0" w:type="auto"/>
                  </w:tcPr>
                  <w:p w14:paraId="39964344" w14:textId="43AF48A6" w:rsidR="00970B78" w:rsidRPr="00F523DF" w:rsidRDefault="00970B78" w:rsidP="00271727">
                    <w:pPr>
                      <w:rPr>
                        <w:rStyle w:val="ErrorCodee-Manual"/>
                      </w:rPr>
                    </w:pPr>
                    <w:r w:rsidRPr="00F523DF">
                      <w:rPr>
                        <w:rStyle w:val="ErrorCodee-Manual"/>
                      </w:rPr>
                      <w:t>0003</w:t>
                    </w:r>
                    <w:r w:rsidR="00F523DF" w:rsidRPr="00F523DF">
                      <w:rPr>
                        <w:rStyle w:val="ErrorCodee-Manual"/>
                      </w:rPr>
                      <w:t>H</w:t>
                    </w:r>
                  </w:p>
                </w:tc>
                <w:tc>
                  <w:tcPr>
                    <w:tcW w:w="0" w:type="auto"/>
                  </w:tcPr>
                  <w:p w14:paraId="549F4AC3" w14:textId="77777777" w:rsidR="00970B78" w:rsidRDefault="00970B78" w:rsidP="00271727">
                    <w:r>
                      <w:t>Gateway</w:t>
                    </w:r>
                  </w:p>
                </w:tc>
                <w:tc>
                  <w:tcPr>
                    <w:tcW w:w="0" w:type="auto"/>
                  </w:tcPr>
                  <w:p w14:paraId="7E040A7B" w14:textId="1B79EBE2" w:rsidR="00970B78" w:rsidRDefault="00576DEC" w:rsidP="00271727">
                    <w:r>
                      <w:t>Critical</w:t>
                    </w:r>
                  </w:p>
                </w:tc>
                <w:tc>
                  <w:tcPr>
                    <w:tcW w:w="0" w:type="auto"/>
                  </w:tcPr>
                  <w:p w14:paraId="7C13033F" w14:textId="77777777" w:rsidR="00970B78" w:rsidRDefault="00970B78" w:rsidP="00271727">
                    <w:r>
                      <w:t>Flash memory error. See 0x0001</w:t>
                    </w:r>
                  </w:p>
                </w:tc>
              </w:tr>
            </w:sdtContent>
          </w:sdt>
          <w:sdt>
            <w:sdtPr>
              <w:id w:val="-589391659"/>
            </w:sdtPr>
            <w:sdtEndPr/>
            <w:sdtContent>
              <w:tr w:rsidR="00970B78" w:rsidRPr="008A2BB2" w14:paraId="15F94FBE" w14:textId="77777777" w:rsidTr="00576DEC">
                <w:tc>
                  <w:tcPr>
                    <w:tcW w:w="0" w:type="auto"/>
                  </w:tcPr>
                  <w:p w14:paraId="7694FDF2" w14:textId="362B35D1" w:rsidR="00970B78" w:rsidRPr="00F523DF" w:rsidRDefault="00970B78" w:rsidP="00271727">
                    <w:pPr>
                      <w:rPr>
                        <w:rStyle w:val="ErrorCodee-Manual"/>
                      </w:rPr>
                    </w:pPr>
                    <w:r w:rsidRPr="00F523DF">
                      <w:rPr>
                        <w:rStyle w:val="ErrorCodee-Manual"/>
                      </w:rPr>
                      <w:t>0004</w:t>
                    </w:r>
                    <w:r w:rsidR="00F523DF" w:rsidRPr="00F523DF">
                      <w:rPr>
                        <w:rStyle w:val="ErrorCodee-Manual"/>
                      </w:rPr>
                      <w:t>H</w:t>
                    </w:r>
                  </w:p>
                </w:tc>
                <w:tc>
                  <w:tcPr>
                    <w:tcW w:w="0" w:type="auto"/>
                  </w:tcPr>
                  <w:p w14:paraId="4CDF2CE4" w14:textId="77777777" w:rsidR="00970B78" w:rsidRDefault="00970B78" w:rsidP="00271727">
                    <w:r>
                      <w:t>Gateway</w:t>
                    </w:r>
                  </w:p>
                </w:tc>
                <w:tc>
                  <w:tcPr>
                    <w:tcW w:w="0" w:type="auto"/>
                  </w:tcPr>
                  <w:p w14:paraId="28CA1580" w14:textId="016AED31" w:rsidR="00970B78" w:rsidRDefault="00576DEC" w:rsidP="00271727">
                    <w:r>
                      <w:t>Critical</w:t>
                    </w:r>
                  </w:p>
                </w:tc>
                <w:tc>
                  <w:tcPr>
                    <w:tcW w:w="0" w:type="auto"/>
                  </w:tcPr>
                  <w:p w14:paraId="6BA78DD7" w14:textId="77777777" w:rsidR="00970B78" w:rsidRDefault="00970B78" w:rsidP="00271727">
                    <w:r>
                      <w:t>Buffer RAM access error. See 0x0001</w:t>
                    </w:r>
                  </w:p>
                </w:tc>
              </w:tr>
            </w:sdtContent>
          </w:sdt>
          <w:sdt>
            <w:sdtPr>
              <w:id w:val="2030602010"/>
            </w:sdtPr>
            <w:sdtEndPr/>
            <w:sdtContent>
              <w:tr w:rsidR="00970B78" w:rsidRPr="008A2BB2" w14:paraId="4ADDA06D" w14:textId="77777777" w:rsidTr="00576DEC">
                <w:tc>
                  <w:tcPr>
                    <w:tcW w:w="0" w:type="auto"/>
                  </w:tcPr>
                  <w:p w14:paraId="1874EF63" w14:textId="1AEE9550" w:rsidR="00970B78" w:rsidRPr="00F523DF" w:rsidRDefault="00970B78" w:rsidP="00271727">
                    <w:pPr>
                      <w:rPr>
                        <w:rStyle w:val="ErrorCodee-Manual"/>
                      </w:rPr>
                    </w:pPr>
                    <w:r w:rsidRPr="00F523DF">
                      <w:rPr>
                        <w:rStyle w:val="ErrorCodee-Manual"/>
                      </w:rPr>
                      <w:t>0005</w:t>
                    </w:r>
                    <w:r w:rsidR="00F523DF" w:rsidRPr="00F523DF">
                      <w:rPr>
                        <w:rStyle w:val="ErrorCodee-Manual"/>
                      </w:rPr>
                      <w:t>H</w:t>
                    </w:r>
                  </w:p>
                </w:tc>
                <w:tc>
                  <w:tcPr>
                    <w:tcW w:w="0" w:type="auto"/>
                  </w:tcPr>
                  <w:p w14:paraId="591067C1" w14:textId="77777777" w:rsidR="00970B78" w:rsidRDefault="00970B78" w:rsidP="00271727">
                    <w:r>
                      <w:t>Gateway</w:t>
                    </w:r>
                  </w:p>
                </w:tc>
                <w:tc>
                  <w:tcPr>
                    <w:tcW w:w="0" w:type="auto"/>
                  </w:tcPr>
                  <w:p w14:paraId="65693931" w14:textId="4AAC97F3" w:rsidR="00970B78" w:rsidRDefault="00576DEC" w:rsidP="00271727">
                    <w:r>
                      <w:t>Critical</w:t>
                    </w:r>
                  </w:p>
                </w:tc>
                <w:tc>
                  <w:tcPr>
                    <w:tcW w:w="0" w:type="auto"/>
                  </w:tcPr>
                  <w:p w14:paraId="10C40417" w14:textId="77777777" w:rsidR="00970B78" w:rsidRDefault="00970B78" w:rsidP="00271727">
                    <w:r>
                      <w:t>Internal communication error. See 0x0001</w:t>
                    </w:r>
                  </w:p>
                </w:tc>
              </w:tr>
            </w:sdtContent>
          </w:sdt>
          <w:sdt>
            <w:sdtPr>
              <w:id w:val="1620182598"/>
            </w:sdtPr>
            <w:sdtEndPr/>
            <w:sdtContent>
              <w:tr w:rsidR="00970B78" w:rsidRPr="008A2BB2" w14:paraId="7068CAF6" w14:textId="77777777" w:rsidTr="00576DEC">
                <w:tc>
                  <w:tcPr>
                    <w:tcW w:w="0" w:type="auto"/>
                  </w:tcPr>
                  <w:p w14:paraId="336046AC" w14:textId="7E9E8408" w:rsidR="00970B78" w:rsidRPr="00F523DF" w:rsidRDefault="00970B78" w:rsidP="00271727">
                    <w:pPr>
                      <w:rPr>
                        <w:rStyle w:val="ErrorCodee-Manual"/>
                      </w:rPr>
                    </w:pPr>
                    <w:r w:rsidRPr="00F523DF">
                      <w:rPr>
                        <w:rStyle w:val="ErrorCodee-Manual"/>
                      </w:rPr>
                      <w:t>0101</w:t>
                    </w:r>
                    <w:r w:rsidR="00F523DF" w:rsidRPr="00F523DF">
                      <w:rPr>
                        <w:rStyle w:val="ErrorCodee-Manual"/>
                      </w:rPr>
                      <w:t>H</w:t>
                    </w:r>
                  </w:p>
                </w:tc>
                <w:tc>
                  <w:tcPr>
                    <w:tcW w:w="0" w:type="auto"/>
                  </w:tcPr>
                  <w:p w14:paraId="0F83FC7E" w14:textId="77777777" w:rsidR="00970B78" w:rsidRDefault="00970B78" w:rsidP="00271727">
                    <w:r>
                      <w:t>Gateway</w:t>
                    </w:r>
                  </w:p>
                </w:tc>
                <w:tc>
                  <w:tcPr>
                    <w:tcW w:w="0" w:type="auto"/>
                  </w:tcPr>
                  <w:p w14:paraId="557A369A" w14:textId="77777777" w:rsidR="00970B78" w:rsidRDefault="00970B78" w:rsidP="00271727">
                    <w:r>
                      <w:t>Moderate</w:t>
                    </w:r>
                  </w:p>
                </w:tc>
                <w:tc>
                  <w:tcPr>
                    <w:tcW w:w="0" w:type="auto"/>
                  </w:tcPr>
                  <w:p w14:paraId="4C8DA110" w14:textId="77777777" w:rsidR="00970B78" w:rsidRDefault="00970B78" w:rsidP="00271727">
                    <w:r>
                      <w:t>Undervoltage. Check the cyclical bit range to see which voltage is affected.</w:t>
                    </w:r>
                  </w:p>
                </w:tc>
              </w:tr>
            </w:sdtContent>
          </w:sdt>
          <w:sdt>
            <w:sdtPr>
              <w:id w:val="-440076448"/>
            </w:sdtPr>
            <w:sdtEndPr/>
            <w:sdtContent>
              <w:tr w:rsidR="00970B78" w:rsidRPr="008A2BB2" w14:paraId="6F3DE4D5" w14:textId="77777777" w:rsidTr="00576DEC">
                <w:tc>
                  <w:tcPr>
                    <w:tcW w:w="0" w:type="auto"/>
                  </w:tcPr>
                  <w:p w14:paraId="7F3F2BA3" w14:textId="1C71E99D" w:rsidR="00970B78" w:rsidRPr="00F523DF" w:rsidRDefault="00970B78" w:rsidP="00271727">
                    <w:pPr>
                      <w:rPr>
                        <w:rStyle w:val="ErrorCodee-Manual"/>
                      </w:rPr>
                    </w:pPr>
                    <w:r w:rsidRPr="00F523DF">
                      <w:rPr>
                        <w:rStyle w:val="ErrorCodee-Manual"/>
                      </w:rPr>
                      <w:t>0102</w:t>
                    </w:r>
                    <w:r w:rsidR="00F523DF" w:rsidRPr="00F523DF">
                      <w:rPr>
                        <w:rStyle w:val="ErrorCodee-Manual"/>
                      </w:rPr>
                      <w:t>H</w:t>
                    </w:r>
                  </w:p>
                </w:tc>
                <w:tc>
                  <w:tcPr>
                    <w:tcW w:w="0" w:type="auto"/>
                  </w:tcPr>
                  <w:p w14:paraId="3579F830" w14:textId="77777777" w:rsidR="00970B78" w:rsidRDefault="00970B78" w:rsidP="00271727">
                    <w:r>
                      <w:t>Gateway</w:t>
                    </w:r>
                  </w:p>
                </w:tc>
                <w:tc>
                  <w:tcPr>
                    <w:tcW w:w="0" w:type="auto"/>
                  </w:tcPr>
                  <w:p w14:paraId="2333198A" w14:textId="3501CC4A" w:rsidR="00970B78" w:rsidRDefault="00970B78" w:rsidP="00271727">
                    <w:r>
                      <w:t>Moderate</w:t>
                    </w:r>
                  </w:p>
                </w:tc>
                <w:tc>
                  <w:tcPr>
                    <w:tcW w:w="0" w:type="auto"/>
                  </w:tcPr>
                  <w:p w14:paraId="7A677D46" w14:textId="77777777" w:rsidR="00970B78" w:rsidRDefault="00970B78" w:rsidP="00271727">
                    <w:r>
                      <w:t>Diagnostics. Check the cyclical bit range to see which port or pin is affected.</w:t>
                    </w:r>
                  </w:p>
                </w:tc>
              </w:tr>
            </w:sdtContent>
          </w:sdt>
          <w:sdt>
            <w:sdtPr>
              <w:id w:val="2077619039"/>
            </w:sdtPr>
            <w:sdtEndPr/>
            <w:sdtContent>
              <w:tr w:rsidR="00970B78" w:rsidRPr="008A2BB2" w14:paraId="737C52CC" w14:textId="77777777" w:rsidTr="00576DEC">
                <w:tc>
                  <w:tcPr>
                    <w:tcW w:w="0" w:type="auto"/>
                  </w:tcPr>
                  <w:p w14:paraId="3480A9B4" w14:textId="597A7BDC" w:rsidR="00970B78" w:rsidRPr="00F523DF" w:rsidRDefault="00970B78" w:rsidP="00271727">
                    <w:pPr>
                      <w:rPr>
                        <w:rStyle w:val="ErrorCodee-Manual"/>
                      </w:rPr>
                    </w:pPr>
                    <w:r w:rsidRPr="00F523DF">
                      <w:rPr>
                        <w:rStyle w:val="ErrorCodee-Manual"/>
                      </w:rPr>
                      <w:t>0103</w:t>
                    </w:r>
                    <w:r w:rsidR="00F523DF" w:rsidRPr="00F523DF">
                      <w:rPr>
                        <w:rStyle w:val="ErrorCodee-Manual"/>
                      </w:rPr>
                      <w:t>H</w:t>
                    </w:r>
                  </w:p>
                </w:tc>
                <w:tc>
                  <w:tcPr>
                    <w:tcW w:w="0" w:type="auto"/>
                  </w:tcPr>
                  <w:p w14:paraId="46FB2EA4" w14:textId="77777777" w:rsidR="00970B78" w:rsidRDefault="00970B78" w:rsidP="00271727">
                    <w:r>
                      <w:t>Gateway</w:t>
                    </w:r>
                  </w:p>
                </w:tc>
                <w:tc>
                  <w:tcPr>
                    <w:tcW w:w="0" w:type="auto"/>
                  </w:tcPr>
                  <w:p w14:paraId="2D3911A9" w14:textId="77777777" w:rsidR="00970B78" w:rsidRDefault="00970B78" w:rsidP="00271727">
                    <w:r>
                      <w:t>Warning</w:t>
                    </w:r>
                  </w:p>
                </w:tc>
                <w:tc>
                  <w:tcPr>
                    <w:tcW w:w="0" w:type="auto"/>
                  </w:tcPr>
                  <w:p w14:paraId="01675033" w14:textId="77777777" w:rsidR="00970B78" w:rsidRDefault="00970B78" w:rsidP="00271727">
                    <w:r>
                      <w:t>Station or network number changed while the system is running.</w:t>
                    </w:r>
                  </w:p>
                </w:tc>
              </w:tr>
            </w:sdtContent>
          </w:sdt>
          <w:sdt>
            <w:sdtPr>
              <w:id w:val="-5670759"/>
            </w:sdtPr>
            <w:sdtEndPr/>
            <w:sdtContent>
              <w:tr w:rsidR="00970B78" w:rsidRPr="008A2BB2" w14:paraId="0BBF92D7" w14:textId="77777777" w:rsidTr="00576DEC">
                <w:tc>
                  <w:tcPr>
                    <w:tcW w:w="0" w:type="auto"/>
                  </w:tcPr>
                  <w:p w14:paraId="038144A4" w14:textId="23F208C6" w:rsidR="00970B78" w:rsidRPr="00F523DF" w:rsidRDefault="00970B78" w:rsidP="00271727">
                    <w:pPr>
                      <w:rPr>
                        <w:rStyle w:val="ErrorCodee-Manual"/>
                      </w:rPr>
                    </w:pPr>
                    <w:r w:rsidRPr="00F523DF">
                      <w:rPr>
                        <w:rStyle w:val="ErrorCodee-Manual"/>
                      </w:rPr>
                      <w:t>0104</w:t>
                    </w:r>
                    <w:r w:rsidR="00F523DF" w:rsidRPr="00F523DF">
                      <w:rPr>
                        <w:rStyle w:val="ErrorCodee-Manual"/>
                      </w:rPr>
                      <w:t>H</w:t>
                    </w:r>
                  </w:p>
                </w:tc>
                <w:tc>
                  <w:tcPr>
                    <w:tcW w:w="0" w:type="auto"/>
                  </w:tcPr>
                  <w:p w14:paraId="1132EF38" w14:textId="77777777" w:rsidR="00970B78" w:rsidRDefault="00970B78" w:rsidP="00271727">
                    <w:r>
                      <w:t>Gateway</w:t>
                    </w:r>
                  </w:p>
                </w:tc>
                <w:tc>
                  <w:tcPr>
                    <w:tcW w:w="0" w:type="auto"/>
                  </w:tcPr>
                  <w:p w14:paraId="6A0FEE30" w14:textId="77777777" w:rsidR="00970B78" w:rsidRDefault="00970B78" w:rsidP="00271727">
                    <w:r>
                      <w:t>Warning</w:t>
                    </w:r>
                  </w:p>
                </w:tc>
                <w:tc>
                  <w:tcPr>
                    <w:tcW w:w="0" w:type="auto"/>
                  </w:tcPr>
                  <w:p w14:paraId="0031A625" w14:textId="77777777" w:rsidR="00970B78" w:rsidRDefault="00970B78" w:rsidP="00271727">
                    <w:r>
                      <w:t>Configuration changed while the system is running.</w:t>
                    </w:r>
                  </w:p>
                </w:tc>
              </w:tr>
            </w:sdtContent>
          </w:sdt>
          <w:sdt>
            <w:sdtPr>
              <w:id w:val="-500196712"/>
            </w:sdtPr>
            <w:sdtEndPr/>
            <w:sdtContent>
              <w:tr w:rsidR="00970B78" w:rsidRPr="008A2BB2" w14:paraId="32EED95F" w14:textId="77777777" w:rsidTr="00576DEC">
                <w:tc>
                  <w:tcPr>
                    <w:tcW w:w="0" w:type="auto"/>
                  </w:tcPr>
                  <w:p w14:paraId="4F70FAD4" w14:textId="5920D9CB" w:rsidR="00970B78" w:rsidRPr="00F523DF" w:rsidRDefault="00970B78" w:rsidP="00271727">
                    <w:pPr>
                      <w:rPr>
                        <w:rStyle w:val="ErrorCodee-Manual"/>
                      </w:rPr>
                    </w:pPr>
                    <w:r w:rsidRPr="00F523DF">
                      <w:rPr>
                        <w:rStyle w:val="ErrorCodee-Manual"/>
                      </w:rPr>
                      <w:t>D529</w:t>
                    </w:r>
                    <w:r w:rsidR="00F523DF" w:rsidRPr="00F523DF">
                      <w:rPr>
                        <w:rStyle w:val="ErrorCodee-Manual"/>
                      </w:rPr>
                      <w:t>H</w:t>
                    </w:r>
                  </w:p>
                </w:tc>
                <w:tc>
                  <w:tcPr>
                    <w:tcW w:w="0" w:type="auto"/>
                  </w:tcPr>
                  <w:p w14:paraId="3C536C20" w14:textId="77777777" w:rsidR="00970B78" w:rsidRDefault="00970B78" w:rsidP="00271727">
                    <w:r>
                      <w:t>Gateway</w:t>
                    </w:r>
                  </w:p>
                </w:tc>
                <w:tc>
                  <w:tcPr>
                    <w:tcW w:w="0" w:type="auto"/>
                  </w:tcPr>
                  <w:p w14:paraId="6767DF5D" w14:textId="476781A9" w:rsidR="00970B78" w:rsidRDefault="00576DEC" w:rsidP="00271727">
                    <w:r>
                      <w:t>Critical</w:t>
                    </w:r>
                  </w:p>
                </w:tc>
                <w:tc>
                  <w:tcPr>
                    <w:tcW w:w="0" w:type="auto"/>
                  </w:tcPr>
                  <w:p w14:paraId="16F0E787" w14:textId="77777777" w:rsidR="00970B78" w:rsidRDefault="00970B78" w:rsidP="00271727">
                    <w:r>
                      <w:t>LSI RAM error CIE initialization. See 0x001. Also check cable lengths and ground connections.</w:t>
                    </w:r>
                    <w:r>
                      <w:br/>
                      <w:t>A unit test can also be performed to preclude hardware errors.</w:t>
                    </w:r>
                  </w:p>
                </w:tc>
              </w:tr>
            </w:sdtContent>
          </w:sdt>
          <w:sdt>
            <w:sdtPr>
              <w:id w:val="339736009"/>
            </w:sdtPr>
            <w:sdtEndPr/>
            <w:sdtContent>
              <w:tr w:rsidR="00970B78" w:rsidRPr="008A2BB2" w14:paraId="78D27B64" w14:textId="77777777" w:rsidTr="00576DEC">
                <w:tc>
                  <w:tcPr>
                    <w:tcW w:w="0" w:type="auto"/>
                  </w:tcPr>
                  <w:p w14:paraId="1015D540" w14:textId="5341FADC" w:rsidR="00970B78" w:rsidRPr="00F523DF" w:rsidRDefault="00970B78" w:rsidP="00271727">
                    <w:pPr>
                      <w:rPr>
                        <w:rStyle w:val="ErrorCodee-Manual"/>
                      </w:rPr>
                    </w:pPr>
                    <w:r w:rsidRPr="00F523DF">
                      <w:rPr>
                        <w:rStyle w:val="ErrorCodee-Manual"/>
                      </w:rPr>
                      <w:t>D52A</w:t>
                    </w:r>
                    <w:r w:rsidR="00F523DF" w:rsidRPr="00F523DF">
                      <w:rPr>
                        <w:rStyle w:val="ErrorCodee-Manual"/>
                      </w:rPr>
                      <w:t>H</w:t>
                    </w:r>
                  </w:p>
                </w:tc>
                <w:tc>
                  <w:tcPr>
                    <w:tcW w:w="0" w:type="auto"/>
                  </w:tcPr>
                  <w:p w14:paraId="30A2B385" w14:textId="77777777" w:rsidR="00970B78" w:rsidRDefault="00970B78" w:rsidP="00271727">
                    <w:r>
                      <w:t>Gateway</w:t>
                    </w:r>
                  </w:p>
                </w:tc>
                <w:tc>
                  <w:tcPr>
                    <w:tcW w:w="0" w:type="auto"/>
                  </w:tcPr>
                  <w:p w14:paraId="6CCDC2CA" w14:textId="032DA7F2" w:rsidR="00970B78" w:rsidRDefault="00576DEC" w:rsidP="00271727">
                    <w:r>
                      <w:t>Critical</w:t>
                    </w:r>
                  </w:p>
                </w:tc>
                <w:tc>
                  <w:tcPr>
                    <w:tcW w:w="0" w:type="auto"/>
                  </w:tcPr>
                  <w:p w14:paraId="2CB6B88B" w14:textId="77777777" w:rsidR="00970B78" w:rsidRDefault="00970B78" w:rsidP="00271727">
                    <w:r>
                      <w:t>LSI RAM error CIE MIB update. See 0x001. See 0xD529.</w:t>
                    </w:r>
                  </w:p>
                </w:tc>
              </w:tr>
            </w:sdtContent>
          </w:sdt>
          <w:sdt>
            <w:sdtPr>
              <w:id w:val="-1623445047"/>
            </w:sdtPr>
            <w:sdtEndPr/>
            <w:sdtContent>
              <w:tr w:rsidR="00970B78" w:rsidRPr="008A2BB2" w14:paraId="2D0B5248" w14:textId="77777777" w:rsidTr="00576DEC">
                <w:tc>
                  <w:tcPr>
                    <w:tcW w:w="0" w:type="auto"/>
                  </w:tcPr>
                  <w:p w14:paraId="3DD4B5CC" w14:textId="326D7BF7" w:rsidR="00970B78" w:rsidRPr="00F523DF" w:rsidRDefault="00970B78" w:rsidP="00271727">
                    <w:pPr>
                      <w:rPr>
                        <w:rStyle w:val="ErrorCodee-Manual"/>
                      </w:rPr>
                    </w:pPr>
                    <w:r w:rsidRPr="00F523DF">
                      <w:rPr>
                        <w:rStyle w:val="ErrorCodee-Manual"/>
                      </w:rPr>
                      <w:t>D52B</w:t>
                    </w:r>
                    <w:r w:rsidR="00F523DF" w:rsidRPr="00F523DF">
                      <w:rPr>
                        <w:rStyle w:val="ErrorCodee-Manual"/>
                      </w:rPr>
                      <w:t>H</w:t>
                    </w:r>
                  </w:p>
                </w:tc>
                <w:tc>
                  <w:tcPr>
                    <w:tcW w:w="0" w:type="auto"/>
                  </w:tcPr>
                  <w:p w14:paraId="244F205D" w14:textId="77777777" w:rsidR="00970B78" w:rsidRDefault="00970B78" w:rsidP="00271727">
                    <w:r>
                      <w:t>Gateway</w:t>
                    </w:r>
                  </w:p>
                </w:tc>
                <w:tc>
                  <w:tcPr>
                    <w:tcW w:w="0" w:type="auto"/>
                  </w:tcPr>
                  <w:p w14:paraId="0A994DAE" w14:textId="0D6A9FBB" w:rsidR="00970B78" w:rsidRDefault="00576DEC" w:rsidP="00271727">
                    <w:r>
                      <w:t>Critical</w:t>
                    </w:r>
                  </w:p>
                </w:tc>
                <w:tc>
                  <w:tcPr>
                    <w:tcW w:w="0" w:type="auto"/>
                  </w:tcPr>
                  <w:p w14:paraId="3645C109" w14:textId="77777777" w:rsidR="00970B78" w:rsidRDefault="00970B78" w:rsidP="00271727">
                    <w:r>
                      <w:t>LSI error CIE MAC initialization. See 0x001. See 0xD529.</w:t>
                    </w:r>
                  </w:p>
                </w:tc>
              </w:tr>
            </w:sdtContent>
          </w:sdt>
          <w:sdt>
            <w:sdtPr>
              <w:id w:val="973175012"/>
            </w:sdtPr>
            <w:sdtEndPr/>
            <w:sdtContent>
              <w:tr w:rsidR="00970B78" w:rsidRPr="008A2BB2" w14:paraId="22474337" w14:textId="77777777" w:rsidTr="00576DEC">
                <w:tc>
                  <w:tcPr>
                    <w:tcW w:w="0" w:type="auto"/>
                  </w:tcPr>
                  <w:p w14:paraId="26607018" w14:textId="63216C4A" w:rsidR="00970B78" w:rsidRPr="00F523DF" w:rsidRDefault="00970B78" w:rsidP="00271727">
                    <w:pPr>
                      <w:rPr>
                        <w:rStyle w:val="ErrorCodee-Manual"/>
                      </w:rPr>
                    </w:pPr>
                    <w:r w:rsidRPr="00F523DF">
                      <w:rPr>
                        <w:rStyle w:val="ErrorCodee-Manual"/>
                      </w:rPr>
                      <w:t>D52C</w:t>
                    </w:r>
                    <w:r w:rsidR="00F523DF" w:rsidRPr="00F523DF">
                      <w:rPr>
                        <w:rStyle w:val="ErrorCodee-Manual"/>
                      </w:rPr>
                      <w:t>H</w:t>
                    </w:r>
                  </w:p>
                </w:tc>
                <w:tc>
                  <w:tcPr>
                    <w:tcW w:w="0" w:type="auto"/>
                  </w:tcPr>
                  <w:p w14:paraId="5CB91DB0" w14:textId="77777777" w:rsidR="00970B78" w:rsidRDefault="00970B78" w:rsidP="00271727">
                    <w:r>
                      <w:t>Gateway</w:t>
                    </w:r>
                  </w:p>
                </w:tc>
                <w:tc>
                  <w:tcPr>
                    <w:tcW w:w="0" w:type="auto"/>
                  </w:tcPr>
                  <w:p w14:paraId="44B4C207" w14:textId="63D0B0DA" w:rsidR="00970B78" w:rsidRDefault="00576DEC" w:rsidP="00271727">
                    <w:r>
                      <w:t>Critical</w:t>
                    </w:r>
                  </w:p>
                </w:tc>
                <w:tc>
                  <w:tcPr>
                    <w:tcW w:w="0" w:type="auto"/>
                  </w:tcPr>
                  <w:p w14:paraId="65845F42" w14:textId="77777777" w:rsidR="00970B78" w:rsidRDefault="00970B78" w:rsidP="00271727">
                    <w:r>
                      <w:t>LSI error - opening of CIE communication. See 0x001. See 0xD529.</w:t>
                    </w:r>
                  </w:p>
                </w:tc>
              </w:tr>
            </w:sdtContent>
          </w:sdt>
          <w:sdt>
            <w:sdtPr>
              <w:id w:val="377750587"/>
            </w:sdtPr>
            <w:sdtEndPr/>
            <w:sdtContent>
              <w:tr w:rsidR="00970B78" w:rsidRPr="008A2BB2" w14:paraId="18C2CF80" w14:textId="77777777" w:rsidTr="00576DEC">
                <w:tc>
                  <w:tcPr>
                    <w:tcW w:w="0" w:type="auto"/>
                  </w:tcPr>
                  <w:p w14:paraId="22EA5F76" w14:textId="1F1AD412" w:rsidR="00970B78" w:rsidRPr="00F523DF" w:rsidRDefault="00970B78" w:rsidP="00271727">
                    <w:pPr>
                      <w:rPr>
                        <w:rStyle w:val="ErrorCodee-Manual"/>
                      </w:rPr>
                    </w:pPr>
                    <w:r w:rsidRPr="00F523DF">
                      <w:rPr>
                        <w:rStyle w:val="ErrorCodee-Manual"/>
                      </w:rPr>
                      <w:t>D0A0</w:t>
                    </w:r>
                    <w:r w:rsidR="00F523DF" w:rsidRPr="00F523DF">
                      <w:rPr>
                        <w:rStyle w:val="ErrorCodee-Manual"/>
                      </w:rPr>
                      <w:t>H</w:t>
                    </w:r>
                  </w:p>
                </w:tc>
                <w:tc>
                  <w:tcPr>
                    <w:tcW w:w="0" w:type="auto"/>
                  </w:tcPr>
                  <w:p w14:paraId="145CFA7A" w14:textId="77777777" w:rsidR="00970B78" w:rsidRDefault="00970B78" w:rsidP="00271727">
                    <w:r>
                      <w:t>Network</w:t>
                    </w:r>
                  </w:p>
                </w:tc>
                <w:tc>
                  <w:tcPr>
                    <w:tcW w:w="0" w:type="auto"/>
                  </w:tcPr>
                  <w:p w14:paraId="4E01CE2C" w14:textId="77777777" w:rsidR="00970B78" w:rsidRDefault="00970B78" w:rsidP="00271727">
                    <w:r>
                      <w:t>Moderate</w:t>
                    </w:r>
                  </w:p>
                </w:tc>
                <w:tc>
                  <w:tcPr>
                    <w:tcW w:w="0" w:type="auto"/>
                  </w:tcPr>
                  <w:p w14:paraId="364F3C23" w14:textId="77777777" w:rsidR="00970B78" w:rsidRDefault="00970B78" w:rsidP="00271727">
                    <w:r>
                      <w:t>Transient reply timeout. If the station is disconnected from the network, try to localize the disconnection.</w:t>
                    </w:r>
                  </w:p>
                </w:tc>
              </w:tr>
            </w:sdtContent>
          </w:sdt>
          <w:sdt>
            <w:sdtPr>
              <w:id w:val="-1851864627"/>
            </w:sdtPr>
            <w:sdtEndPr/>
            <w:sdtContent>
              <w:tr w:rsidR="00970B78" w:rsidRPr="008A2BB2" w14:paraId="57E663E8" w14:textId="77777777" w:rsidTr="00576DEC">
                <w:tc>
                  <w:tcPr>
                    <w:tcW w:w="0" w:type="auto"/>
                  </w:tcPr>
                  <w:p w14:paraId="049F319A" w14:textId="7B3E89A7" w:rsidR="00970B78" w:rsidRPr="00F523DF" w:rsidRDefault="00970B78" w:rsidP="00271727">
                    <w:pPr>
                      <w:rPr>
                        <w:rStyle w:val="ErrorCodee-Manual"/>
                      </w:rPr>
                    </w:pPr>
                    <w:r w:rsidRPr="00F523DF">
                      <w:rPr>
                        <w:rStyle w:val="ErrorCodee-Manual"/>
                      </w:rPr>
                      <w:t>D0A1</w:t>
                    </w:r>
                    <w:r w:rsidR="00F523DF" w:rsidRPr="00F523DF">
                      <w:rPr>
                        <w:rStyle w:val="ErrorCodee-Manual"/>
                      </w:rPr>
                      <w:t>H</w:t>
                    </w:r>
                  </w:p>
                </w:tc>
                <w:tc>
                  <w:tcPr>
                    <w:tcW w:w="0" w:type="auto"/>
                  </w:tcPr>
                  <w:p w14:paraId="6A3E9B16" w14:textId="77777777" w:rsidR="00970B78" w:rsidRDefault="00970B78" w:rsidP="00271727">
                    <w:r>
                      <w:t>Network</w:t>
                    </w:r>
                  </w:p>
                </w:tc>
                <w:tc>
                  <w:tcPr>
                    <w:tcW w:w="0" w:type="auto"/>
                  </w:tcPr>
                  <w:p w14:paraId="7ED09965" w14:textId="581D8119" w:rsidR="00970B78" w:rsidRDefault="00970B78" w:rsidP="00271727">
                    <w:r>
                      <w:t>Moderate</w:t>
                    </w:r>
                  </w:p>
                </w:tc>
                <w:tc>
                  <w:tcPr>
                    <w:tcW w:w="0" w:type="auto"/>
                  </w:tcPr>
                  <w:p w14:paraId="2399A1F1" w14:textId="77777777" w:rsidR="00970B78" w:rsidRDefault="00970B78" w:rsidP="00271727">
                    <w:r>
                      <w:t>Transient completion timeout. Check the fieldbus wiring. Connect the device to a different fieldbus port.</w:t>
                    </w:r>
                    <w:r>
                      <w:br/>
                      <w:t>A unit test can also be performed to preclude hardware errors.</w:t>
                    </w:r>
                  </w:p>
                </w:tc>
              </w:tr>
            </w:sdtContent>
          </w:sdt>
          <w:sdt>
            <w:sdtPr>
              <w:id w:val="740758341"/>
            </w:sdtPr>
            <w:sdtEndPr/>
            <w:sdtContent>
              <w:tr w:rsidR="00970B78" w:rsidRPr="008A2BB2" w14:paraId="4345A62A" w14:textId="77777777" w:rsidTr="00576DEC">
                <w:tc>
                  <w:tcPr>
                    <w:tcW w:w="0" w:type="auto"/>
                  </w:tcPr>
                  <w:p w14:paraId="3C938E74" w14:textId="5023FEFB" w:rsidR="00970B78" w:rsidRPr="00F523DF" w:rsidRDefault="00970B78" w:rsidP="00271727">
                    <w:pPr>
                      <w:rPr>
                        <w:rStyle w:val="ErrorCodee-Manual"/>
                      </w:rPr>
                    </w:pPr>
                    <w:r w:rsidRPr="00F523DF">
                      <w:rPr>
                        <w:rStyle w:val="ErrorCodee-Manual"/>
                      </w:rPr>
                      <w:t>D0A2</w:t>
                    </w:r>
                    <w:r w:rsidR="00F523DF" w:rsidRPr="00F523DF">
                      <w:rPr>
                        <w:rStyle w:val="ErrorCodee-Manual"/>
                      </w:rPr>
                      <w:t>H</w:t>
                    </w:r>
                  </w:p>
                </w:tc>
                <w:tc>
                  <w:tcPr>
                    <w:tcW w:w="0" w:type="auto"/>
                  </w:tcPr>
                  <w:p w14:paraId="03CCC373" w14:textId="77777777" w:rsidR="00970B78" w:rsidRDefault="00970B78" w:rsidP="00271727">
                    <w:r>
                      <w:t>Network</w:t>
                    </w:r>
                  </w:p>
                </w:tc>
                <w:tc>
                  <w:tcPr>
                    <w:tcW w:w="0" w:type="auto"/>
                  </w:tcPr>
                  <w:p w14:paraId="6172B4F1" w14:textId="77777777" w:rsidR="00970B78" w:rsidRDefault="00970B78" w:rsidP="00271727">
                    <w:r>
                      <w:t>Moderate</w:t>
                    </w:r>
                  </w:p>
                </w:tc>
                <w:tc>
                  <w:tcPr>
                    <w:tcW w:w="0" w:type="auto"/>
                  </w:tcPr>
                  <w:p w14:paraId="08947B2A" w14:textId="77777777" w:rsidR="00970B78" w:rsidRDefault="00970B78" w:rsidP="00271727">
                    <w:r>
                      <w:t>Transient transmission timeout. Check the transient communication frequency in the master.</w:t>
                    </w:r>
                  </w:p>
                </w:tc>
              </w:tr>
            </w:sdtContent>
          </w:sdt>
          <w:sdt>
            <w:sdtPr>
              <w:id w:val="-1699531125"/>
            </w:sdtPr>
            <w:sdtEndPr/>
            <w:sdtContent>
              <w:tr w:rsidR="00970B78" w:rsidRPr="008A2BB2" w14:paraId="11E37681" w14:textId="77777777" w:rsidTr="00576DEC">
                <w:tc>
                  <w:tcPr>
                    <w:tcW w:w="0" w:type="auto"/>
                  </w:tcPr>
                  <w:p w14:paraId="62048407" w14:textId="375A3158" w:rsidR="00970B78" w:rsidRPr="00F523DF" w:rsidRDefault="00970B78" w:rsidP="00271727">
                    <w:pPr>
                      <w:rPr>
                        <w:rStyle w:val="ErrorCodee-Manual"/>
                      </w:rPr>
                    </w:pPr>
                    <w:r w:rsidRPr="00F523DF">
                      <w:rPr>
                        <w:rStyle w:val="ErrorCodee-Manual"/>
                      </w:rPr>
                      <w:t>D0A3</w:t>
                    </w:r>
                    <w:r w:rsidR="00F523DF" w:rsidRPr="00F523DF">
                      <w:rPr>
                        <w:rStyle w:val="ErrorCodee-Manual"/>
                      </w:rPr>
                      <w:t>H</w:t>
                    </w:r>
                  </w:p>
                </w:tc>
                <w:tc>
                  <w:tcPr>
                    <w:tcW w:w="0" w:type="auto"/>
                  </w:tcPr>
                  <w:p w14:paraId="6249FA86" w14:textId="77777777" w:rsidR="00970B78" w:rsidRDefault="00970B78" w:rsidP="00271727">
                    <w:r>
                      <w:t>Network</w:t>
                    </w:r>
                  </w:p>
                </w:tc>
                <w:tc>
                  <w:tcPr>
                    <w:tcW w:w="0" w:type="auto"/>
                  </w:tcPr>
                  <w:p w14:paraId="4B1CDBCB" w14:textId="4E588F92" w:rsidR="00970B78" w:rsidRDefault="00970B78" w:rsidP="00271727">
                    <w:r>
                      <w:t>Moderate</w:t>
                    </w:r>
                  </w:p>
                </w:tc>
                <w:tc>
                  <w:tcPr>
                    <w:tcW w:w="0" w:type="auto"/>
                  </w:tcPr>
                  <w:p w14:paraId="2D28D0EA" w14:textId="77777777" w:rsidR="00970B78" w:rsidRDefault="00970B78" w:rsidP="00271727">
                    <w:r>
                      <w:t>Wrong or non-locatable station/network number. See 0xD0A0. In addition, the routing parameters can be checked in the master.</w:t>
                    </w:r>
                  </w:p>
                </w:tc>
              </w:tr>
            </w:sdtContent>
          </w:sdt>
          <w:sdt>
            <w:sdtPr>
              <w:id w:val="-1250887251"/>
            </w:sdtPr>
            <w:sdtEndPr/>
            <w:sdtContent>
              <w:tr w:rsidR="00970B78" w:rsidRPr="008A2BB2" w14:paraId="2C7EE354" w14:textId="77777777" w:rsidTr="00576DEC">
                <w:tc>
                  <w:tcPr>
                    <w:tcW w:w="0" w:type="auto"/>
                  </w:tcPr>
                  <w:p w14:paraId="5E45F001" w14:textId="4308C4FC" w:rsidR="00970B78" w:rsidRPr="00F523DF" w:rsidRDefault="00970B78" w:rsidP="00271727">
                    <w:pPr>
                      <w:rPr>
                        <w:rStyle w:val="ErrorCodee-Manual"/>
                      </w:rPr>
                    </w:pPr>
                    <w:r w:rsidRPr="00F523DF">
                      <w:rPr>
                        <w:rStyle w:val="ErrorCodee-Manual"/>
                      </w:rPr>
                      <w:t>E106</w:t>
                    </w:r>
                    <w:r w:rsidR="00F523DF" w:rsidRPr="00F523DF">
                      <w:rPr>
                        <w:rStyle w:val="ErrorCodee-Manual"/>
                      </w:rPr>
                      <w:t>H</w:t>
                    </w:r>
                  </w:p>
                </w:tc>
                <w:tc>
                  <w:tcPr>
                    <w:tcW w:w="0" w:type="auto"/>
                  </w:tcPr>
                  <w:p w14:paraId="3C153898" w14:textId="77777777" w:rsidR="00970B78" w:rsidRDefault="00970B78" w:rsidP="00271727">
                    <w:r>
                      <w:t>Gateway</w:t>
                    </w:r>
                  </w:p>
                </w:tc>
                <w:tc>
                  <w:tcPr>
                    <w:tcW w:w="0" w:type="auto"/>
                  </w:tcPr>
                  <w:p w14:paraId="1528FE15" w14:textId="77777777" w:rsidR="00970B78" w:rsidRDefault="00970B78" w:rsidP="00271727">
                    <w:r>
                      <w:t>Warning</w:t>
                    </w:r>
                  </w:p>
                </w:tc>
                <w:tc>
                  <w:tcPr>
                    <w:tcW w:w="0" w:type="auto"/>
                  </w:tcPr>
                  <w:p w14:paraId="60A81D74" w14:textId="77777777" w:rsidR="00970B78" w:rsidRDefault="00970B78" w:rsidP="00271727">
                    <w:r>
                      <w:t>Wrong data for the request. Check the data for the instruction RIWT.</w:t>
                    </w:r>
                  </w:p>
                </w:tc>
              </w:tr>
            </w:sdtContent>
          </w:sdt>
          <w:sdt>
            <w:sdtPr>
              <w:id w:val="-603646162"/>
            </w:sdtPr>
            <w:sdtEndPr/>
            <w:sdtContent>
              <w:tr w:rsidR="00970B78" w:rsidRPr="008A2BB2" w14:paraId="4EC27E7C" w14:textId="77777777" w:rsidTr="00576DEC">
                <w:tc>
                  <w:tcPr>
                    <w:tcW w:w="0" w:type="auto"/>
                  </w:tcPr>
                  <w:p w14:paraId="1AE3CE7B" w14:textId="2AF1F486" w:rsidR="00970B78" w:rsidRPr="00F523DF" w:rsidRDefault="00970B78" w:rsidP="00271727">
                    <w:pPr>
                      <w:rPr>
                        <w:rStyle w:val="ErrorCodee-Manual"/>
                      </w:rPr>
                    </w:pPr>
                    <w:r w:rsidRPr="00F523DF">
                      <w:rPr>
                        <w:rStyle w:val="ErrorCodee-Manual"/>
                      </w:rPr>
                      <w:t>E107</w:t>
                    </w:r>
                    <w:r w:rsidR="00F523DF" w:rsidRPr="00F523DF">
                      <w:rPr>
                        <w:rStyle w:val="ErrorCodee-Manual"/>
                      </w:rPr>
                      <w:t>H</w:t>
                    </w:r>
                  </w:p>
                </w:tc>
                <w:tc>
                  <w:tcPr>
                    <w:tcW w:w="0" w:type="auto"/>
                  </w:tcPr>
                  <w:p w14:paraId="30750AAB" w14:textId="77777777" w:rsidR="00970B78" w:rsidRDefault="00970B78" w:rsidP="00271727">
                    <w:r>
                      <w:t>Gateway</w:t>
                    </w:r>
                  </w:p>
                </w:tc>
                <w:tc>
                  <w:tcPr>
                    <w:tcW w:w="0" w:type="auto"/>
                  </w:tcPr>
                  <w:p w14:paraId="15270EA0" w14:textId="77777777" w:rsidR="00970B78" w:rsidRDefault="00970B78" w:rsidP="00271727">
                    <w:r>
                      <w:t>Warning</w:t>
                    </w:r>
                  </w:p>
                </w:tc>
                <w:tc>
                  <w:tcPr>
                    <w:tcW w:w="0" w:type="auto"/>
                  </w:tcPr>
                  <w:p w14:paraId="1668D510" w14:textId="77777777" w:rsidR="00970B78" w:rsidRDefault="00970B78" w:rsidP="00271727">
                    <w:r>
                      <w:t>IO-Link request failed. Check the data for the instruction RIWT.</w:t>
                    </w:r>
                  </w:p>
                </w:tc>
              </w:tr>
            </w:sdtContent>
          </w:sdt>
          <w:sdt>
            <w:sdtPr>
              <w:id w:val="-1909370550"/>
            </w:sdtPr>
            <w:sdtEndPr/>
            <w:sdtContent>
              <w:tr w:rsidR="00970B78" w:rsidRPr="008A2BB2" w14:paraId="57E02646" w14:textId="77777777" w:rsidTr="00576DEC">
                <w:tc>
                  <w:tcPr>
                    <w:tcW w:w="0" w:type="auto"/>
                  </w:tcPr>
                  <w:p w14:paraId="167B3351" w14:textId="7EA704DA" w:rsidR="00970B78" w:rsidRPr="00F523DF" w:rsidRDefault="00970B78" w:rsidP="00271727">
                    <w:pPr>
                      <w:rPr>
                        <w:rStyle w:val="ErrorCodee-Manual"/>
                      </w:rPr>
                    </w:pPr>
                    <w:r w:rsidRPr="00F523DF">
                      <w:rPr>
                        <w:rStyle w:val="ErrorCodee-Manual"/>
                      </w:rPr>
                      <w:t>E108</w:t>
                    </w:r>
                    <w:r w:rsidR="00F523DF" w:rsidRPr="00F523DF">
                      <w:rPr>
                        <w:rStyle w:val="ErrorCodee-Manual"/>
                      </w:rPr>
                      <w:t>H</w:t>
                    </w:r>
                  </w:p>
                </w:tc>
                <w:tc>
                  <w:tcPr>
                    <w:tcW w:w="0" w:type="auto"/>
                  </w:tcPr>
                  <w:p w14:paraId="0F6C5CDB" w14:textId="77777777" w:rsidR="00970B78" w:rsidRDefault="00970B78" w:rsidP="00271727">
                    <w:r>
                      <w:t>Gateway</w:t>
                    </w:r>
                  </w:p>
                </w:tc>
                <w:tc>
                  <w:tcPr>
                    <w:tcW w:w="0" w:type="auto"/>
                  </w:tcPr>
                  <w:p w14:paraId="4B32FA66" w14:textId="77777777" w:rsidR="00970B78" w:rsidRDefault="00970B78" w:rsidP="00271727">
                    <w:r>
                      <w:t>Warning</w:t>
                    </w:r>
                  </w:p>
                </w:tc>
                <w:tc>
                  <w:tcPr>
                    <w:tcW w:w="0" w:type="auto"/>
                  </w:tcPr>
                  <w:p w14:paraId="7DBD07C6" w14:textId="77777777" w:rsidR="00970B78" w:rsidRDefault="00970B78" w:rsidP="00271727">
                    <w:r>
                      <w:t>Wrong IO-Link configuration data. Check the data for the instruction RIWT.</w:t>
                    </w:r>
                  </w:p>
                </w:tc>
              </w:tr>
            </w:sdtContent>
          </w:sdt>
          <w:sdt>
            <w:sdtPr>
              <w:id w:val="-372233109"/>
            </w:sdtPr>
            <w:sdtEndPr/>
            <w:sdtContent>
              <w:tr w:rsidR="00970B78" w:rsidRPr="008A2BB2" w14:paraId="66E8D845" w14:textId="77777777" w:rsidTr="00576DEC">
                <w:tc>
                  <w:tcPr>
                    <w:tcW w:w="0" w:type="auto"/>
                  </w:tcPr>
                  <w:p w14:paraId="4D292245" w14:textId="6E3023B8" w:rsidR="00970B78" w:rsidRPr="00F523DF" w:rsidRDefault="00970B78" w:rsidP="00271727">
                    <w:pPr>
                      <w:rPr>
                        <w:rStyle w:val="ErrorCodee-Manual"/>
                      </w:rPr>
                    </w:pPr>
                    <w:r w:rsidRPr="00F523DF">
                      <w:rPr>
                        <w:rStyle w:val="ErrorCodee-Manual"/>
                      </w:rPr>
                      <w:t>E109</w:t>
                    </w:r>
                    <w:r w:rsidR="00F523DF" w:rsidRPr="00F523DF">
                      <w:rPr>
                        <w:rStyle w:val="ErrorCodee-Manual"/>
                      </w:rPr>
                      <w:t>H</w:t>
                    </w:r>
                  </w:p>
                </w:tc>
                <w:tc>
                  <w:tcPr>
                    <w:tcW w:w="0" w:type="auto"/>
                  </w:tcPr>
                  <w:p w14:paraId="3E149EE9" w14:textId="77777777" w:rsidR="00970B78" w:rsidRDefault="00970B78" w:rsidP="00271727">
                    <w:r>
                      <w:t>Gateway</w:t>
                    </w:r>
                  </w:p>
                </w:tc>
                <w:tc>
                  <w:tcPr>
                    <w:tcW w:w="0" w:type="auto"/>
                  </w:tcPr>
                  <w:p w14:paraId="3821356D" w14:textId="77777777" w:rsidR="00970B78" w:rsidRDefault="00970B78" w:rsidP="00271727">
                    <w:r>
                      <w:t>Warning</w:t>
                    </w:r>
                  </w:p>
                </w:tc>
                <w:tc>
                  <w:tcPr>
                    <w:tcW w:w="0" w:type="auto"/>
                  </w:tcPr>
                  <w:p w14:paraId="6D0B55D6" w14:textId="77777777" w:rsidR="00970B78" w:rsidRDefault="00970B78" w:rsidP="00271727">
                    <w:r>
                      <w:t>Wrong attribute code, not externally byte-serial. Check the parameters for the instruction RIWT.</w:t>
                    </w:r>
                  </w:p>
                </w:tc>
              </w:tr>
            </w:sdtContent>
          </w:sdt>
          <w:sdt>
            <w:sdtPr>
              <w:id w:val="1594662087"/>
            </w:sdtPr>
            <w:sdtEndPr/>
            <w:sdtContent>
              <w:tr w:rsidR="00970B78" w:rsidRPr="008A2BB2" w14:paraId="205663B9" w14:textId="77777777" w:rsidTr="00576DEC">
                <w:tc>
                  <w:tcPr>
                    <w:tcW w:w="0" w:type="auto"/>
                  </w:tcPr>
                  <w:p w14:paraId="0DBDADB4" w14:textId="639913BA" w:rsidR="00970B78" w:rsidRPr="00F523DF" w:rsidRDefault="00970B78" w:rsidP="00271727">
                    <w:pPr>
                      <w:rPr>
                        <w:rStyle w:val="ErrorCodee-Manual"/>
                      </w:rPr>
                    </w:pPr>
                    <w:r w:rsidRPr="00F523DF">
                      <w:rPr>
                        <w:rStyle w:val="ErrorCodee-Manual"/>
                      </w:rPr>
                      <w:t>E110</w:t>
                    </w:r>
                    <w:r w:rsidR="00F523DF" w:rsidRPr="00F523DF">
                      <w:rPr>
                        <w:rStyle w:val="ErrorCodee-Manual"/>
                      </w:rPr>
                      <w:t>H</w:t>
                    </w:r>
                  </w:p>
                </w:tc>
                <w:tc>
                  <w:tcPr>
                    <w:tcW w:w="0" w:type="auto"/>
                  </w:tcPr>
                  <w:p w14:paraId="40BD95AD" w14:textId="77777777" w:rsidR="00970B78" w:rsidRDefault="00970B78" w:rsidP="00271727">
                    <w:r>
                      <w:t>Gateway</w:t>
                    </w:r>
                  </w:p>
                </w:tc>
                <w:tc>
                  <w:tcPr>
                    <w:tcW w:w="0" w:type="auto"/>
                  </w:tcPr>
                  <w:p w14:paraId="4423EC08" w14:textId="77777777" w:rsidR="00970B78" w:rsidRDefault="00970B78" w:rsidP="00271727">
                    <w:r>
                      <w:t>Warning</w:t>
                    </w:r>
                  </w:p>
                </w:tc>
                <w:tc>
                  <w:tcPr>
                    <w:tcW w:w="0" w:type="auto"/>
                  </w:tcPr>
                  <w:p w14:paraId="3122D51C" w14:textId="77777777" w:rsidR="00970B78" w:rsidRDefault="00970B78" w:rsidP="00271727">
                    <w:r>
                      <w:t>Wrong attribute code, not internally word-serial. Check the parameters for the instruction RIWT.</w:t>
                    </w:r>
                  </w:p>
                </w:tc>
              </w:tr>
            </w:sdtContent>
          </w:sdt>
          <w:sdt>
            <w:sdtPr>
              <w:id w:val="-232400185"/>
            </w:sdtPr>
            <w:sdtEndPr/>
            <w:sdtContent>
              <w:tr w:rsidR="00970B78" w:rsidRPr="008A2BB2" w14:paraId="0EEEC364" w14:textId="77777777" w:rsidTr="00576DEC">
                <w:tc>
                  <w:tcPr>
                    <w:tcW w:w="0" w:type="auto"/>
                  </w:tcPr>
                  <w:p w14:paraId="2D3C6DCD" w14:textId="026E351D" w:rsidR="00970B78" w:rsidRPr="00F523DF" w:rsidRDefault="00970B78" w:rsidP="00271727">
                    <w:pPr>
                      <w:rPr>
                        <w:rStyle w:val="ErrorCodee-Manual"/>
                      </w:rPr>
                    </w:pPr>
                    <w:r w:rsidRPr="00F523DF">
                      <w:rPr>
                        <w:rStyle w:val="ErrorCodee-Manual"/>
                      </w:rPr>
                      <w:t>E111</w:t>
                    </w:r>
                    <w:r w:rsidR="00F523DF" w:rsidRPr="00F523DF">
                      <w:rPr>
                        <w:rStyle w:val="ErrorCodee-Manual"/>
                      </w:rPr>
                      <w:t>H</w:t>
                    </w:r>
                  </w:p>
                </w:tc>
                <w:tc>
                  <w:tcPr>
                    <w:tcW w:w="0" w:type="auto"/>
                  </w:tcPr>
                  <w:p w14:paraId="024D10CB" w14:textId="77777777" w:rsidR="00970B78" w:rsidRDefault="00970B78" w:rsidP="00271727">
                    <w:r>
                      <w:t>Gateway</w:t>
                    </w:r>
                  </w:p>
                </w:tc>
                <w:tc>
                  <w:tcPr>
                    <w:tcW w:w="0" w:type="auto"/>
                  </w:tcPr>
                  <w:p w14:paraId="6189DB84" w14:textId="77777777" w:rsidR="00970B78" w:rsidRDefault="00970B78" w:rsidP="00271727">
                    <w:r>
                      <w:t>Warning</w:t>
                    </w:r>
                  </w:p>
                </w:tc>
                <w:tc>
                  <w:tcPr>
                    <w:tcW w:w="0" w:type="auto"/>
                  </w:tcPr>
                  <w:p w14:paraId="00B73166" w14:textId="77777777" w:rsidR="00970B78" w:rsidRDefault="00970B78" w:rsidP="00271727">
                    <w:r>
                      <w:t>Number of telegram blocks greater than one.</w:t>
                    </w:r>
                  </w:p>
                </w:tc>
              </w:tr>
            </w:sdtContent>
          </w:sdt>
          <w:sdt>
            <w:sdtPr>
              <w:id w:val="1666126625"/>
            </w:sdtPr>
            <w:sdtEndPr/>
            <w:sdtContent>
              <w:tr w:rsidR="00970B78" w:rsidRPr="008A2BB2" w14:paraId="3DC6AF8B" w14:textId="77777777" w:rsidTr="00576DEC">
                <w:tc>
                  <w:tcPr>
                    <w:tcW w:w="0" w:type="auto"/>
                  </w:tcPr>
                  <w:p w14:paraId="78CA82AE" w14:textId="600ACD85" w:rsidR="00970B78" w:rsidRPr="00F523DF" w:rsidRDefault="00970B78" w:rsidP="00271727">
                    <w:pPr>
                      <w:rPr>
                        <w:rStyle w:val="ErrorCodee-Manual"/>
                      </w:rPr>
                    </w:pPr>
                    <w:r w:rsidRPr="00F523DF">
                      <w:rPr>
                        <w:rStyle w:val="ErrorCodee-Manual"/>
                      </w:rPr>
                      <w:t>E112</w:t>
                    </w:r>
                    <w:r w:rsidR="00F523DF" w:rsidRPr="00F523DF">
                      <w:rPr>
                        <w:rStyle w:val="ErrorCodee-Manual"/>
                      </w:rPr>
                      <w:t>H</w:t>
                    </w:r>
                  </w:p>
                </w:tc>
                <w:tc>
                  <w:tcPr>
                    <w:tcW w:w="0" w:type="auto"/>
                  </w:tcPr>
                  <w:p w14:paraId="0C045120" w14:textId="77777777" w:rsidR="00970B78" w:rsidRDefault="00970B78" w:rsidP="00271727">
                    <w:r>
                      <w:t>Gateway</w:t>
                    </w:r>
                  </w:p>
                </w:tc>
                <w:tc>
                  <w:tcPr>
                    <w:tcW w:w="0" w:type="auto"/>
                  </w:tcPr>
                  <w:p w14:paraId="1CA8F6E5" w14:textId="77777777" w:rsidR="00970B78" w:rsidRDefault="00970B78" w:rsidP="00271727">
                    <w:r>
                      <w:t>Warning</w:t>
                    </w:r>
                  </w:p>
                </w:tc>
                <w:tc>
                  <w:tcPr>
                    <w:tcW w:w="0" w:type="auto"/>
                  </w:tcPr>
                  <w:p w14:paraId="1914607F" w14:textId="77777777" w:rsidR="00970B78" w:rsidRDefault="00970B78" w:rsidP="00271727">
                    <w:r>
                      <w:t>Wrong attribute code, not externally word-serial. Check the parameters for the instruction RIWT.</w:t>
                    </w:r>
                  </w:p>
                </w:tc>
              </w:tr>
            </w:sdtContent>
          </w:sdt>
          <w:sdt>
            <w:sdtPr>
              <w:id w:val="550348411"/>
            </w:sdtPr>
            <w:sdtEndPr/>
            <w:sdtContent>
              <w:tr w:rsidR="00970B78" w:rsidRPr="008A2BB2" w14:paraId="4478D677" w14:textId="77777777" w:rsidTr="00576DEC">
                <w:tc>
                  <w:tcPr>
                    <w:tcW w:w="0" w:type="auto"/>
                  </w:tcPr>
                  <w:p w14:paraId="0A49454F" w14:textId="0D9EB3E4" w:rsidR="00970B78" w:rsidRPr="00F523DF" w:rsidRDefault="00970B78" w:rsidP="00271727">
                    <w:pPr>
                      <w:rPr>
                        <w:rStyle w:val="ErrorCodee-Manual"/>
                      </w:rPr>
                    </w:pPr>
                    <w:r w:rsidRPr="00F523DF">
                      <w:rPr>
                        <w:rStyle w:val="ErrorCodee-Manual"/>
                      </w:rPr>
                      <w:t>E113</w:t>
                    </w:r>
                    <w:r w:rsidR="00F523DF" w:rsidRPr="00F523DF">
                      <w:rPr>
                        <w:rStyle w:val="ErrorCodee-Manual"/>
                      </w:rPr>
                      <w:t>H</w:t>
                    </w:r>
                  </w:p>
                </w:tc>
                <w:tc>
                  <w:tcPr>
                    <w:tcW w:w="0" w:type="auto"/>
                  </w:tcPr>
                  <w:p w14:paraId="37F4AB10" w14:textId="77777777" w:rsidR="00970B78" w:rsidRDefault="00970B78" w:rsidP="00271727">
                    <w:r>
                      <w:t>Gateway</w:t>
                    </w:r>
                  </w:p>
                </w:tc>
                <w:tc>
                  <w:tcPr>
                    <w:tcW w:w="0" w:type="auto"/>
                  </w:tcPr>
                  <w:p w14:paraId="4053439A" w14:textId="77777777" w:rsidR="00970B78" w:rsidRDefault="00970B78" w:rsidP="00271727">
                    <w:r>
                      <w:t>Warning</w:t>
                    </w:r>
                  </w:p>
                </w:tc>
                <w:tc>
                  <w:tcPr>
                    <w:tcW w:w="0" w:type="auto"/>
                  </w:tcPr>
                  <w:p w14:paraId="55554D07" w14:textId="77777777" w:rsidR="00970B78" w:rsidRDefault="00970B78" w:rsidP="00271727">
                    <w:r>
                      <w:t>Outside the address code. Check the parameters for the instruction RIWT.</w:t>
                    </w:r>
                  </w:p>
                </w:tc>
              </w:tr>
            </w:sdtContent>
          </w:sdt>
          <w:sdt>
            <w:sdtPr>
              <w:id w:val="252864901"/>
            </w:sdtPr>
            <w:sdtEndPr/>
            <w:sdtContent>
              <w:tr w:rsidR="00970B78" w:rsidRPr="008A2BB2" w14:paraId="70EE74A5" w14:textId="77777777" w:rsidTr="00576DEC">
                <w:tc>
                  <w:tcPr>
                    <w:tcW w:w="0" w:type="auto"/>
                  </w:tcPr>
                  <w:p w14:paraId="6AC873A9" w14:textId="7E8B7D96" w:rsidR="00970B78" w:rsidRPr="00F523DF" w:rsidRDefault="00970B78" w:rsidP="00271727">
                    <w:pPr>
                      <w:rPr>
                        <w:rStyle w:val="ErrorCodee-Manual"/>
                      </w:rPr>
                    </w:pPr>
                    <w:r w:rsidRPr="00F523DF">
                      <w:rPr>
                        <w:rStyle w:val="ErrorCodee-Manual"/>
                      </w:rPr>
                      <w:t>E114</w:t>
                    </w:r>
                    <w:r w:rsidR="00F523DF" w:rsidRPr="00F523DF">
                      <w:rPr>
                        <w:rStyle w:val="ErrorCodee-Manual"/>
                      </w:rPr>
                      <w:t>H</w:t>
                    </w:r>
                  </w:p>
                </w:tc>
                <w:tc>
                  <w:tcPr>
                    <w:tcW w:w="0" w:type="auto"/>
                  </w:tcPr>
                  <w:p w14:paraId="270A11D5" w14:textId="77777777" w:rsidR="00970B78" w:rsidRDefault="00970B78" w:rsidP="00271727">
                    <w:r>
                      <w:t>Gateway</w:t>
                    </w:r>
                  </w:p>
                </w:tc>
                <w:tc>
                  <w:tcPr>
                    <w:tcW w:w="0" w:type="auto"/>
                  </w:tcPr>
                  <w:p w14:paraId="485AE089" w14:textId="77777777" w:rsidR="00970B78" w:rsidRDefault="00970B78" w:rsidP="00271727">
                    <w:r>
                      <w:t>Warning</w:t>
                    </w:r>
                  </w:p>
                </w:tc>
                <w:tc>
                  <w:tcPr>
                    <w:tcW w:w="0" w:type="auto"/>
                  </w:tcPr>
                  <w:p w14:paraId="6164BE89" w14:textId="77777777" w:rsidR="00970B78" w:rsidRDefault="00970B78" w:rsidP="00271727">
                    <w:r>
                      <w:t>Outside the write size. Check the parameters for the instruction RIWT.</w:t>
                    </w:r>
                  </w:p>
                </w:tc>
              </w:tr>
            </w:sdtContent>
          </w:sdt>
          <w:sdt>
            <w:sdtPr>
              <w:id w:val="1501543210"/>
            </w:sdtPr>
            <w:sdtEndPr/>
            <w:sdtContent>
              <w:tr w:rsidR="00970B78" w:rsidRPr="008A2BB2" w14:paraId="3BB1EA26" w14:textId="77777777" w:rsidTr="00576DEC">
                <w:tc>
                  <w:tcPr>
                    <w:tcW w:w="0" w:type="auto"/>
                  </w:tcPr>
                  <w:p w14:paraId="06FDC6D8" w14:textId="221E090A" w:rsidR="00970B78" w:rsidRPr="00F523DF" w:rsidRDefault="00970B78" w:rsidP="00271727">
                    <w:pPr>
                      <w:rPr>
                        <w:rStyle w:val="ErrorCodee-Manual"/>
                      </w:rPr>
                    </w:pPr>
                    <w:r w:rsidRPr="00F523DF">
                      <w:rPr>
                        <w:rStyle w:val="ErrorCodee-Manual"/>
                      </w:rPr>
                      <w:t>E115</w:t>
                    </w:r>
                    <w:r w:rsidR="00F523DF" w:rsidRPr="00F523DF">
                      <w:rPr>
                        <w:rStyle w:val="ErrorCodee-Manual"/>
                      </w:rPr>
                      <w:t>H</w:t>
                    </w:r>
                  </w:p>
                </w:tc>
                <w:tc>
                  <w:tcPr>
                    <w:tcW w:w="0" w:type="auto"/>
                  </w:tcPr>
                  <w:p w14:paraId="50C20B55" w14:textId="77777777" w:rsidR="00970B78" w:rsidRDefault="00970B78" w:rsidP="00271727">
                    <w:r>
                      <w:t>Gateway</w:t>
                    </w:r>
                  </w:p>
                </w:tc>
                <w:tc>
                  <w:tcPr>
                    <w:tcW w:w="0" w:type="auto"/>
                  </w:tcPr>
                  <w:p w14:paraId="3F39A4EE" w14:textId="77777777" w:rsidR="00970B78" w:rsidRDefault="00970B78" w:rsidP="00271727">
                    <w:r>
                      <w:t>Warning</w:t>
                    </w:r>
                  </w:p>
                </w:tc>
                <w:tc>
                  <w:tcPr>
                    <w:tcW w:w="0" w:type="auto"/>
                  </w:tcPr>
                  <w:p w14:paraId="21790B44" w14:textId="77777777" w:rsidR="00970B78" w:rsidRDefault="00970B78" w:rsidP="00271727">
                    <w:r>
                      <w:t>Unknown Access codes. Check the parameters for the instruction RIWT.</w:t>
                    </w:r>
                  </w:p>
                </w:tc>
              </w:tr>
            </w:sdtContent>
          </w:sdt>
          <w:sdt>
            <w:sdtPr>
              <w:id w:val="-1455714297"/>
            </w:sdtPr>
            <w:sdtEndPr/>
            <w:sdtContent>
              <w:tr w:rsidR="00970B78" w:rsidRPr="008A2BB2" w14:paraId="284E3CC3" w14:textId="77777777" w:rsidTr="00576DEC">
                <w:tc>
                  <w:tcPr>
                    <w:tcW w:w="0" w:type="auto"/>
                  </w:tcPr>
                  <w:p w14:paraId="3370815B" w14:textId="0A6E233E" w:rsidR="00970B78" w:rsidRPr="00F523DF" w:rsidRDefault="00970B78" w:rsidP="00271727">
                    <w:pPr>
                      <w:rPr>
                        <w:rStyle w:val="ErrorCodee-Manual"/>
                      </w:rPr>
                    </w:pPr>
                    <w:r w:rsidRPr="00F523DF">
                      <w:rPr>
                        <w:rStyle w:val="ErrorCodee-Manual"/>
                      </w:rPr>
                      <w:t>E116</w:t>
                    </w:r>
                    <w:r w:rsidR="00F523DF" w:rsidRPr="00F523DF">
                      <w:rPr>
                        <w:rStyle w:val="ErrorCodee-Manual"/>
                      </w:rPr>
                      <w:t>H</w:t>
                    </w:r>
                  </w:p>
                </w:tc>
                <w:tc>
                  <w:tcPr>
                    <w:tcW w:w="0" w:type="auto"/>
                  </w:tcPr>
                  <w:p w14:paraId="7E1F59D2" w14:textId="77777777" w:rsidR="00970B78" w:rsidRDefault="00970B78" w:rsidP="00271727">
                    <w:r>
                      <w:t>Gateway</w:t>
                    </w:r>
                  </w:p>
                </w:tc>
                <w:tc>
                  <w:tcPr>
                    <w:tcW w:w="0" w:type="auto"/>
                  </w:tcPr>
                  <w:p w14:paraId="13C5BE5C" w14:textId="77777777" w:rsidR="00970B78" w:rsidRDefault="00970B78" w:rsidP="00271727">
                    <w:r>
                      <w:t>Warning</w:t>
                    </w:r>
                  </w:p>
                </w:tc>
                <w:tc>
                  <w:tcPr>
                    <w:tcW w:w="0" w:type="auto"/>
                  </w:tcPr>
                  <w:p w14:paraId="242486A5" w14:textId="77777777" w:rsidR="00970B78" w:rsidRDefault="00970B78" w:rsidP="00271727">
                    <w:r>
                      <w:t>Wrong attribute code, not internally word-serial. Check the parameters for the instruction RIRD.</w:t>
                    </w:r>
                  </w:p>
                </w:tc>
              </w:tr>
            </w:sdtContent>
          </w:sdt>
          <w:sdt>
            <w:sdtPr>
              <w:id w:val="-1266453805"/>
            </w:sdtPr>
            <w:sdtEndPr/>
            <w:sdtContent>
              <w:tr w:rsidR="00970B78" w:rsidRPr="008A2BB2" w14:paraId="314A386E" w14:textId="77777777" w:rsidTr="00576DEC">
                <w:tc>
                  <w:tcPr>
                    <w:tcW w:w="0" w:type="auto"/>
                  </w:tcPr>
                  <w:p w14:paraId="5C7DCFFE" w14:textId="3B57017D" w:rsidR="00970B78" w:rsidRPr="00F523DF" w:rsidRDefault="00970B78" w:rsidP="00271727">
                    <w:pPr>
                      <w:rPr>
                        <w:rStyle w:val="ErrorCodee-Manual"/>
                      </w:rPr>
                    </w:pPr>
                    <w:r w:rsidRPr="00F523DF">
                      <w:rPr>
                        <w:rStyle w:val="ErrorCodee-Manual"/>
                      </w:rPr>
                      <w:t>E117</w:t>
                    </w:r>
                    <w:r w:rsidR="00F523DF" w:rsidRPr="00F523DF">
                      <w:rPr>
                        <w:rStyle w:val="ErrorCodee-Manual"/>
                      </w:rPr>
                      <w:t>H</w:t>
                    </w:r>
                  </w:p>
                </w:tc>
                <w:tc>
                  <w:tcPr>
                    <w:tcW w:w="0" w:type="auto"/>
                  </w:tcPr>
                  <w:p w14:paraId="61A1243B" w14:textId="77777777" w:rsidR="00970B78" w:rsidRDefault="00970B78" w:rsidP="00271727">
                    <w:r>
                      <w:t>Gateway</w:t>
                    </w:r>
                  </w:p>
                </w:tc>
                <w:tc>
                  <w:tcPr>
                    <w:tcW w:w="0" w:type="auto"/>
                  </w:tcPr>
                  <w:p w14:paraId="7DF7C6EB" w14:textId="77777777" w:rsidR="00970B78" w:rsidRDefault="00970B78" w:rsidP="00271727">
                    <w:r>
                      <w:t>Warning</w:t>
                    </w:r>
                  </w:p>
                </w:tc>
                <w:tc>
                  <w:tcPr>
                    <w:tcW w:w="0" w:type="auto"/>
                  </w:tcPr>
                  <w:p w14:paraId="25971D42" w14:textId="77777777" w:rsidR="00970B78" w:rsidRDefault="00970B78" w:rsidP="00271727">
                    <w:r>
                      <w:t>Number of telegram blocks greater than one.</w:t>
                    </w:r>
                  </w:p>
                </w:tc>
              </w:tr>
            </w:sdtContent>
          </w:sdt>
          <w:sdt>
            <w:sdtPr>
              <w:id w:val="1449196542"/>
            </w:sdtPr>
            <w:sdtEndPr/>
            <w:sdtContent>
              <w:tr w:rsidR="00970B78" w:rsidRPr="008A2BB2" w14:paraId="717CD274" w14:textId="77777777" w:rsidTr="00576DEC">
                <w:tc>
                  <w:tcPr>
                    <w:tcW w:w="0" w:type="auto"/>
                  </w:tcPr>
                  <w:p w14:paraId="0763AA6F" w14:textId="4CA10495" w:rsidR="00970B78" w:rsidRPr="00F523DF" w:rsidRDefault="00970B78" w:rsidP="00271727">
                    <w:pPr>
                      <w:rPr>
                        <w:rStyle w:val="ErrorCodee-Manual"/>
                      </w:rPr>
                    </w:pPr>
                    <w:r w:rsidRPr="00F523DF">
                      <w:rPr>
                        <w:rStyle w:val="ErrorCodee-Manual"/>
                      </w:rPr>
                      <w:t>E118</w:t>
                    </w:r>
                    <w:r w:rsidR="00F523DF" w:rsidRPr="00F523DF">
                      <w:rPr>
                        <w:rStyle w:val="ErrorCodee-Manual"/>
                      </w:rPr>
                      <w:t>H</w:t>
                    </w:r>
                  </w:p>
                </w:tc>
                <w:tc>
                  <w:tcPr>
                    <w:tcW w:w="0" w:type="auto"/>
                  </w:tcPr>
                  <w:p w14:paraId="158E08F8" w14:textId="77777777" w:rsidR="00970B78" w:rsidRDefault="00970B78" w:rsidP="00271727">
                    <w:r>
                      <w:t>Gateway</w:t>
                    </w:r>
                  </w:p>
                </w:tc>
                <w:tc>
                  <w:tcPr>
                    <w:tcW w:w="0" w:type="auto"/>
                  </w:tcPr>
                  <w:p w14:paraId="04FABEC1" w14:textId="77777777" w:rsidR="00970B78" w:rsidRDefault="00970B78" w:rsidP="00271727">
                    <w:r>
                      <w:t>Warning</w:t>
                    </w:r>
                  </w:p>
                </w:tc>
                <w:tc>
                  <w:tcPr>
                    <w:tcW w:w="0" w:type="auto"/>
                  </w:tcPr>
                  <w:p w14:paraId="2274AF7B" w14:textId="77777777" w:rsidR="00970B78" w:rsidRDefault="00970B78" w:rsidP="00271727">
                    <w:r>
                      <w:t>Wrong attribute code, not externally word-serial. Check the parameters for the instruction RIRD.</w:t>
                    </w:r>
                  </w:p>
                </w:tc>
              </w:tr>
            </w:sdtContent>
          </w:sdt>
          <w:sdt>
            <w:sdtPr>
              <w:id w:val="-1542813978"/>
            </w:sdtPr>
            <w:sdtEndPr/>
            <w:sdtContent>
              <w:tr w:rsidR="00970B78" w:rsidRPr="008A2BB2" w14:paraId="25344896" w14:textId="77777777" w:rsidTr="00576DEC">
                <w:tc>
                  <w:tcPr>
                    <w:tcW w:w="0" w:type="auto"/>
                  </w:tcPr>
                  <w:p w14:paraId="5CA2A500" w14:textId="7B23FCCF" w:rsidR="00970B78" w:rsidRPr="00F523DF" w:rsidRDefault="00970B78" w:rsidP="00271727">
                    <w:pPr>
                      <w:rPr>
                        <w:rStyle w:val="ErrorCodee-Manual"/>
                      </w:rPr>
                    </w:pPr>
                    <w:r w:rsidRPr="00F523DF">
                      <w:rPr>
                        <w:rStyle w:val="ErrorCodee-Manual"/>
                      </w:rPr>
                      <w:t>E119</w:t>
                    </w:r>
                    <w:r w:rsidR="00F523DF" w:rsidRPr="00F523DF">
                      <w:rPr>
                        <w:rStyle w:val="ErrorCodee-Manual"/>
                      </w:rPr>
                      <w:t>H</w:t>
                    </w:r>
                  </w:p>
                </w:tc>
                <w:tc>
                  <w:tcPr>
                    <w:tcW w:w="0" w:type="auto"/>
                  </w:tcPr>
                  <w:p w14:paraId="66A0CA63" w14:textId="77777777" w:rsidR="00970B78" w:rsidRDefault="00970B78" w:rsidP="00271727">
                    <w:r>
                      <w:t>Gateway</w:t>
                    </w:r>
                  </w:p>
                </w:tc>
                <w:tc>
                  <w:tcPr>
                    <w:tcW w:w="0" w:type="auto"/>
                  </w:tcPr>
                  <w:p w14:paraId="41812C8E" w14:textId="77777777" w:rsidR="00970B78" w:rsidRDefault="00970B78" w:rsidP="00271727">
                    <w:r>
                      <w:t>Warning</w:t>
                    </w:r>
                  </w:p>
                </w:tc>
                <w:tc>
                  <w:tcPr>
                    <w:tcW w:w="0" w:type="auto"/>
                  </w:tcPr>
                  <w:p w14:paraId="13970F57" w14:textId="77777777" w:rsidR="00970B78" w:rsidRDefault="00970B78" w:rsidP="00271727">
                    <w:r>
                      <w:t>Outside the address code. Check the parameters for the instruction RIRD.</w:t>
                    </w:r>
                  </w:p>
                </w:tc>
              </w:tr>
            </w:sdtContent>
          </w:sdt>
          <w:sdt>
            <w:sdtPr>
              <w:id w:val="-2123301383"/>
            </w:sdtPr>
            <w:sdtEndPr/>
            <w:sdtContent>
              <w:tr w:rsidR="00970B78" w:rsidRPr="008A2BB2" w14:paraId="1FE15ADB" w14:textId="77777777" w:rsidTr="00576DEC">
                <w:tc>
                  <w:tcPr>
                    <w:tcW w:w="0" w:type="auto"/>
                  </w:tcPr>
                  <w:p w14:paraId="61D15D02" w14:textId="5B724187" w:rsidR="00970B78" w:rsidRPr="00F523DF" w:rsidRDefault="00970B78" w:rsidP="00271727">
                    <w:pPr>
                      <w:rPr>
                        <w:rStyle w:val="ErrorCodee-Manual"/>
                      </w:rPr>
                    </w:pPr>
                    <w:r w:rsidRPr="00F523DF">
                      <w:rPr>
                        <w:rStyle w:val="ErrorCodee-Manual"/>
                      </w:rPr>
                      <w:t>E120</w:t>
                    </w:r>
                    <w:r w:rsidR="00F523DF" w:rsidRPr="00F523DF">
                      <w:rPr>
                        <w:rStyle w:val="ErrorCodee-Manual"/>
                      </w:rPr>
                      <w:t>H</w:t>
                    </w:r>
                  </w:p>
                </w:tc>
                <w:tc>
                  <w:tcPr>
                    <w:tcW w:w="0" w:type="auto"/>
                  </w:tcPr>
                  <w:p w14:paraId="37EA109C" w14:textId="77777777" w:rsidR="00970B78" w:rsidRDefault="00970B78" w:rsidP="00271727">
                    <w:r>
                      <w:t>Gateway</w:t>
                    </w:r>
                  </w:p>
                </w:tc>
                <w:tc>
                  <w:tcPr>
                    <w:tcW w:w="0" w:type="auto"/>
                  </w:tcPr>
                  <w:p w14:paraId="298C0651" w14:textId="77777777" w:rsidR="00970B78" w:rsidRDefault="00970B78" w:rsidP="00271727">
                    <w:r>
                      <w:t>Warning</w:t>
                    </w:r>
                  </w:p>
                </w:tc>
                <w:tc>
                  <w:tcPr>
                    <w:tcW w:w="0" w:type="auto"/>
                  </w:tcPr>
                  <w:p w14:paraId="7BDB1C80" w14:textId="77777777" w:rsidR="00970B78" w:rsidRDefault="00970B78" w:rsidP="00271727">
                    <w:r>
                      <w:t>Outside the read size. Check the parameters for the instruction RIRD.</w:t>
                    </w:r>
                  </w:p>
                </w:tc>
              </w:tr>
            </w:sdtContent>
          </w:sdt>
          <w:sdt>
            <w:sdtPr>
              <w:id w:val="-1708261797"/>
            </w:sdtPr>
            <w:sdtEndPr/>
            <w:sdtContent>
              <w:tr w:rsidR="00970B78" w:rsidRPr="008A2BB2" w14:paraId="515E7AD4" w14:textId="77777777" w:rsidTr="00576DEC">
                <w:tc>
                  <w:tcPr>
                    <w:tcW w:w="0" w:type="auto"/>
                  </w:tcPr>
                  <w:p w14:paraId="23673CE1" w14:textId="3EB2C489" w:rsidR="00970B78" w:rsidRPr="00F523DF" w:rsidRDefault="00970B78" w:rsidP="00271727">
                    <w:pPr>
                      <w:rPr>
                        <w:rStyle w:val="ErrorCodee-Manual"/>
                      </w:rPr>
                    </w:pPr>
                    <w:r w:rsidRPr="00F523DF">
                      <w:rPr>
                        <w:rStyle w:val="ErrorCodee-Manual"/>
                      </w:rPr>
                      <w:t>E121</w:t>
                    </w:r>
                    <w:r w:rsidR="00F523DF" w:rsidRPr="00F523DF">
                      <w:rPr>
                        <w:rStyle w:val="ErrorCodee-Manual"/>
                      </w:rPr>
                      <w:t>H</w:t>
                    </w:r>
                  </w:p>
                </w:tc>
                <w:tc>
                  <w:tcPr>
                    <w:tcW w:w="0" w:type="auto"/>
                  </w:tcPr>
                  <w:p w14:paraId="4A975BDB" w14:textId="77777777" w:rsidR="00970B78" w:rsidRDefault="00970B78" w:rsidP="00271727">
                    <w:r>
                      <w:t>Gateway</w:t>
                    </w:r>
                  </w:p>
                </w:tc>
                <w:tc>
                  <w:tcPr>
                    <w:tcW w:w="0" w:type="auto"/>
                  </w:tcPr>
                  <w:p w14:paraId="2BABAB6A" w14:textId="77777777" w:rsidR="00970B78" w:rsidRDefault="00970B78" w:rsidP="00271727">
                    <w:r>
                      <w:t>Warning</w:t>
                    </w:r>
                  </w:p>
                </w:tc>
                <w:tc>
                  <w:tcPr>
                    <w:tcW w:w="0" w:type="auto"/>
                  </w:tcPr>
                  <w:p w14:paraId="73DBC697" w14:textId="77777777" w:rsidR="00970B78" w:rsidRDefault="00970B78" w:rsidP="00271727">
                    <w:r>
                      <w:t>Unknown Access codes. Check the parameters for the instruction RIRD.</w:t>
                    </w:r>
                  </w:p>
                </w:tc>
              </w:tr>
            </w:sdtContent>
          </w:sdt>
          <w:sdt>
            <w:sdtPr>
              <w:id w:val="1353763019"/>
            </w:sdtPr>
            <w:sdtEndPr/>
            <w:sdtContent>
              <w:tr w:rsidR="00970B78" w:rsidRPr="008A2BB2" w14:paraId="58EDB085" w14:textId="77777777" w:rsidTr="00576DEC">
                <w:tc>
                  <w:tcPr>
                    <w:tcW w:w="0" w:type="auto"/>
                  </w:tcPr>
                  <w:p w14:paraId="309AE71E" w14:textId="37895B7B" w:rsidR="00970B78" w:rsidRPr="00F523DF" w:rsidRDefault="00970B78" w:rsidP="00271727">
                    <w:pPr>
                      <w:rPr>
                        <w:rStyle w:val="ErrorCodee-Manual"/>
                      </w:rPr>
                    </w:pPr>
                    <w:r w:rsidRPr="00F523DF">
                      <w:rPr>
                        <w:rStyle w:val="ErrorCodee-Manual"/>
                      </w:rPr>
                      <w:t>E123</w:t>
                    </w:r>
                    <w:r w:rsidR="00F523DF" w:rsidRPr="00F523DF">
                      <w:rPr>
                        <w:rStyle w:val="ErrorCodee-Manual"/>
                      </w:rPr>
                      <w:t>H</w:t>
                    </w:r>
                  </w:p>
                </w:tc>
                <w:tc>
                  <w:tcPr>
                    <w:tcW w:w="0" w:type="auto"/>
                  </w:tcPr>
                  <w:p w14:paraId="41A1240B" w14:textId="77777777" w:rsidR="00970B78" w:rsidRDefault="00970B78" w:rsidP="00271727">
                    <w:r>
                      <w:t>Gateway</w:t>
                    </w:r>
                  </w:p>
                </w:tc>
                <w:tc>
                  <w:tcPr>
                    <w:tcW w:w="0" w:type="auto"/>
                  </w:tcPr>
                  <w:p w14:paraId="5DF09209" w14:textId="77777777" w:rsidR="00970B78" w:rsidRDefault="00970B78" w:rsidP="00271727">
                    <w:r>
                      <w:t>Warning</w:t>
                    </w:r>
                  </w:p>
                </w:tc>
                <w:tc>
                  <w:tcPr>
                    <w:tcW w:w="0" w:type="auto"/>
                  </w:tcPr>
                  <w:p w14:paraId="711F4D84" w14:textId="77777777" w:rsidR="00970B78" w:rsidRDefault="00970B78" w:rsidP="00271727">
                    <w:r>
                      <w:t>Wrong data for the request. Check the data for the instruction RIRD.</w:t>
                    </w:r>
                  </w:p>
                </w:tc>
              </w:tr>
            </w:sdtContent>
          </w:sdt>
          <w:sdt>
            <w:sdtPr>
              <w:id w:val="1894469340"/>
            </w:sdtPr>
            <w:sdtEndPr/>
            <w:sdtContent>
              <w:tr w:rsidR="00970B78" w:rsidRPr="008A2BB2" w14:paraId="7A76D91E" w14:textId="77777777" w:rsidTr="00576DEC">
                <w:tc>
                  <w:tcPr>
                    <w:tcW w:w="0" w:type="auto"/>
                  </w:tcPr>
                  <w:p w14:paraId="3199C9FD" w14:textId="4BC4651A" w:rsidR="00970B78" w:rsidRPr="00F523DF" w:rsidRDefault="00970B78" w:rsidP="00271727">
                    <w:pPr>
                      <w:rPr>
                        <w:rStyle w:val="ErrorCodee-Manual"/>
                      </w:rPr>
                    </w:pPr>
                    <w:r w:rsidRPr="00F523DF">
                      <w:rPr>
                        <w:rStyle w:val="ErrorCodee-Manual"/>
                      </w:rPr>
                      <w:t>E211</w:t>
                    </w:r>
                    <w:r w:rsidR="00F523DF" w:rsidRPr="00F523DF">
                      <w:rPr>
                        <w:rStyle w:val="ErrorCodee-Manual"/>
                      </w:rPr>
                      <w:t>H</w:t>
                    </w:r>
                  </w:p>
                </w:tc>
                <w:tc>
                  <w:tcPr>
                    <w:tcW w:w="0" w:type="auto"/>
                  </w:tcPr>
                  <w:p w14:paraId="73E6C96C" w14:textId="77777777" w:rsidR="00970B78" w:rsidRDefault="00970B78" w:rsidP="00271727">
                    <w:r>
                      <w:t>IOL Device</w:t>
                    </w:r>
                  </w:p>
                </w:tc>
                <w:tc>
                  <w:tcPr>
                    <w:tcW w:w="0" w:type="auto"/>
                  </w:tcPr>
                  <w:p w14:paraId="77CA1E41" w14:textId="77777777" w:rsidR="00970B78" w:rsidRDefault="00970B78" w:rsidP="00271727">
                    <w:r>
                      <w:t>Moderate</w:t>
                    </w:r>
                  </w:p>
                </w:tc>
                <w:tc>
                  <w:tcPr>
                    <w:tcW w:w="0" w:type="auto"/>
                  </w:tcPr>
                  <w:p w14:paraId="1FF7A4B8" w14:textId="77777777" w:rsidR="00970B78" w:rsidRDefault="00970B78" w:rsidP="00271727">
                    <w:r>
                      <w:t>ISDU Index not available.</w:t>
                    </w:r>
                  </w:p>
                </w:tc>
              </w:tr>
            </w:sdtContent>
          </w:sdt>
          <w:sdt>
            <w:sdtPr>
              <w:id w:val="-1533877050"/>
            </w:sdtPr>
            <w:sdtEndPr/>
            <w:sdtContent>
              <w:tr w:rsidR="00970B78" w:rsidRPr="008A2BB2" w14:paraId="3BA8BCD2" w14:textId="77777777" w:rsidTr="00576DEC">
                <w:tc>
                  <w:tcPr>
                    <w:tcW w:w="0" w:type="auto"/>
                  </w:tcPr>
                  <w:p w14:paraId="3C744F88" w14:textId="399DF087" w:rsidR="00970B78" w:rsidRPr="00F523DF" w:rsidRDefault="00970B78" w:rsidP="00271727">
                    <w:pPr>
                      <w:rPr>
                        <w:rStyle w:val="ErrorCodee-Manual"/>
                      </w:rPr>
                    </w:pPr>
                    <w:r w:rsidRPr="00F523DF">
                      <w:rPr>
                        <w:rStyle w:val="ErrorCodee-Manual"/>
                      </w:rPr>
                      <w:t>E123</w:t>
                    </w:r>
                    <w:r w:rsidR="00F523DF" w:rsidRPr="00F523DF">
                      <w:rPr>
                        <w:rStyle w:val="ErrorCodee-Manual"/>
                      </w:rPr>
                      <w:t>H</w:t>
                    </w:r>
                  </w:p>
                </w:tc>
                <w:tc>
                  <w:tcPr>
                    <w:tcW w:w="0" w:type="auto"/>
                  </w:tcPr>
                  <w:p w14:paraId="551BE328" w14:textId="77777777" w:rsidR="00970B78" w:rsidRDefault="00970B78" w:rsidP="00271727">
                    <w:r>
                      <w:t>IOL Device</w:t>
                    </w:r>
                  </w:p>
                </w:tc>
                <w:tc>
                  <w:tcPr>
                    <w:tcW w:w="0" w:type="auto"/>
                  </w:tcPr>
                  <w:p w14:paraId="29E64BB3" w14:textId="77777777" w:rsidR="00970B78" w:rsidRDefault="00970B78" w:rsidP="00271727">
                    <w:r>
                      <w:t>Moderate</w:t>
                    </w:r>
                  </w:p>
                </w:tc>
                <w:tc>
                  <w:tcPr>
                    <w:tcW w:w="0" w:type="auto"/>
                  </w:tcPr>
                  <w:p w14:paraId="02F2E786" w14:textId="77777777" w:rsidR="00970B78" w:rsidRDefault="00970B78" w:rsidP="00271727">
                    <w:r>
                      <w:t>ISDU Subindex not available.</w:t>
                    </w:r>
                  </w:p>
                </w:tc>
              </w:tr>
            </w:sdtContent>
          </w:sdt>
          <w:sdt>
            <w:sdtPr>
              <w:id w:val="-346639976"/>
            </w:sdtPr>
            <w:sdtEndPr/>
            <w:sdtContent>
              <w:tr w:rsidR="00970B78" w:rsidRPr="008A2BB2" w14:paraId="59571638" w14:textId="77777777" w:rsidTr="00576DEC">
                <w:tc>
                  <w:tcPr>
                    <w:tcW w:w="0" w:type="auto"/>
                  </w:tcPr>
                  <w:p w14:paraId="5360A686" w14:textId="1E37DB46" w:rsidR="00970B78" w:rsidRDefault="00970B78" w:rsidP="00271727">
                    <w:r w:rsidRPr="00F523DF">
                      <w:rPr>
                        <w:rStyle w:val="ErrorCodee-Manual"/>
                      </w:rPr>
                      <w:t>E220</w:t>
                    </w:r>
                    <w:r w:rsidR="00F523DF" w:rsidRPr="00F523DF">
                      <w:rPr>
                        <w:rStyle w:val="ErrorCodee-Manual"/>
                      </w:rPr>
                      <w:t>H</w:t>
                    </w:r>
                    <w:r>
                      <w:t>-</w:t>
                    </w:r>
                    <w:r w:rsidRPr="00F523DF">
                      <w:rPr>
                        <w:rStyle w:val="ErrorCodee-Manual"/>
                      </w:rPr>
                      <w:t>E222</w:t>
                    </w:r>
                    <w:r w:rsidR="00F523DF" w:rsidRPr="00F523DF">
                      <w:rPr>
                        <w:rStyle w:val="ErrorCodee-Manual"/>
                      </w:rPr>
                      <w:t>H</w:t>
                    </w:r>
                  </w:p>
                </w:tc>
                <w:tc>
                  <w:tcPr>
                    <w:tcW w:w="0" w:type="auto"/>
                  </w:tcPr>
                  <w:p w14:paraId="3DE1322E" w14:textId="77777777" w:rsidR="00970B78" w:rsidRDefault="00970B78" w:rsidP="00271727">
                    <w:r>
                      <w:t>IOL Device</w:t>
                    </w:r>
                  </w:p>
                </w:tc>
                <w:tc>
                  <w:tcPr>
                    <w:tcW w:w="0" w:type="auto"/>
                  </w:tcPr>
                  <w:p w14:paraId="034EDDD7" w14:textId="77777777" w:rsidR="00970B78" w:rsidRDefault="00970B78" w:rsidP="00271727">
                    <w:r>
                      <w:t>Moderate</w:t>
                    </w:r>
                  </w:p>
                </w:tc>
                <w:tc>
                  <w:tcPr>
                    <w:tcW w:w="0" w:type="auto"/>
                  </w:tcPr>
                  <w:p w14:paraId="03A12D64" w14:textId="77777777" w:rsidR="00970B78" w:rsidRDefault="00970B78" w:rsidP="00271727">
                    <w:r>
                      <w:t>Service temporarily not available.</w:t>
                    </w:r>
                  </w:p>
                </w:tc>
              </w:tr>
            </w:sdtContent>
          </w:sdt>
          <w:sdt>
            <w:sdtPr>
              <w:id w:val="1870493935"/>
            </w:sdtPr>
            <w:sdtEndPr/>
            <w:sdtContent>
              <w:tr w:rsidR="00970B78" w:rsidRPr="008A2BB2" w14:paraId="5FB15D20" w14:textId="77777777" w:rsidTr="00576DEC">
                <w:tc>
                  <w:tcPr>
                    <w:tcW w:w="0" w:type="auto"/>
                  </w:tcPr>
                  <w:p w14:paraId="7CFC3859" w14:textId="05D5DA6B" w:rsidR="00970B78" w:rsidRPr="00F523DF" w:rsidRDefault="00970B78" w:rsidP="00271727">
                    <w:pPr>
                      <w:rPr>
                        <w:rStyle w:val="ErrorCodee-Manual"/>
                      </w:rPr>
                    </w:pPr>
                    <w:r w:rsidRPr="00F523DF">
                      <w:rPr>
                        <w:rStyle w:val="ErrorCodee-Manual"/>
                      </w:rPr>
                      <w:t>E223</w:t>
                    </w:r>
                    <w:r w:rsidR="00F523DF" w:rsidRPr="00F523DF">
                      <w:rPr>
                        <w:rStyle w:val="ErrorCodee-Manual"/>
                      </w:rPr>
                      <w:t>H</w:t>
                    </w:r>
                  </w:p>
                </w:tc>
                <w:tc>
                  <w:tcPr>
                    <w:tcW w:w="0" w:type="auto"/>
                  </w:tcPr>
                  <w:p w14:paraId="730AB354" w14:textId="77777777" w:rsidR="00970B78" w:rsidRDefault="00970B78" w:rsidP="00271727">
                    <w:r>
                      <w:t>IOL Device</w:t>
                    </w:r>
                  </w:p>
                </w:tc>
                <w:tc>
                  <w:tcPr>
                    <w:tcW w:w="0" w:type="auto"/>
                  </w:tcPr>
                  <w:p w14:paraId="7C8E873C" w14:textId="77777777" w:rsidR="00970B78" w:rsidRDefault="00970B78" w:rsidP="00271727">
                    <w:r>
                      <w:t>Moderate</w:t>
                    </w:r>
                  </w:p>
                </w:tc>
                <w:tc>
                  <w:tcPr>
                    <w:tcW w:w="0" w:type="auto"/>
                  </w:tcPr>
                  <w:p w14:paraId="02E71464" w14:textId="545FF693" w:rsidR="00970B78" w:rsidRDefault="00970B78" w:rsidP="00271727">
                    <w:r>
                      <w:t>- Access denied for ISDU Write command: Index is read</w:t>
                    </w:r>
                    <w:r w:rsidR="00C216E6">
                      <w:t>-</w:t>
                    </w:r>
                    <w:r>
                      <w:t xml:space="preserve">only. </w:t>
                    </w:r>
                  </w:p>
                  <w:p w14:paraId="76060316" w14:textId="59E313CD" w:rsidR="00970B78" w:rsidRDefault="00970B78" w:rsidP="00271727">
                    <w:r>
                      <w:t>- Access denied for ISDU Read command: Index is write</w:t>
                    </w:r>
                    <w:r w:rsidR="00C216E6">
                      <w:t>-</w:t>
                    </w:r>
                    <w:r>
                      <w:t>only.</w:t>
                    </w:r>
                  </w:p>
                </w:tc>
              </w:tr>
            </w:sdtContent>
          </w:sdt>
          <w:sdt>
            <w:sdtPr>
              <w:id w:val="-971062322"/>
            </w:sdtPr>
            <w:sdtEndPr/>
            <w:sdtContent>
              <w:tr w:rsidR="00970B78" w:rsidRPr="008A2BB2" w14:paraId="68917485" w14:textId="77777777" w:rsidTr="00576DEC">
                <w:tc>
                  <w:tcPr>
                    <w:tcW w:w="0" w:type="auto"/>
                  </w:tcPr>
                  <w:p w14:paraId="324E8864" w14:textId="521B72A7" w:rsidR="00970B78" w:rsidRPr="00F523DF" w:rsidRDefault="00970B78" w:rsidP="00271727">
                    <w:pPr>
                      <w:rPr>
                        <w:rStyle w:val="ErrorCodee-Manual"/>
                      </w:rPr>
                    </w:pPr>
                    <w:r w:rsidRPr="00F523DF">
                      <w:rPr>
                        <w:rStyle w:val="ErrorCodee-Manual"/>
                      </w:rPr>
                      <w:t>E230</w:t>
                    </w:r>
                    <w:r w:rsidR="00F523DF" w:rsidRPr="00F523DF">
                      <w:rPr>
                        <w:rStyle w:val="ErrorCodee-Manual"/>
                      </w:rPr>
                      <w:t>H</w:t>
                    </w:r>
                  </w:p>
                </w:tc>
                <w:tc>
                  <w:tcPr>
                    <w:tcW w:w="0" w:type="auto"/>
                  </w:tcPr>
                  <w:p w14:paraId="09D33029" w14:textId="77777777" w:rsidR="00970B78" w:rsidRDefault="00970B78" w:rsidP="00271727">
                    <w:r>
                      <w:t>IOL Device</w:t>
                    </w:r>
                  </w:p>
                </w:tc>
                <w:tc>
                  <w:tcPr>
                    <w:tcW w:w="0" w:type="auto"/>
                  </w:tcPr>
                  <w:p w14:paraId="05EB417B" w14:textId="77777777" w:rsidR="00970B78" w:rsidRDefault="00970B78" w:rsidP="00271727">
                    <w:r>
                      <w:t>Moderate</w:t>
                    </w:r>
                  </w:p>
                </w:tc>
                <w:tc>
                  <w:tcPr>
                    <w:tcW w:w="0" w:type="auto"/>
                  </w:tcPr>
                  <w:p w14:paraId="2D3BC215" w14:textId="77777777" w:rsidR="00970B78" w:rsidRDefault="00970B78" w:rsidP="00271727">
                    <w:r>
                      <w:t>Parameter value out of range.</w:t>
                    </w:r>
                  </w:p>
                </w:tc>
              </w:tr>
            </w:sdtContent>
          </w:sdt>
          <w:sdt>
            <w:sdtPr>
              <w:id w:val="524987650"/>
            </w:sdtPr>
            <w:sdtEndPr/>
            <w:sdtContent>
              <w:tr w:rsidR="00970B78" w:rsidRPr="008A2BB2" w14:paraId="5E704959" w14:textId="77777777" w:rsidTr="00576DEC">
                <w:tc>
                  <w:tcPr>
                    <w:tcW w:w="0" w:type="auto"/>
                  </w:tcPr>
                  <w:p w14:paraId="2F300ACD" w14:textId="478869DE" w:rsidR="00970B78" w:rsidRPr="00F523DF" w:rsidRDefault="00970B78" w:rsidP="00271727">
                    <w:pPr>
                      <w:rPr>
                        <w:rStyle w:val="ErrorCodee-Manual"/>
                      </w:rPr>
                    </w:pPr>
                    <w:r w:rsidRPr="00F523DF">
                      <w:rPr>
                        <w:rStyle w:val="ErrorCodee-Manual"/>
                      </w:rPr>
                      <w:t>E231</w:t>
                    </w:r>
                    <w:r w:rsidR="00F523DF" w:rsidRPr="00F523DF">
                      <w:rPr>
                        <w:rStyle w:val="ErrorCodee-Manual"/>
                      </w:rPr>
                      <w:t>H</w:t>
                    </w:r>
                  </w:p>
                </w:tc>
                <w:tc>
                  <w:tcPr>
                    <w:tcW w:w="0" w:type="auto"/>
                  </w:tcPr>
                  <w:p w14:paraId="611B374F" w14:textId="77777777" w:rsidR="00970B78" w:rsidRDefault="00970B78" w:rsidP="00271727">
                    <w:r>
                      <w:t>IOL Device</w:t>
                    </w:r>
                  </w:p>
                </w:tc>
                <w:tc>
                  <w:tcPr>
                    <w:tcW w:w="0" w:type="auto"/>
                  </w:tcPr>
                  <w:p w14:paraId="6C25AD8F" w14:textId="77777777" w:rsidR="00970B78" w:rsidRDefault="00970B78" w:rsidP="00271727">
                    <w:r>
                      <w:t>Moderate</w:t>
                    </w:r>
                  </w:p>
                </w:tc>
                <w:tc>
                  <w:tcPr>
                    <w:tcW w:w="0" w:type="auto"/>
                  </w:tcPr>
                  <w:p w14:paraId="7C803B4F" w14:textId="77777777" w:rsidR="00970B78" w:rsidRDefault="00970B78" w:rsidP="00271727">
                    <w:r>
                      <w:t>Parameter value above limit.</w:t>
                    </w:r>
                  </w:p>
                </w:tc>
              </w:tr>
            </w:sdtContent>
          </w:sdt>
          <w:sdt>
            <w:sdtPr>
              <w:id w:val="-2120135745"/>
            </w:sdtPr>
            <w:sdtEndPr/>
            <w:sdtContent>
              <w:tr w:rsidR="00970B78" w:rsidRPr="008A2BB2" w14:paraId="71A52CEC" w14:textId="77777777" w:rsidTr="00576DEC">
                <w:tc>
                  <w:tcPr>
                    <w:tcW w:w="0" w:type="auto"/>
                  </w:tcPr>
                  <w:p w14:paraId="14BABAB8" w14:textId="7A6DA0FF" w:rsidR="00970B78" w:rsidRPr="00F523DF" w:rsidRDefault="00970B78" w:rsidP="00271727">
                    <w:pPr>
                      <w:rPr>
                        <w:rStyle w:val="ErrorCodee-Manual"/>
                      </w:rPr>
                    </w:pPr>
                    <w:r w:rsidRPr="00F523DF">
                      <w:rPr>
                        <w:rStyle w:val="ErrorCodee-Manual"/>
                      </w:rPr>
                      <w:t>E232</w:t>
                    </w:r>
                    <w:r w:rsidR="00F523DF" w:rsidRPr="00F523DF">
                      <w:rPr>
                        <w:rStyle w:val="ErrorCodee-Manual"/>
                      </w:rPr>
                      <w:t>H</w:t>
                    </w:r>
                  </w:p>
                </w:tc>
                <w:tc>
                  <w:tcPr>
                    <w:tcW w:w="0" w:type="auto"/>
                  </w:tcPr>
                  <w:p w14:paraId="5A99E116" w14:textId="77777777" w:rsidR="00970B78" w:rsidRDefault="00970B78" w:rsidP="00271727">
                    <w:r>
                      <w:t>IOL Device</w:t>
                    </w:r>
                  </w:p>
                </w:tc>
                <w:tc>
                  <w:tcPr>
                    <w:tcW w:w="0" w:type="auto"/>
                  </w:tcPr>
                  <w:p w14:paraId="5C5CE454" w14:textId="77777777" w:rsidR="00970B78" w:rsidRDefault="00970B78" w:rsidP="00271727">
                    <w:r>
                      <w:t>Moderate</w:t>
                    </w:r>
                  </w:p>
                </w:tc>
                <w:tc>
                  <w:tcPr>
                    <w:tcW w:w="0" w:type="auto"/>
                  </w:tcPr>
                  <w:p w14:paraId="72B05476" w14:textId="77777777" w:rsidR="00970B78" w:rsidRDefault="00970B78" w:rsidP="00271727">
                    <w:r>
                      <w:t>Parameter value below limit.</w:t>
                    </w:r>
                  </w:p>
                </w:tc>
              </w:tr>
            </w:sdtContent>
          </w:sdt>
          <w:sdt>
            <w:sdtPr>
              <w:id w:val="1104606063"/>
            </w:sdtPr>
            <w:sdtEndPr/>
            <w:sdtContent>
              <w:tr w:rsidR="00970B78" w:rsidRPr="008A2BB2" w14:paraId="06352DFE" w14:textId="77777777" w:rsidTr="00576DEC">
                <w:tc>
                  <w:tcPr>
                    <w:tcW w:w="0" w:type="auto"/>
                  </w:tcPr>
                  <w:p w14:paraId="68B955E3" w14:textId="14E4076E" w:rsidR="00970B78" w:rsidRPr="00F523DF" w:rsidRDefault="00970B78" w:rsidP="00271727">
                    <w:pPr>
                      <w:rPr>
                        <w:rStyle w:val="ErrorCodee-Manual"/>
                      </w:rPr>
                    </w:pPr>
                    <w:r w:rsidRPr="00F523DF">
                      <w:rPr>
                        <w:rStyle w:val="ErrorCodee-Manual"/>
                      </w:rPr>
                      <w:t>E233</w:t>
                    </w:r>
                    <w:r w:rsidR="00F523DF" w:rsidRPr="00F523DF">
                      <w:rPr>
                        <w:rStyle w:val="ErrorCodee-Manual"/>
                      </w:rPr>
                      <w:t>H</w:t>
                    </w:r>
                  </w:p>
                </w:tc>
                <w:tc>
                  <w:tcPr>
                    <w:tcW w:w="0" w:type="auto"/>
                  </w:tcPr>
                  <w:p w14:paraId="2920E4EB" w14:textId="77777777" w:rsidR="00970B78" w:rsidRDefault="00970B78" w:rsidP="00271727">
                    <w:r>
                      <w:t>IOL Device</w:t>
                    </w:r>
                  </w:p>
                </w:tc>
                <w:tc>
                  <w:tcPr>
                    <w:tcW w:w="0" w:type="auto"/>
                  </w:tcPr>
                  <w:p w14:paraId="6DFAE415" w14:textId="77777777" w:rsidR="00970B78" w:rsidRDefault="00970B78" w:rsidP="00271727">
                    <w:r>
                      <w:t>Moderate</w:t>
                    </w:r>
                  </w:p>
                </w:tc>
                <w:tc>
                  <w:tcPr>
                    <w:tcW w:w="0" w:type="auto"/>
                  </w:tcPr>
                  <w:p w14:paraId="4D0CFC3A" w14:textId="77777777" w:rsidR="00970B78" w:rsidRDefault="00970B78" w:rsidP="00271727">
                    <w:r>
                      <w:t>Parameter length overrun.</w:t>
                    </w:r>
                  </w:p>
                </w:tc>
              </w:tr>
            </w:sdtContent>
          </w:sdt>
          <w:sdt>
            <w:sdtPr>
              <w:id w:val="1485894850"/>
            </w:sdtPr>
            <w:sdtEndPr/>
            <w:sdtContent>
              <w:tr w:rsidR="00970B78" w:rsidRPr="008A2BB2" w14:paraId="6FBBC5E5" w14:textId="77777777" w:rsidTr="00576DEC">
                <w:tc>
                  <w:tcPr>
                    <w:tcW w:w="0" w:type="auto"/>
                  </w:tcPr>
                  <w:p w14:paraId="4132127C" w14:textId="6F50FE2A" w:rsidR="00970B78" w:rsidRPr="00F523DF" w:rsidRDefault="00970B78" w:rsidP="00271727">
                    <w:pPr>
                      <w:rPr>
                        <w:rStyle w:val="ErrorCodee-Manual"/>
                      </w:rPr>
                    </w:pPr>
                    <w:r w:rsidRPr="00F523DF">
                      <w:rPr>
                        <w:rStyle w:val="ErrorCodee-Manual"/>
                      </w:rPr>
                      <w:t>E234</w:t>
                    </w:r>
                    <w:r w:rsidR="00F523DF" w:rsidRPr="00F523DF">
                      <w:rPr>
                        <w:rStyle w:val="ErrorCodee-Manual"/>
                      </w:rPr>
                      <w:t>H</w:t>
                    </w:r>
                  </w:p>
                </w:tc>
                <w:tc>
                  <w:tcPr>
                    <w:tcW w:w="0" w:type="auto"/>
                  </w:tcPr>
                  <w:p w14:paraId="38FBF524" w14:textId="77777777" w:rsidR="00970B78" w:rsidRDefault="00970B78" w:rsidP="00271727">
                    <w:r>
                      <w:t>IOL Device</w:t>
                    </w:r>
                  </w:p>
                </w:tc>
                <w:tc>
                  <w:tcPr>
                    <w:tcW w:w="0" w:type="auto"/>
                  </w:tcPr>
                  <w:p w14:paraId="34F8349B" w14:textId="77777777" w:rsidR="00970B78" w:rsidRDefault="00970B78" w:rsidP="00271727">
                    <w:r>
                      <w:t>Moderate</w:t>
                    </w:r>
                  </w:p>
                </w:tc>
                <w:tc>
                  <w:tcPr>
                    <w:tcW w:w="0" w:type="auto"/>
                  </w:tcPr>
                  <w:p w14:paraId="3106DF93" w14:textId="77777777" w:rsidR="00970B78" w:rsidRDefault="00970B78" w:rsidP="00271727">
                    <w:r>
                      <w:t>Parameter length underrun.</w:t>
                    </w:r>
                  </w:p>
                </w:tc>
              </w:tr>
            </w:sdtContent>
          </w:sdt>
          <w:sdt>
            <w:sdtPr>
              <w:id w:val="528618309"/>
            </w:sdtPr>
            <w:sdtEndPr/>
            <w:sdtContent>
              <w:tr w:rsidR="00970B78" w:rsidRPr="008A2BB2" w14:paraId="23944180" w14:textId="77777777" w:rsidTr="00576DEC">
                <w:tc>
                  <w:tcPr>
                    <w:tcW w:w="0" w:type="auto"/>
                  </w:tcPr>
                  <w:p w14:paraId="11A3C493" w14:textId="1FFA07EC" w:rsidR="00970B78" w:rsidRPr="00F523DF" w:rsidRDefault="00970B78" w:rsidP="00271727">
                    <w:pPr>
                      <w:rPr>
                        <w:rStyle w:val="ErrorCodee-Manual"/>
                      </w:rPr>
                    </w:pPr>
                    <w:r w:rsidRPr="00F523DF">
                      <w:rPr>
                        <w:rStyle w:val="ErrorCodee-Manual"/>
                      </w:rPr>
                      <w:t>E235</w:t>
                    </w:r>
                    <w:r w:rsidR="00F523DF" w:rsidRPr="00F523DF">
                      <w:rPr>
                        <w:rStyle w:val="ErrorCodee-Manual"/>
                      </w:rPr>
                      <w:t>H</w:t>
                    </w:r>
                  </w:p>
                </w:tc>
                <w:tc>
                  <w:tcPr>
                    <w:tcW w:w="0" w:type="auto"/>
                  </w:tcPr>
                  <w:p w14:paraId="52B901E9" w14:textId="77777777" w:rsidR="00970B78" w:rsidRDefault="00970B78" w:rsidP="00271727">
                    <w:r>
                      <w:t>IOL Device</w:t>
                    </w:r>
                  </w:p>
                </w:tc>
                <w:tc>
                  <w:tcPr>
                    <w:tcW w:w="0" w:type="auto"/>
                  </w:tcPr>
                  <w:p w14:paraId="1E8B1E90" w14:textId="77777777" w:rsidR="00970B78" w:rsidRDefault="00970B78" w:rsidP="00271727">
                    <w:r>
                      <w:t>Moderate</w:t>
                    </w:r>
                  </w:p>
                </w:tc>
                <w:tc>
                  <w:tcPr>
                    <w:tcW w:w="0" w:type="auto"/>
                  </w:tcPr>
                  <w:p w14:paraId="5A2048C3" w14:textId="77777777" w:rsidR="00970B78" w:rsidRDefault="00970B78" w:rsidP="00271727">
                    <w:r>
                      <w:t>Function not available.</w:t>
                    </w:r>
                  </w:p>
                </w:tc>
              </w:tr>
            </w:sdtContent>
          </w:sdt>
          <w:sdt>
            <w:sdtPr>
              <w:id w:val="-1665936498"/>
            </w:sdtPr>
            <w:sdtEndPr/>
            <w:sdtContent>
              <w:tr w:rsidR="00970B78" w:rsidRPr="008A2BB2" w14:paraId="754BD893" w14:textId="77777777" w:rsidTr="00576DEC">
                <w:tc>
                  <w:tcPr>
                    <w:tcW w:w="0" w:type="auto"/>
                  </w:tcPr>
                  <w:p w14:paraId="09A18B1E" w14:textId="26BD366A" w:rsidR="00970B78" w:rsidRPr="00F523DF" w:rsidRDefault="00970B78" w:rsidP="00271727">
                    <w:pPr>
                      <w:rPr>
                        <w:rStyle w:val="ErrorCodee-Manual"/>
                      </w:rPr>
                    </w:pPr>
                    <w:r w:rsidRPr="00F523DF">
                      <w:rPr>
                        <w:rStyle w:val="ErrorCodee-Manual"/>
                      </w:rPr>
                      <w:t>E236</w:t>
                    </w:r>
                    <w:r w:rsidR="00F523DF" w:rsidRPr="00F523DF">
                      <w:rPr>
                        <w:rStyle w:val="ErrorCodee-Manual"/>
                      </w:rPr>
                      <w:t>H</w:t>
                    </w:r>
                  </w:p>
                </w:tc>
                <w:tc>
                  <w:tcPr>
                    <w:tcW w:w="0" w:type="auto"/>
                  </w:tcPr>
                  <w:p w14:paraId="1562B98B" w14:textId="77777777" w:rsidR="00970B78" w:rsidRDefault="00970B78" w:rsidP="00271727">
                    <w:r>
                      <w:t>IOL Device</w:t>
                    </w:r>
                  </w:p>
                </w:tc>
                <w:tc>
                  <w:tcPr>
                    <w:tcW w:w="0" w:type="auto"/>
                  </w:tcPr>
                  <w:p w14:paraId="0774D374" w14:textId="77777777" w:rsidR="00970B78" w:rsidRDefault="00970B78" w:rsidP="00271727">
                    <w:r>
                      <w:t>Moderate</w:t>
                    </w:r>
                  </w:p>
                </w:tc>
                <w:tc>
                  <w:tcPr>
                    <w:tcW w:w="0" w:type="auto"/>
                  </w:tcPr>
                  <w:p w14:paraId="27E0C755" w14:textId="77777777" w:rsidR="00970B78" w:rsidRDefault="00970B78" w:rsidP="00271727">
                    <w:r>
                      <w:t>Function temporarily not available.</w:t>
                    </w:r>
                  </w:p>
                </w:tc>
              </w:tr>
            </w:sdtContent>
          </w:sdt>
          <w:sdt>
            <w:sdtPr>
              <w:id w:val="1374505527"/>
            </w:sdtPr>
            <w:sdtEndPr/>
            <w:sdtContent>
              <w:tr w:rsidR="00970B78" w:rsidRPr="008A2BB2" w14:paraId="3EF993A8" w14:textId="77777777" w:rsidTr="00576DEC">
                <w:tc>
                  <w:tcPr>
                    <w:tcW w:w="0" w:type="auto"/>
                  </w:tcPr>
                  <w:p w14:paraId="79C0714A" w14:textId="02E4AE53" w:rsidR="00970B78" w:rsidRPr="00F523DF" w:rsidRDefault="00970B78" w:rsidP="00271727">
                    <w:pPr>
                      <w:rPr>
                        <w:rStyle w:val="ErrorCodee-Manual"/>
                      </w:rPr>
                    </w:pPr>
                    <w:r w:rsidRPr="00F523DF">
                      <w:rPr>
                        <w:rStyle w:val="ErrorCodee-Manual"/>
                      </w:rPr>
                      <w:t>E240</w:t>
                    </w:r>
                    <w:r w:rsidR="00F523DF" w:rsidRPr="00F523DF">
                      <w:rPr>
                        <w:rStyle w:val="ErrorCodee-Manual"/>
                      </w:rPr>
                      <w:t>H</w:t>
                    </w:r>
                  </w:p>
                </w:tc>
                <w:tc>
                  <w:tcPr>
                    <w:tcW w:w="0" w:type="auto"/>
                  </w:tcPr>
                  <w:p w14:paraId="66C727AE" w14:textId="77777777" w:rsidR="00970B78" w:rsidRDefault="00970B78" w:rsidP="00271727">
                    <w:r>
                      <w:t>IOL Device</w:t>
                    </w:r>
                  </w:p>
                </w:tc>
                <w:tc>
                  <w:tcPr>
                    <w:tcW w:w="0" w:type="auto"/>
                  </w:tcPr>
                  <w:p w14:paraId="014A2B89" w14:textId="77777777" w:rsidR="00970B78" w:rsidRDefault="00970B78" w:rsidP="00271727">
                    <w:r>
                      <w:t>Moderate</w:t>
                    </w:r>
                  </w:p>
                </w:tc>
                <w:tc>
                  <w:tcPr>
                    <w:tcW w:w="0" w:type="auto"/>
                  </w:tcPr>
                  <w:p w14:paraId="1574DAC6" w14:textId="77777777" w:rsidR="00970B78" w:rsidRDefault="00970B78" w:rsidP="00271727">
                    <w:r>
                      <w:t>Invalid parameter set.</w:t>
                    </w:r>
                  </w:p>
                </w:tc>
              </w:tr>
            </w:sdtContent>
          </w:sdt>
          <w:sdt>
            <w:sdtPr>
              <w:id w:val="1861555297"/>
            </w:sdtPr>
            <w:sdtEndPr/>
            <w:sdtContent>
              <w:tr w:rsidR="00970B78" w:rsidRPr="008A2BB2" w14:paraId="61A9A463" w14:textId="77777777" w:rsidTr="00576DEC">
                <w:tc>
                  <w:tcPr>
                    <w:tcW w:w="0" w:type="auto"/>
                  </w:tcPr>
                  <w:p w14:paraId="07A25C14" w14:textId="080E8A24" w:rsidR="00970B78" w:rsidRPr="00F523DF" w:rsidRDefault="00970B78" w:rsidP="00271727">
                    <w:pPr>
                      <w:rPr>
                        <w:rStyle w:val="ErrorCodee-Manual"/>
                      </w:rPr>
                    </w:pPr>
                    <w:r w:rsidRPr="00F523DF">
                      <w:rPr>
                        <w:rStyle w:val="ErrorCodee-Manual"/>
                      </w:rPr>
                      <w:t>E241</w:t>
                    </w:r>
                    <w:r w:rsidR="00F523DF" w:rsidRPr="00F523DF">
                      <w:rPr>
                        <w:rStyle w:val="ErrorCodee-Manual"/>
                      </w:rPr>
                      <w:t>H</w:t>
                    </w:r>
                  </w:p>
                </w:tc>
                <w:tc>
                  <w:tcPr>
                    <w:tcW w:w="0" w:type="auto"/>
                  </w:tcPr>
                  <w:p w14:paraId="7AB3245C" w14:textId="77777777" w:rsidR="00970B78" w:rsidRDefault="00970B78" w:rsidP="00271727">
                    <w:r>
                      <w:t>IOL Device</w:t>
                    </w:r>
                  </w:p>
                </w:tc>
                <w:tc>
                  <w:tcPr>
                    <w:tcW w:w="0" w:type="auto"/>
                  </w:tcPr>
                  <w:p w14:paraId="4586C6FF" w14:textId="77777777" w:rsidR="00970B78" w:rsidRDefault="00970B78" w:rsidP="00271727">
                    <w:r>
                      <w:t>Moderate</w:t>
                    </w:r>
                  </w:p>
                </w:tc>
                <w:tc>
                  <w:tcPr>
                    <w:tcW w:w="0" w:type="auto"/>
                  </w:tcPr>
                  <w:p w14:paraId="5E8CFBED" w14:textId="77777777" w:rsidR="00970B78" w:rsidRDefault="00970B78" w:rsidP="00271727">
                    <w:r>
                      <w:t>Inconsistent parameter set.</w:t>
                    </w:r>
                  </w:p>
                </w:tc>
              </w:tr>
            </w:sdtContent>
          </w:sdt>
        </w:tbl>
      </w:sdtContent>
    </w:sdt>
    <w:sdt>
      <w:sdtPr>
        <w:id w:val="-768314606"/>
      </w:sdtPr>
      <w:sdtEndPr/>
      <w:sdtContent>
        <w:p w14:paraId="44145C61" w14:textId="77777777" w:rsidR="00637572" w:rsidRDefault="00970B78" w:rsidP="00970B78">
          <w:pPr>
            <w:pStyle w:val="NoSpacing"/>
          </w:pPr>
          <w:r>
            <w:t xml:space="preserve"> </w:t>
          </w:r>
        </w:p>
      </w:sdtContent>
    </w:sdt>
    <w:sdt>
      <w:sdtPr>
        <w:id w:val="-499498027"/>
      </w:sdtPr>
      <w:sdtEndPr/>
      <w:sdtContent>
        <w:p w14:paraId="5C28DD16" w14:textId="77777777" w:rsidR="002626CF" w:rsidRDefault="002626CF" w:rsidP="0012387C">
          <w:pPr>
            <w:pStyle w:val="Heading1"/>
            <w:numPr>
              <w:ilvl w:val="0"/>
              <w:numId w:val="0"/>
            </w:numPr>
            <w:spacing w:before="180"/>
            <w:ind w:left="454" w:hanging="454"/>
          </w:pPr>
          <w:r>
            <w:t>REVISIONS</w:t>
          </w:r>
        </w:p>
      </w:sdtContent>
    </w:sdt>
    <w:sdt>
      <w:sdtPr>
        <w:id w:val="-2056543114"/>
      </w:sdtPr>
      <w:sdtEndPr/>
      <w:sdtContent>
        <w:p w14:paraId="26B68BC1" w14:textId="77777777" w:rsidR="0092488C" w:rsidRDefault="0092488C" w:rsidP="0092488C">
          <w:r>
            <w:t>* T</w:t>
          </w:r>
          <w:r w:rsidRPr="0092488C">
            <w:t>he manual number is given on the bottom left of the back cover.</w:t>
          </w:r>
        </w:p>
      </w:sdtContent>
    </w:sdt>
    <w:sdt>
      <w:sdtPr>
        <w:rPr>
          <w:b w:val="0"/>
        </w:rPr>
        <w:id w:val="-1120300467"/>
      </w:sdtPr>
      <w:sdtEndPr/>
      <w:sdtContent>
        <w:tbl>
          <w:tblPr>
            <w:tblStyle w:val="TableGrid"/>
            <w:tblW w:w="0" w:type="auto"/>
            <w:tblInd w:w="-95" w:type="dxa"/>
            <w:tblLook w:val="04A0" w:firstRow="1" w:lastRow="0" w:firstColumn="1" w:lastColumn="0" w:noHBand="0" w:noVBand="1"/>
          </w:tblPr>
          <w:tblGrid>
            <w:gridCol w:w="1592"/>
            <w:gridCol w:w="1791"/>
            <w:gridCol w:w="3831"/>
          </w:tblGrid>
          <w:sdt>
            <w:sdtPr>
              <w:rPr>
                <w:b w:val="0"/>
              </w:rPr>
              <w:id w:val="-1745864772"/>
            </w:sdtPr>
            <w:sdtEndPr>
              <w:rPr>
                <w:b/>
              </w:rPr>
            </w:sdtEndPr>
            <w:sdtContent>
              <w:tr w:rsidR="002626CF" w:rsidRPr="00FC5E50" w14:paraId="5D813A06" w14:textId="77777777" w:rsidTr="008468DC">
                <w:tc>
                  <w:tcPr>
                    <w:tcW w:w="0" w:type="auto"/>
                    <w:shd w:val="clear" w:color="auto" w:fill="A1C4E7"/>
                  </w:tcPr>
                  <w:p w14:paraId="441C4122" w14:textId="77777777" w:rsidR="002626CF" w:rsidRDefault="002626CF" w:rsidP="002626CF">
                    <w:pPr>
                      <w:pStyle w:val="TableHeadere-Manual"/>
                    </w:pPr>
                    <w:r>
                      <w:t>Revision date</w:t>
                    </w:r>
                  </w:p>
                </w:tc>
                <w:tc>
                  <w:tcPr>
                    <w:tcW w:w="0" w:type="auto"/>
                    <w:shd w:val="clear" w:color="auto" w:fill="A1C4E7"/>
                  </w:tcPr>
                  <w:p w14:paraId="0AFB7CE9" w14:textId="77777777" w:rsidR="002626CF" w:rsidRDefault="002626CF" w:rsidP="002626CF">
                    <w:pPr>
                      <w:pStyle w:val="TableHeadere-Manual"/>
                    </w:pPr>
                    <w:r>
                      <w:t>*Manual number</w:t>
                    </w:r>
                  </w:p>
                </w:tc>
                <w:tc>
                  <w:tcPr>
                    <w:tcW w:w="0" w:type="auto"/>
                    <w:shd w:val="clear" w:color="auto" w:fill="A1C4E7"/>
                  </w:tcPr>
                  <w:p w14:paraId="6CF3BC07" w14:textId="77777777" w:rsidR="002626CF" w:rsidRPr="00FC5E50" w:rsidRDefault="002626CF" w:rsidP="002626CF">
                    <w:pPr>
                      <w:pStyle w:val="TableHeadere-Manual"/>
                    </w:pPr>
                    <w:r>
                      <w:t>Description</w:t>
                    </w:r>
                  </w:p>
                </w:tc>
              </w:tr>
            </w:sdtContent>
          </w:sdt>
          <w:sdt>
            <w:sdtPr>
              <w:id w:val="2146244119"/>
            </w:sdtPr>
            <w:sdtEndPr/>
            <w:sdtContent>
              <w:tr w:rsidR="002626CF" w14:paraId="46B5FE8C" w14:textId="77777777" w:rsidTr="008468DC">
                <w:tc>
                  <w:tcPr>
                    <w:tcW w:w="0" w:type="auto"/>
                  </w:tcPr>
                  <w:p w14:paraId="419BDE28" w14:textId="641BF13C" w:rsidR="002626CF" w:rsidRDefault="00576DEC" w:rsidP="002626CF">
                    <w:r>
                      <w:t>July</w:t>
                    </w:r>
                    <w:r w:rsidR="002626CF">
                      <w:t xml:space="preserve"> 20</w:t>
                    </w:r>
                    <w:r>
                      <w:t>20</w:t>
                    </w:r>
                  </w:p>
                </w:tc>
                <w:tc>
                  <w:tcPr>
                    <w:tcW w:w="0" w:type="auto"/>
                  </w:tcPr>
                  <w:p w14:paraId="13A6868A" w14:textId="45012055" w:rsidR="002626CF" w:rsidRDefault="002626CF" w:rsidP="002626CF">
                    <w:r>
                      <w:t>MEU-</w:t>
                    </w:r>
                    <w:r w:rsidR="00A47096">
                      <w:rPr>
                        <w:lang w:val="en-150"/>
                      </w:rPr>
                      <w:t>F</w:t>
                    </w:r>
                    <w:r>
                      <w:t>00</w:t>
                    </w:r>
                    <w:r w:rsidR="004E4DDB">
                      <w:t>1</w:t>
                    </w:r>
                    <w:r w:rsidR="00A47096">
                      <w:rPr>
                        <w:lang w:val="en-150"/>
                      </w:rPr>
                      <w:t>6</w:t>
                    </w:r>
                    <w:r>
                      <w:t>-001-A</w:t>
                    </w:r>
                  </w:p>
                </w:tc>
                <w:tc>
                  <w:tcPr>
                    <w:tcW w:w="0" w:type="auto"/>
                  </w:tcPr>
                  <w:p w14:paraId="76842616" w14:textId="2B1BC759" w:rsidR="002626CF" w:rsidRDefault="0092488C" w:rsidP="002626CF">
                    <w:r>
                      <w:t>First edition.</w:t>
                    </w:r>
                  </w:p>
                </w:tc>
              </w:tr>
            </w:sdtContent>
          </w:sdt>
          <w:sdt>
            <w:sdtPr>
              <w:id w:val="329106404"/>
            </w:sdtPr>
            <w:sdtEndPr/>
            <w:sdtContent>
              <w:tr w:rsidR="00F51575" w14:paraId="225A1A41" w14:textId="77777777" w:rsidTr="008468DC">
                <w:tc>
                  <w:tcPr>
                    <w:tcW w:w="0" w:type="auto"/>
                  </w:tcPr>
                  <w:p w14:paraId="644D9757" w14:textId="7EF7DB1C" w:rsidR="00F51575" w:rsidRPr="00F51575" w:rsidRDefault="00F51575" w:rsidP="002626CF">
                    <w:pPr>
                      <w:rPr>
                        <w:lang w:val="en-150"/>
                      </w:rPr>
                    </w:pPr>
                    <w:r>
                      <w:rPr>
                        <w:lang w:val="en-150"/>
                      </w:rPr>
                      <w:t>June 2021</w:t>
                    </w:r>
                  </w:p>
                </w:tc>
                <w:tc>
                  <w:tcPr>
                    <w:tcW w:w="0" w:type="auto"/>
                  </w:tcPr>
                  <w:p w14:paraId="0FB3D05B" w14:textId="7A5EA0E3" w:rsidR="00F51575" w:rsidRPr="00F51575" w:rsidRDefault="00F51575" w:rsidP="002626CF">
                    <w:pPr>
                      <w:rPr>
                        <w:lang w:val="en-150"/>
                      </w:rPr>
                    </w:pPr>
                    <w:r>
                      <w:rPr>
                        <w:lang w:val="en-150"/>
                      </w:rPr>
                      <w:t>MEU-F0016-001-A</w:t>
                    </w:r>
                  </w:p>
                </w:tc>
                <w:tc>
                  <w:tcPr>
                    <w:tcW w:w="0" w:type="auto"/>
                  </w:tcPr>
                  <w:p w14:paraId="7F514270" w14:textId="20672124" w:rsidR="00C3310D" w:rsidRDefault="00C3310D" w:rsidP="002626CF">
                    <w:pPr>
                      <w:rPr>
                        <w:b/>
                        <w:bCs/>
                        <w:lang w:val="en-150"/>
                      </w:rPr>
                    </w:pPr>
                    <w:r w:rsidRPr="00C3310D">
                      <w:rPr>
                        <w:b/>
                        <w:bCs/>
                        <w:lang w:val="en-150"/>
                      </w:rPr>
                      <w:t>Modified/corrected parts</w:t>
                    </w:r>
                    <w:r w:rsidRPr="00C3310D">
                      <w:rPr>
                        <w:lang w:val="en-150"/>
                      </w:rPr>
                      <w:t>:</w:t>
                    </w:r>
                  </w:p>
                  <w:p w14:paraId="004CEE2E" w14:textId="18EA8C17" w:rsidR="00F51575" w:rsidRPr="00C3310D" w:rsidRDefault="00C3310D" w:rsidP="00C3310D">
                    <w:pPr>
                      <w:pStyle w:val="ListParagraph"/>
                      <w:numPr>
                        <w:ilvl w:val="0"/>
                        <w:numId w:val="5"/>
                      </w:numPr>
                      <w:ind w:leftChars="0"/>
                    </w:pPr>
                    <w:r w:rsidRPr="00C3310D">
                      <w:rPr>
                        <w:lang w:val="en-150"/>
                      </w:rPr>
                      <w:t>Updated library version history</w:t>
                    </w:r>
                  </w:p>
                </w:tc>
              </w:tr>
            </w:sdtContent>
          </w:sdt>
        </w:tbl>
      </w:sdtContent>
    </w:sdt>
    <w:p w14:paraId="4EF311B5" w14:textId="77777777" w:rsidR="00F21FF6" w:rsidRDefault="00F21FF6" w:rsidP="00F21FF6"/>
    <w:tbl>
      <w:tblPr>
        <w:tblStyle w:val="TableGrid"/>
        <w:tblW w:w="0" w:type="auto"/>
        <w:tblInd w:w="-95" w:type="dxa"/>
        <w:tblLook w:val="04A0" w:firstRow="1" w:lastRow="0" w:firstColumn="1" w:lastColumn="0" w:noHBand="0" w:noVBand="1"/>
      </w:tblPr>
      <w:tblGrid>
        <w:gridCol w:w="9723"/>
      </w:tblGrid>
      <w:sdt>
        <w:sdtPr>
          <w:id w:val="-387809389"/>
        </w:sdtPr>
        <w:sdtEndPr/>
        <w:sdtContent>
          <w:tr w:rsidR="00F21FF6" w14:paraId="06F6078B" w14:textId="77777777" w:rsidTr="00F21FF6">
            <w:tc>
              <w:tcPr>
                <w:tcW w:w="0" w:type="auto"/>
              </w:tcPr>
              <w:sdt>
                <w:sdtPr>
                  <w:id w:val="1646469246"/>
                </w:sdtPr>
                <w:sdtEndPr/>
                <w:sdtContent>
                  <w:sdt>
                    <w:sdtPr>
                      <w:id w:val="2075474234"/>
                    </w:sdtPr>
                    <w:sdtEndPr/>
                    <w:sdtContent>
                      <w:p w14:paraId="5DFB2637" w14:textId="77777777" w:rsidR="00F21FF6" w:rsidRDefault="00F21FF6" w:rsidP="00A10BE9">
                        <w:r w:rsidRPr="00B70C1D">
                          <w:t>This manual confers no industrial property rights of any other kind, nor does it confer any patent licenses. Mitsubishi Electric Corporation cannot be held responsible for any problems involving industrial property rights which may occur as a result of using the contents noted in this manual.</w:t>
                        </w:r>
                      </w:p>
                    </w:sdtContent>
                  </w:sdt>
                </w:sdtContent>
              </w:sdt>
            </w:tc>
          </w:tr>
        </w:sdtContent>
      </w:sdt>
    </w:tbl>
    <w:p w14:paraId="278C00C4" w14:textId="77777777" w:rsidR="00F21FF6" w:rsidRPr="00F21FF6" w:rsidRDefault="00F21FF6" w:rsidP="00F21FF6">
      <w:pPr>
        <w:pStyle w:val="NoSpacing"/>
      </w:pPr>
    </w:p>
    <w:sdt>
      <w:sdtPr>
        <w:id w:val="-1006819446"/>
      </w:sdtPr>
      <w:sdtEndPr/>
      <w:sdtContent>
        <w:p w14:paraId="41062B8E" w14:textId="5973FBB9" w:rsidR="002626CF" w:rsidRDefault="00B70C1D" w:rsidP="00442D3D">
          <w:pPr>
            <w:pStyle w:val="NoSpacing"/>
          </w:pPr>
          <w:r w:rsidRPr="00B70C1D">
            <w:t>©</w:t>
          </w:r>
          <w:r w:rsidRPr="00B70C1D">
            <w:t xml:space="preserve"> 20</w:t>
          </w:r>
          <w:r w:rsidR="00C216E6">
            <w:t>20</w:t>
          </w:r>
          <w:r w:rsidRPr="00B70C1D">
            <w:t xml:space="preserve"> MITSUBISHI ELECTRIC CORPORATION</w:t>
          </w:r>
        </w:p>
      </w:sdtContent>
    </w:sdt>
    <w:p w14:paraId="24C1C3F3" w14:textId="77777777" w:rsidR="00B70C1D" w:rsidRDefault="00B70C1D" w:rsidP="00442D3D">
      <w:pPr>
        <w:pStyle w:val="NoSpacing"/>
      </w:pPr>
    </w:p>
    <w:sdt>
      <w:sdtPr>
        <w:id w:val="559451667"/>
      </w:sdtPr>
      <w:sdtEndPr/>
      <w:sdtContent>
        <w:p w14:paraId="38870131" w14:textId="77777777" w:rsidR="00F70009" w:rsidRDefault="00F70009" w:rsidP="0012387C">
          <w:pPr>
            <w:pStyle w:val="Heading1"/>
            <w:numPr>
              <w:ilvl w:val="0"/>
              <w:numId w:val="0"/>
            </w:numPr>
            <w:spacing w:before="180"/>
            <w:ind w:left="454" w:hanging="454"/>
          </w:pPr>
          <w:r>
            <w:t>TRADEMARKS</w:t>
          </w:r>
        </w:p>
      </w:sdtContent>
    </w:sdt>
    <w:sdt>
      <w:sdtPr>
        <w:id w:val="-1155534682"/>
      </w:sdtPr>
      <w:sdtEndPr/>
      <w:sdtContent>
        <w:p w14:paraId="2E458C52" w14:textId="77777777" w:rsidR="00F70009" w:rsidRDefault="000E4408" w:rsidP="00442D3D">
          <w:pPr>
            <w:pStyle w:val="NoSpacing"/>
          </w:pPr>
          <w:r w:rsidRPr="000E4408">
            <w:t>Ethernet is a registered trademark of Fuji Xerox Co., Ltd. in Japan.</w:t>
          </w:r>
        </w:p>
      </w:sdtContent>
    </w:sdt>
    <w:sdt>
      <w:sdtPr>
        <w:id w:val="2093582684"/>
      </w:sdtPr>
      <w:sdtEndPr/>
      <w:sdtContent>
        <w:p w14:paraId="3D24DF42" w14:textId="77777777" w:rsidR="000E4408" w:rsidRDefault="000E4408" w:rsidP="000E4408">
          <w:pPr>
            <w:pStyle w:val="NoSpacing"/>
          </w:pPr>
          <w:r>
            <w:t>The company names, system names and product names mentioned in this manual are either registered trademarks or trademarks of their respective companies.</w:t>
          </w:r>
        </w:p>
      </w:sdtContent>
    </w:sdt>
    <w:sdt>
      <w:sdtPr>
        <w:id w:val="-460422192"/>
      </w:sdtPr>
      <w:sdtEndPr/>
      <w:sdtContent>
        <w:p w14:paraId="4A95CD07" w14:textId="77777777" w:rsidR="000E4408" w:rsidRDefault="000E4408" w:rsidP="000E4408">
          <w:pPr>
            <w:pStyle w:val="NoSpacing"/>
          </w:pPr>
          <w:r>
            <w:t>In some cases, trademark symbols such as '</w:t>
          </w:r>
          <w:r>
            <w:t>™</w:t>
          </w:r>
          <w:r>
            <w:t>' or '</w:t>
          </w:r>
          <w:r>
            <w:t>®</w:t>
          </w:r>
          <w:r>
            <w:t>' are not specified in this manual.</w:t>
          </w:r>
        </w:p>
      </w:sdtContent>
    </w:sdt>
    <w:p w14:paraId="6FE76E84" w14:textId="4EB85ACE" w:rsidR="000E4408" w:rsidRDefault="000E4408" w:rsidP="000E4408">
      <w:pPr>
        <w:pStyle w:val="NoSpacing"/>
      </w:pPr>
    </w:p>
    <w:sectPr w:rsidR="000E4408" w:rsidSect="0064482F">
      <w:headerReference w:type="default" r:id="rId125"/>
      <w:footerReference w:type="even" r:id="rId126"/>
      <w:footerReference w:type="default" r:id="rId127"/>
      <w:pgSz w:w="11906" w:h="16838" w:code="9"/>
      <w:pgMar w:top="1134" w:right="1134" w:bottom="1701" w:left="1134" w:header="851" w:footer="510"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787F43" w14:textId="77777777" w:rsidR="00364A88" w:rsidRDefault="00364A88" w:rsidP="004B05E7">
      <w:r>
        <w:separator/>
      </w:r>
    </w:p>
  </w:endnote>
  <w:endnote w:type="continuationSeparator" w:id="0">
    <w:p w14:paraId="6248932C" w14:textId="77777777" w:rsidR="00364A88" w:rsidRDefault="00364A88" w:rsidP="004B05E7">
      <w:r>
        <w:continuationSeparator/>
      </w:r>
    </w:p>
  </w:endnote>
  <w:endnote w:id="1">
    <w:p w14:paraId="48FF223F" w14:textId="77777777" w:rsidR="00ED365C" w:rsidRDefault="00ED365C">
      <w:pPr>
        <w:pStyle w:val="EndnoteText"/>
      </w:pPr>
      <w:r>
        <w:t xml:space="preserve"> </w:t>
      </w:r>
      <w:r w:rsidRPr="00094C1C">
        <w:t>Note that this reference does not describe the FB version information which is displayed</w:t>
      </w:r>
      <w:r>
        <w:t>,</w:t>
      </w:r>
      <w:r w:rsidRPr="00094C1C">
        <w:t xml:space="preserve"> such as "_00A" at the end of the FB name.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entury">
    <w:panose1 w:val="02040604050505020304"/>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小塚ゴシック Pro R">
    <w:altName w:val="Yu Gothic"/>
    <w:panose1 w:val="00000000000000000000"/>
    <w:charset w:val="80"/>
    <w:family w:val="swiss"/>
    <w:notTrueType/>
    <w:pitch w:val="variable"/>
    <w:sig w:usb0="00000000" w:usb1="2AC71C11" w:usb2="00000012" w:usb3="00000000" w:csb0="00020005" w:csb1="00000000"/>
  </w:font>
  <w:font w:name="小塚ゴシック Pr6N B">
    <w:panose1 w:val="00000000000000000000"/>
    <w:charset w:val="80"/>
    <w:family w:val="swiss"/>
    <w:notTrueType/>
    <w:pitch w:val="variable"/>
    <w:sig w:usb0="000002D7" w:usb1="2AC71C11" w:usb2="00000012" w:usb3="00000000" w:csb0="0002009F" w:csb1="00000000"/>
  </w:font>
  <w:font w:name="小塚ゴシック Pr6N R">
    <w:panose1 w:val="00000000000000000000"/>
    <w:charset w:val="80"/>
    <w:family w:val="swiss"/>
    <w:notTrueType/>
    <w:pitch w:val="variable"/>
    <w:sig w:usb0="000002D7" w:usb1="2AC71C11" w:usb2="00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A8E0A3" w14:textId="77777777" w:rsidR="00ED365C" w:rsidRPr="00C0050B" w:rsidRDefault="00ED365C" w:rsidP="00C0050B">
    <w:pPr>
      <w:pStyle w:val="Footer"/>
      <w:tabs>
        <w:tab w:val="clear" w:pos="8504"/>
      </w:tabs>
      <w:ind w:right="-285"/>
      <w:jc w:val="left"/>
      <w:rPr>
        <w:sz w:val="16"/>
        <w:szCs w:val="16"/>
      </w:rPr>
    </w:pPr>
  </w:p>
  <w:sdt>
    <w:sdtPr>
      <w:id w:val="-2146421189"/>
      <w:docPartObj>
        <w:docPartGallery w:val="Page Numbers (Bottom of Page)"/>
        <w:docPartUnique/>
      </w:docPartObj>
    </w:sdtPr>
    <w:sdtEndPr/>
    <w:sdtContent>
      <w:p w14:paraId="60BEC087" w14:textId="77777777" w:rsidR="00ED365C" w:rsidRDefault="00ED365C" w:rsidP="00C0050B">
        <w:pPr>
          <w:pStyle w:val="Footer"/>
          <w:tabs>
            <w:tab w:val="clear" w:pos="8504"/>
          </w:tabs>
          <w:ind w:right="-285"/>
          <w:jc w:val="left"/>
        </w:pPr>
      </w:p>
      <w:p w14:paraId="10ECE9CA" w14:textId="77777777" w:rsidR="00ED365C" w:rsidRPr="00281B34" w:rsidRDefault="00AE0B9B" w:rsidP="00C0050B">
        <w:pPr>
          <w:pStyle w:val="Footer"/>
          <w:tabs>
            <w:tab w:val="clear" w:pos="8504"/>
          </w:tabs>
          <w:ind w:rightChars="-135" w:right="-283"/>
          <w:jc w:val="left"/>
        </w:pP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hint="eastAsia"/>
      </w:rPr>
      <w:id w:val="573714317"/>
      <w:docPartObj>
        <w:docPartGallery w:val="Page Numbers (Bottom of Page)"/>
        <w:docPartUnique/>
      </w:docPartObj>
    </w:sdtPr>
    <w:sdtEndPr>
      <w:rPr>
        <w:sz w:val="16"/>
        <w:szCs w:val="16"/>
      </w:rPr>
    </w:sdtEndPr>
    <w:sdtContent>
      <w:p w14:paraId="664DF3D0" w14:textId="77777777" w:rsidR="00ED365C" w:rsidRDefault="00ED365C" w:rsidP="006A508A">
        <w:pPr>
          <w:pStyle w:val="Footer"/>
          <w:tabs>
            <w:tab w:val="clear" w:pos="8504"/>
          </w:tabs>
          <w:ind w:right="-285"/>
          <w:jc w:val="right"/>
        </w:pPr>
      </w:p>
      <w:p w14:paraId="578F5C96" w14:textId="77777777" w:rsidR="00ED365C" w:rsidRDefault="00AE0B9B" w:rsidP="006A508A">
        <w:pPr>
          <w:pStyle w:val="Footer"/>
          <w:ind w:rightChars="-135" w:right="-283"/>
          <w:jc w:val="right"/>
          <w:rPr>
            <w:sz w:val="16"/>
            <w:szCs w:val="16"/>
          </w:rPr>
        </w:pPr>
      </w:p>
    </w:sdtContent>
  </w:sdt>
  <w:p w14:paraId="31DFC128" w14:textId="77777777" w:rsidR="00ED365C" w:rsidRDefault="00ED365C" w:rsidP="006A508A">
    <w:pPr>
      <w:pStyle w:val="Footer"/>
      <w:ind w:rightChars="-135" w:right="-283"/>
      <w:jc w:val="right"/>
      <w:rPr>
        <w:sz w:val="16"/>
        <w:szCs w:val="16"/>
      </w:rPr>
    </w:pPr>
  </w:p>
  <w:p w14:paraId="7001ED20" w14:textId="77777777" w:rsidR="00ED365C" w:rsidRDefault="00ED365C" w:rsidP="006A508A">
    <w:pPr>
      <w:pStyle w:val="Footer"/>
      <w:ind w:rightChars="-135" w:right="-283"/>
    </w:pPr>
    <w:r w:rsidRPr="00281B34">
      <w:rPr>
        <w:noProof/>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6B9EE9" w14:textId="77777777" w:rsidR="00364A88" w:rsidRDefault="00364A88" w:rsidP="004B05E7">
      <w:r>
        <w:separator/>
      </w:r>
    </w:p>
  </w:footnote>
  <w:footnote w:type="continuationSeparator" w:id="0">
    <w:p w14:paraId="1D8DBC91" w14:textId="77777777" w:rsidR="00364A88" w:rsidRDefault="00364A88" w:rsidP="004B05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DFE2CB" w14:textId="77777777" w:rsidR="00ED365C" w:rsidRDefault="00ED365C">
    <w:pPr>
      <w:pStyle w:val="Header"/>
    </w:pPr>
    <w:r w:rsidRPr="00494760">
      <w:rPr>
        <w:noProof/>
      </w:rPr>
      <mc:AlternateContent>
        <mc:Choice Requires="wps">
          <w:drawing>
            <wp:anchor distT="0" distB="0" distL="114300" distR="114300" simplePos="0" relativeHeight="251666944" behindDoc="1" locked="0" layoutInCell="1" allowOverlap="1" wp14:anchorId="546BC826" wp14:editId="45EA4FAB">
              <wp:simplePos x="0" y="0"/>
              <wp:positionH relativeFrom="column">
                <wp:posOffset>-1084891</wp:posOffset>
              </wp:positionH>
              <wp:positionV relativeFrom="paragraph">
                <wp:posOffset>-541877</wp:posOffset>
              </wp:positionV>
              <wp:extent cx="338455" cy="10855325"/>
              <wp:effectExtent l="0" t="0" r="4445" b="3175"/>
              <wp:wrapNone/>
              <wp:docPr id="33" name="正方形/長方形 33"/>
              <wp:cNvGraphicFramePr/>
              <a:graphic xmlns:a="http://schemas.openxmlformats.org/drawingml/2006/main">
                <a:graphicData uri="http://schemas.microsoft.com/office/word/2010/wordprocessingShape">
                  <wps:wsp>
                    <wps:cNvSpPr/>
                    <wps:spPr>
                      <a:xfrm>
                        <a:off x="0" y="0"/>
                        <a:ext cx="338455" cy="10855325"/>
                      </a:xfrm>
                      <a:prstGeom prst="rect">
                        <a:avLst/>
                      </a:prstGeom>
                      <a:solidFill>
                        <a:srgbClr val="A1C4E7"/>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9551A8" w14:textId="77777777" w:rsidR="00ED365C" w:rsidRDefault="00ED365C" w:rsidP="00494760"/>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6BC826" id="正方形/長方形 33" o:spid="_x0000_s1026" style="position:absolute;left:0;text-align:left;margin-left:-85.4pt;margin-top:-42.65pt;width:26.65pt;height:854.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" fillcolor="#a1c4e7" stroked="f" strokeweight="2pt">
              <v:textbox>
                <w:txbxContent>
                  <w:p w14:paraId="4A9551A8" w14:textId="77777777" w:rsidR="00ED365C" w:rsidRDefault="00ED365C" w:rsidP="00494760"/>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55F15"/>
    <w:multiLevelType w:val="hybridMultilevel"/>
    <w:tmpl w:val="D94E3C2C"/>
    <w:lvl w:ilvl="0" w:tplc="EE98BB4E">
      <w:numFmt w:val="bullet"/>
      <w:lvlText w:val="•"/>
      <w:lvlJc w:val="left"/>
      <w:pPr>
        <w:ind w:left="2061" w:hanging="360"/>
      </w:pPr>
      <w:rPr>
        <w:rFonts w:ascii="Century" w:eastAsiaTheme="majorEastAsia" w:hAnsi="Century" w:cstheme="minorBidi" w:hint="default"/>
      </w:rPr>
    </w:lvl>
    <w:lvl w:ilvl="1" w:tplc="04090003" w:tentative="1">
      <w:start w:val="1"/>
      <w:numFmt w:val="bullet"/>
      <w:lvlText w:val="o"/>
      <w:lvlJc w:val="left"/>
      <w:pPr>
        <w:ind w:left="2781" w:hanging="360"/>
      </w:pPr>
      <w:rPr>
        <w:rFonts w:ascii="Courier New" w:hAnsi="Courier New" w:cs="Courier New" w:hint="default"/>
      </w:rPr>
    </w:lvl>
    <w:lvl w:ilvl="2" w:tplc="04090005" w:tentative="1">
      <w:start w:val="1"/>
      <w:numFmt w:val="bullet"/>
      <w:lvlText w:val=""/>
      <w:lvlJc w:val="left"/>
      <w:pPr>
        <w:ind w:left="3501" w:hanging="360"/>
      </w:pPr>
      <w:rPr>
        <w:rFonts w:ascii="Wingdings" w:hAnsi="Wingdings" w:hint="default"/>
      </w:rPr>
    </w:lvl>
    <w:lvl w:ilvl="3" w:tplc="04090001" w:tentative="1">
      <w:start w:val="1"/>
      <w:numFmt w:val="bullet"/>
      <w:lvlText w:val=""/>
      <w:lvlJc w:val="left"/>
      <w:pPr>
        <w:ind w:left="4221" w:hanging="360"/>
      </w:pPr>
      <w:rPr>
        <w:rFonts w:ascii="Symbol" w:hAnsi="Symbol" w:hint="default"/>
      </w:rPr>
    </w:lvl>
    <w:lvl w:ilvl="4" w:tplc="04090003" w:tentative="1">
      <w:start w:val="1"/>
      <w:numFmt w:val="bullet"/>
      <w:lvlText w:val="o"/>
      <w:lvlJc w:val="left"/>
      <w:pPr>
        <w:ind w:left="4941" w:hanging="360"/>
      </w:pPr>
      <w:rPr>
        <w:rFonts w:ascii="Courier New" w:hAnsi="Courier New" w:cs="Courier New" w:hint="default"/>
      </w:rPr>
    </w:lvl>
    <w:lvl w:ilvl="5" w:tplc="04090005" w:tentative="1">
      <w:start w:val="1"/>
      <w:numFmt w:val="bullet"/>
      <w:lvlText w:val=""/>
      <w:lvlJc w:val="left"/>
      <w:pPr>
        <w:ind w:left="5661" w:hanging="360"/>
      </w:pPr>
      <w:rPr>
        <w:rFonts w:ascii="Wingdings" w:hAnsi="Wingdings" w:hint="default"/>
      </w:rPr>
    </w:lvl>
    <w:lvl w:ilvl="6" w:tplc="04090001" w:tentative="1">
      <w:start w:val="1"/>
      <w:numFmt w:val="bullet"/>
      <w:lvlText w:val=""/>
      <w:lvlJc w:val="left"/>
      <w:pPr>
        <w:ind w:left="6381" w:hanging="360"/>
      </w:pPr>
      <w:rPr>
        <w:rFonts w:ascii="Symbol" w:hAnsi="Symbol" w:hint="default"/>
      </w:rPr>
    </w:lvl>
    <w:lvl w:ilvl="7" w:tplc="04090003" w:tentative="1">
      <w:start w:val="1"/>
      <w:numFmt w:val="bullet"/>
      <w:lvlText w:val="o"/>
      <w:lvlJc w:val="left"/>
      <w:pPr>
        <w:ind w:left="7101" w:hanging="360"/>
      </w:pPr>
      <w:rPr>
        <w:rFonts w:ascii="Courier New" w:hAnsi="Courier New" w:cs="Courier New" w:hint="default"/>
      </w:rPr>
    </w:lvl>
    <w:lvl w:ilvl="8" w:tplc="04090005" w:tentative="1">
      <w:start w:val="1"/>
      <w:numFmt w:val="bullet"/>
      <w:lvlText w:val=""/>
      <w:lvlJc w:val="left"/>
      <w:pPr>
        <w:ind w:left="7821" w:hanging="360"/>
      </w:pPr>
      <w:rPr>
        <w:rFonts w:ascii="Wingdings" w:hAnsi="Wingdings" w:hint="default"/>
      </w:rPr>
    </w:lvl>
  </w:abstractNum>
  <w:abstractNum w:abstractNumId="1" w15:restartNumberingAfterBreak="0">
    <w:nsid w:val="031022BD"/>
    <w:multiLevelType w:val="multilevel"/>
    <w:tmpl w:val="25964C06"/>
    <w:styleLink w:val="1"/>
    <w:lvl w:ilvl="0">
      <w:start w:val="1"/>
      <w:numFmt w:val="decimal"/>
      <w:suff w:val="space"/>
      <w:lvlText w:val="%1"/>
      <w:lvlJc w:val="left"/>
      <w:pPr>
        <w:ind w:left="454" w:hanging="454"/>
      </w:pPr>
      <w:rPr>
        <w:rFonts w:eastAsiaTheme="majorEastAsia"/>
      </w:rPr>
    </w:lvl>
    <w:lvl w:ilvl="1">
      <w:start w:val="1"/>
      <w:numFmt w:val="decimal"/>
      <w:suff w:val="space"/>
      <w:lvlText w:val="%1.%2"/>
      <w:lvlJc w:val="left"/>
      <w:pPr>
        <w:ind w:left="454" w:hanging="454"/>
      </w:pPr>
      <w:rPr>
        <w:rFonts w:hint="eastAsia"/>
      </w:rPr>
    </w:lvl>
    <w:lvl w:ilvl="2">
      <w:start w:val="1"/>
      <w:numFmt w:val="decimal"/>
      <w:suff w:val="space"/>
      <w:lvlText w:val="%1.%2.%3"/>
      <w:lvlJc w:val="left"/>
      <w:pPr>
        <w:ind w:left="454" w:hanging="454"/>
      </w:pPr>
      <w:rPr>
        <w:rFonts w:hint="eastAsia"/>
      </w:rPr>
    </w:lvl>
    <w:lvl w:ilvl="3">
      <w:start w:val="1"/>
      <w:numFmt w:val="decimal"/>
      <w:lvlText w:val="%1.%2.%3.%4"/>
      <w:lvlJc w:val="left"/>
      <w:pPr>
        <w:ind w:left="454" w:hanging="454"/>
      </w:pPr>
      <w:rPr>
        <w:rFonts w:hint="eastAsia"/>
      </w:rPr>
    </w:lvl>
    <w:lvl w:ilvl="4">
      <w:start w:val="1"/>
      <w:numFmt w:val="decimal"/>
      <w:lvlText w:val="%1.%2.%3.%4.%5"/>
      <w:lvlJc w:val="left"/>
      <w:pPr>
        <w:ind w:left="454" w:hanging="454"/>
      </w:pPr>
      <w:rPr>
        <w:rFonts w:hint="eastAsia"/>
      </w:rPr>
    </w:lvl>
    <w:lvl w:ilvl="5">
      <w:start w:val="1"/>
      <w:numFmt w:val="decimal"/>
      <w:lvlText w:val="%1.%2.%3.%4.%5.%6"/>
      <w:lvlJc w:val="left"/>
      <w:pPr>
        <w:ind w:left="454" w:hanging="454"/>
      </w:pPr>
      <w:rPr>
        <w:rFonts w:hint="eastAsia"/>
      </w:rPr>
    </w:lvl>
    <w:lvl w:ilvl="6">
      <w:start w:val="1"/>
      <w:numFmt w:val="decimal"/>
      <w:lvlText w:val="%1.%2.%3.%4.%5.%6.%7"/>
      <w:lvlJc w:val="left"/>
      <w:pPr>
        <w:ind w:left="454" w:hanging="454"/>
      </w:pPr>
      <w:rPr>
        <w:rFonts w:hint="eastAsia"/>
      </w:rPr>
    </w:lvl>
    <w:lvl w:ilvl="7">
      <w:start w:val="1"/>
      <w:numFmt w:val="decimal"/>
      <w:lvlText w:val="%1.%2.%3.%4.%5.%6.%7.%8"/>
      <w:lvlJc w:val="left"/>
      <w:pPr>
        <w:ind w:left="454" w:hanging="454"/>
      </w:pPr>
      <w:rPr>
        <w:rFonts w:hint="eastAsia"/>
      </w:rPr>
    </w:lvl>
    <w:lvl w:ilvl="8">
      <w:start w:val="1"/>
      <w:numFmt w:val="decimal"/>
      <w:lvlText w:val="%1.%2.%3.%4.%5.%6.%7.%8.%9"/>
      <w:lvlJc w:val="left"/>
      <w:pPr>
        <w:ind w:left="454" w:hanging="454"/>
      </w:pPr>
      <w:rPr>
        <w:rFonts w:hint="eastAsia"/>
      </w:rPr>
    </w:lvl>
  </w:abstractNum>
  <w:abstractNum w:abstractNumId="2" w15:restartNumberingAfterBreak="0">
    <w:nsid w:val="0EC66302"/>
    <w:multiLevelType w:val="hybridMultilevel"/>
    <w:tmpl w:val="09429E4A"/>
    <w:lvl w:ilvl="0" w:tplc="EE98BB4E">
      <w:numFmt w:val="bullet"/>
      <w:lvlText w:val="•"/>
      <w:lvlJc w:val="left"/>
      <w:pPr>
        <w:ind w:left="720" w:hanging="360"/>
      </w:pPr>
      <w:rPr>
        <w:rFonts w:ascii="Century" w:eastAsiaTheme="majorEastAsia" w:hAnsi="Century"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0537D24"/>
    <w:multiLevelType w:val="hybridMultilevel"/>
    <w:tmpl w:val="0F1E6F16"/>
    <w:lvl w:ilvl="0" w:tplc="236C442E">
      <w:start w:val="1"/>
      <w:numFmt w:val="decimal"/>
      <w:lvlText w:val="%1."/>
      <w:lvlJc w:val="left"/>
      <w:pPr>
        <w:ind w:left="720" w:hanging="360"/>
      </w:pPr>
      <w:rPr>
        <w:rFonts w:hint="default"/>
        <w:b/>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4437B13"/>
    <w:multiLevelType w:val="hybridMultilevel"/>
    <w:tmpl w:val="CDDAA24E"/>
    <w:lvl w:ilvl="0" w:tplc="EE98BB4E">
      <w:numFmt w:val="bullet"/>
      <w:lvlText w:val="•"/>
      <w:lvlJc w:val="left"/>
      <w:pPr>
        <w:ind w:left="360" w:hanging="360"/>
      </w:pPr>
      <w:rPr>
        <w:rFonts w:ascii="Century" w:eastAsiaTheme="majorEastAsia" w:hAnsi="Century" w:cstheme="minorBidi" w:hint="default"/>
      </w:rPr>
    </w:lvl>
    <w:lvl w:ilvl="1" w:tplc="20000003" w:tentative="1">
      <w:start w:val="1"/>
      <w:numFmt w:val="bullet"/>
      <w:lvlText w:val="o"/>
      <w:lvlJc w:val="left"/>
      <w:pPr>
        <w:ind w:left="1080" w:hanging="360"/>
      </w:pPr>
      <w:rPr>
        <w:rFonts w:ascii="Courier New" w:hAnsi="Courier New" w:cs="Courier New" w:hint="default"/>
      </w:rPr>
    </w:lvl>
    <w:lvl w:ilvl="2" w:tplc="20000005" w:tentative="1">
      <w:start w:val="1"/>
      <w:numFmt w:val="bullet"/>
      <w:lvlText w:val=""/>
      <w:lvlJc w:val="left"/>
      <w:pPr>
        <w:ind w:left="1800" w:hanging="360"/>
      </w:pPr>
      <w:rPr>
        <w:rFonts w:ascii="Wingdings" w:hAnsi="Wingdings" w:hint="default"/>
      </w:rPr>
    </w:lvl>
    <w:lvl w:ilvl="3" w:tplc="20000001" w:tentative="1">
      <w:start w:val="1"/>
      <w:numFmt w:val="bullet"/>
      <w:lvlText w:val=""/>
      <w:lvlJc w:val="left"/>
      <w:pPr>
        <w:ind w:left="2520" w:hanging="360"/>
      </w:pPr>
      <w:rPr>
        <w:rFonts w:ascii="Symbol" w:hAnsi="Symbol" w:hint="default"/>
      </w:rPr>
    </w:lvl>
    <w:lvl w:ilvl="4" w:tplc="20000003" w:tentative="1">
      <w:start w:val="1"/>
      <w:numFmt w:val="bullet"/>
      <w:lvlText w:val="o"/>
      <w:lvlJc w:val="left"/>
      <w:pPr>
        <w:ind w:left="3240" w:hanging="360"/>
      </w:pPr>
      <w:rPr>
        <w:rFonts w:ascii="Courier New" w:hAnsi="Courier New" w:cs="Courier New" w:hint="default"/>
      </w:rPr>
    </w:lvl>
    <w:lvl w:ilvl="5" w:tplc="20000005" w:tentative="1">
      <w:start w:val="1"/>
      <w:numFmt w:val="bullet"/>
      <w:lvlText w:val=""/>
      <w:lvlJc w:val="left"/>
      <w:pPr>
        <w:ind w:left="3960" w:hanging="360"/>
      </w:pPr>
      <w:rPr>
        <w:rFonts w:ascii="Wingdings" w:hAnsi="Wingdings" w:hint="default"/>
      </w:rPr>
    </w:lvl>
    <w:lvl w:ilvl="6" w:tplc="20000001" w:tentative="1">
      <w:start w:val="1"/>
      <w:numFmt w:val="bullet"/>
      <w:lvlText w:val=""/>
      <w:lvlJc w:val="left"/>
      <w:pPr>
        <w:ind w:left="4680" w:hanging="360"/>
      </w:pPr>
      <w:rPr>
        <w:rFonts w:ascii="Symbol" w:hAnsi="Symbol" w:hint="default"/>
      </w:rPr>
    </w:lvl>
    <w:lvl w:ilvl="7" w:tplc="20000003" w:tentative="1">
      <w:start w:val="1"/>
      <w:numFmt w:val="bullet"/>
      <w:lvlText w:val="o"/>
      <w:lvlJc w:val="left"/>
      <w:pPr>
        <w:ind w:left="5400" w:hanging="360"/>
      </w:pPr>
      <w:rPr>
        <w:rFonts w:ascii="Courier New" w:hAnsi="Courier New" w:cs="Courier New" w:hint="default"/>
      </w:rPr>
    </w:lvl>
    <w:lvl w:ilvl="8" w:tplc="20000005" w:tentative="1">
      <w:start w:val="1"/>
      <w:numFmt w:val="bullet"/>
      <w:lvlText w:val=""/>
      <w:lvlJc w:val="left"/>
      <w:pPr>
        <w:ind w:left="6120" w:hanging="360"/>
      </w:pPr>
      <w:rPr>
        <w:rFonts w:ascii="Wingdings" w:hAnsi="Wingdings" w:hint="default"/>
      </w:rPr>
    </w:lvl>
  </w:abstractNum>
  <w:abstractNum w:abstractNumId="5" w15:restartNumberingAfterBreak="0">
    <w:nsid w:val="1651646A"/>
    <w:multiLevelType w:val="multilevel"/>
    <w:tmpl w:val="3D2083A8"/>
    <w:styleLink w:val="MELSECiQ-RChapterSection"/>
    <w:lvl w:ilvl="0">
      <w:start w:val="1"/>
      <w:numFmt w:val="decimal"/>
      <w:suff w:val="space"/>
      <w:lvlText w:val="%1"/>
      <w:lvlJc w:val="left"/>
      <w:pPr>
        <w:ind w:left="454" w:hanging="454"/>
      </w:pPr>
      <w:rPr>
        <w:rFonts w:eastAsiaTheme="majorEastAsia"/>
      </w:rPr>
    </w:lvl>
    <w:lvl w:ilvl="1">
      <w:start w:val="1"/>
      <w:numFmt w:val="decimal"/>
      <w:suff w:val="space"/>
      <w:lvlText w:val="%1.%2"/>
      <w:lvlJc w:val="left"/>
      <w:pPr>
        <w:ind w:left="454" w:hanging="454"/>
      </w:pPr>
      <w:rPr>
        <w:rFonts w:hint="eastAsia"/>
      </w:rPr>
    </w:lvl>
    <w:lvl w:ilvl="2">
      <w:start w:val="1"/>
      <w:numFmt w:val="decimal"/>
      <w:suff w:val="space"/>
      <w:lvlText w:val="%1.%2.%3"/>
      <w:lvlJc w:val="left"/>
      <w:pPr>
        <w:ind w:left="454" w:hanging="454"/>
      </w:pPr>
      <w:rPr>
        <w:rFonts w:hint="eastAsia"/>
      </w:rPr>
    </w:lvl>
    <w:lvl w:ilvl="3">
      <w:start w:val="1"/>
      <w:numFmt w:val="decimal"/>
      <w:lvlText w:val="%1.%2.%3.%4"/>
      <w:lvlJc w:val="left"/>
      <w:pPr>
        <w:ind w:left="454" w:hanging="454"/>
      </w:pPr>
      <w:rPr>
        <w:rFonts w:hint="eastAsia"/>
      </w:rPr>
    </w:lvl>
    <w:lvl w:ilvl="4">
      <w:start w:val="1"/>
      <w:numFmt w:val="decimal"/>
      <w:lvlText w:val="%1.%2.%3.%4.%5"/>
      <w:lvlJc w:val="left"/>
      <w:pPr>
        <w:ind w:left="454" w:hanging="454"/>
      </w:pPr>
      <w:rPr>
        <w:rFonts w:hint="eastAsia"/>
      </w:rPr>
    </w:lvl>
    <w:lvl w:ilvl="5">
      <w:start w:val="1"/>
      <w:numFmt w:val="decimal"/>
      <w:lvlText w:val="%1.%2.%3.%4.%5.%6"/>
      <w:lvlJc w:val="left"/>
      <w:pPr>
        <w:ind w:left="454" w:hanging="454"/>
      </w:pPr>
      <w:rPr>
        <w:rFonts w:hint="eastAsia"/>
      </w:rPr>
    </w:lvl>
    <w:lvl w:ilvl="6">
      <w:start w:val="1"/>
      <w:numFmt w:val="decimal"/>
      <w:lvlText w:val="%1.%2.%3.%4.%5.%6.%7"/>
      <w:lvlJc w:val="left"/>
      <w:pPr>
        <w:ind w:left="454" w:hanging="454"/>
      </w:pPr>
      <w:rPr>
        <w:rFonts w:hint="eastAsia"/>
      </w:rPr>
    </w:lvl>
    <w:lvl w:ilvl="7">
      <w:start w:val="1"/>
      <w:numFmt w:val="decimal"/>
      <w:lvlText w:val="%1.%2.%3.%4.%5.%6.%7.%8"/>
      <w:lvlJc w:val="left"/>
      <w:pPr>
        <w:ind w:left="454" w:hanging="454"/>
      </w:pPr>
      <w:rPr>
        <w:rFonts w:hint="eastAsia"/>
      </w:rPr>
    </w:lvl>
    <w:lvl w:ilvl="8">
      <w:start w:val="1"/>
      <w:numFmt w:val="decimal"/>
      <w:lvlText w:val="%1.%2.%3.%4.%5.%6.%7.%8.%9"/>
      <w:lvlJc w:val="left"/>
      <w:pPr>
        <w:ind w:left="454" w:hanging="454"/>
      </w:pPr>
      <w:rPr>
        <w:rFonts w:hint="eastAsia"/>
      </w:rPr>
    </w:lvl>
  </w:abstractNum>
  <w:abstractNum w:abstractNumId="6" w15:restartNumberingAfterBreak="0">
    <w:nsid w:val="1B490230"/>
    <w:multiLevelType w:val="hybridMultilevel"/>
    <w:tmpl w:val="5F12A6E0"/>
    <w:lvl w:ilvl="0" w:tplc="3BA6E26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C070097"/>
    <w:multiLevelType w:val="multilevel"/>
    <w:tmpl w:val="FA1EFEC4"/>
    <w:styleLink w:val="iQ-R"/>
    <w:lvl w:ilvl="0">
      <w:start w:val="1"/>
      <w:numFmt w:val="decimal"/>
      <w:suff w:val="space"/>
      <w:lvlText w:val="%1"/>
      <w:lvlJc w:val="left"/>
      <w:pPr>
        <w:ind w:left="420" w:hanging="420"/>
      </w:pPr>
      <w:rPr>
        <w:rFonts w:eastAsia="小塚ゴシック Pro R" w:hint="eastAsia"/>
      </w:rPr>
    </w:lvl>
    <w:lvl w:ilvl="1">
      <w:start w:val="1"/>
      <w:numFmt w:val="none"/>
      <w:lvlText w:val=""/>
      <w:lvlJc w:val="left"/>
      <w:pPr>
        <w:ind w:left="840" w:hanging="420"/>
      </w:pPr>
      <w:rPr>
        <w:rFonts w:hint="eastAsia"/>
      </w:rPr>
    </w:lvl>
    <w:lvl w:ilvl="2">
      <w:start w:val="1"/>
      <w:numFmt w:val="none"/>
      <w:lvlText w:val="%3"/>
      <w:lvlJc w:val="left"/>
      <w:pPr>
        <w:ind w:left="1260" w:hanging="420"/>
      </w:pPr>
      <w:rPr>
        <w:rFonts w:hint="eastAsia"/>
      </w:rPr>
    </w:lvl>
    <w:lvl w:ilvl="3">
      <w:start w:val="1"/>
      <w:numFmt w:val="none"/>
      <w:lvlText w:val="%4"/>
      <w:lvlJc w:val="left"/>
      <w:pPr>
        <w:ind w:left="1680" w:hanging="420"/>
      </w:pPr>
      <w:rPr>
        <w:rFonts w:hint="eastAsia"/>
      </w:rPr>
    </w:lvl>
    <w:lvl w:ilvl="4">
      <w:start w:val="1"/>
      <w:numFmt w:val="none"/>
      <w:lvlText w:val=""/>
      <w:lvlJc w:val="left"/>
      <w:pPr>
        <w:ind w:left="2100" w:hanging="420"/>
      </w:pPr>
      <w:rPr>
        <w:rFonts w:hint="eastAsia"/>
      </w:rPr>
    </w:lvl>
    <w:lvl w:ilvl="5">
      <w:start w:val="1"/>
      <w:numFmt w:val="none"/>
      <w:lvlText w:val="%6"/>
      <w:lvlJc w:val="left"/>
      <w:pPr>
        <w:ind w:left="2520" w:hanging="420"/>
      </w:pPr>
      <w:rPr>
        <w:rFonts w:hint="eastAsia"/>
      </w:rPr>
    </w:lvl>
    <w:lvl w:ilvl="6">
      <w:start w:val="1"/>
      <w:numFmt w:val="none"/>
      <w:lvlText w:val="%7"/>
      <w:lvlJc w:val="left"/>
      <w:pPr>
        <w:ind w:left="2940" w:hanging="420"/>
      </w:pPr>
      <w:rPr>
        <w:rFonts w:hint="eastAsia"/>
      </w:rPr>
    </w:lvl>
    <w:lvl w:ilvl="7">
      <w:start w:val="1"/>
      <w:numFmt w:val="none"/>
      <w:lvlText w:val=""/>
      <w:lvlJc w:val="left"/>
      <w:pPr>
        <w:ind w:left="3360" w:hanging="420"/>
      </w:pPr>
      <w:rPr>
        <w:rFonts w:hint="eastAsia"/>
      </w:rPr>
    </w:lvl>
    <w:lvl w:ilvl="8">
      <w:start w:val="1"/>
      <w:numFmt w:val="none"/>
      <w:lvlText w:val="%9"/>
      <w:lvlJc w:val="left"/>
      <w:pPr>
        <w:ind w:left="3780" w:hanging="420"/>
      </w:pPr>
      <w:rPr>
        <w:rFonts w:hint="eastAsia"/>
      </w:rPr>
    </w:lvl>
  </w:abstractNum>
  <w:abstractNum w:abstractNumId="8" w15:restartNumberingAfterBreak="0">
    <w:nsid w:val="1C115DA0"/>
    <w:multiLevelType w:val="hybridMultilevel"/>
    <w:tmpl w:val="CC2E8D32"/>
    <w:lvl w:ilvl="0" w:tplc="EE98BB4E">
      <w:numFmt w:val="bullet"/>
      <w:lvlText w:val="•"/>
      <w:lvlJc w:val="left"/>
      <w:pPr>
        <w:ind w:left="720" w:hanging="360"/>
      </w:pPr>
      <w:rPr>
        <w:rFonts w:ascii="Century" w:eastAsiaTheme="majorEastAsia" w:hAnsi="Century"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6054749"/>
    <w:multiLevelType w:val="hybridMultilevel"/>
    <w:tmpl w:val="0B8EA3D2"/>
    <w:lvl w:ilvl="0" w:tplc="EE98BB4E">
      <w:numFmt w:val="bullet"/>
      <w:lvlText w:val="•"/>
      <w:lvlJc w:val="left"/>
      <w:pPr>
        <w:ind w:left="720" w:hanging="360"/>
      </w:pPr>
      <w:rPr>
        <w:rFonts w:ascii="Century" w:eastAsiaTheme="majorEastAsia" w:hAnsi="Century"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89505F2"/>
    <w:multiLevelType w:val="multilevel"/>
    <w:tmpl w:val="359A9EEA"/>
    <w:styleLink w:val="2"/>
    <w:lvl w:ilvl="0">
      <w:start w:val="1"/>
      <w:numFmt w:val="decimalFullWidth"/>
      <w:isLgl/>
      <w:suff w:val="space"/>
      <w:lvlText w:val="第%1部"/>
      <w:lvlJc w:val="left"/>
      <w:pPr>
        <w:ind w:left="0" w:firstLine="0"/>
      </w:pPr>
      <w:rPr>
        <w:rFonts w:ascii="小塚ゴシック Pro R" w:eastAsia="小塚ゴシック Pr6N B" w:hAnsi="小塚ゴシック Pro R" w:hint="eastAsia"/>
        <w:b/>
        <w:i w:val="0"/>
        <w:sz w:val="28"/>
      </w:rPr>
    </w:lvl>
    <w:lvl w:ilvl="1">
      <w:start w:val="1"/>
      <w:numFmt w:val="decimalFullWidth"/>
      <w:isLgl/>
      <w:suff w:val="space"/>
      <w:lvlText w:val="第%2章"/>
      <w:lvlJc w:val="left"/>
      <w:pPr>
        <w:ind w:left="0" w:firstLine="0"/>
      </w:pPr>
      <w:rPr>
        <w:rFonts w:ascii="小塚ゴシック Pro R" w:eastAsia="小塚ゴシック Pr6N R" w:hAnsi="小塚ゴシック Pro R" w:hint="eastAsia"/>
        <w:b/>
        <w:i w:val="0"/>
        <w:sz w:val="21"/>
      </w:rPr>
    </w:lvl>
    <w:lvl w:ilvl="2">
      <w:start w:val="1"/>
      <w:numFmt w:val="none"/>
      <w:lvlText w:val=""/>
      <w:lvlJc w:val="left"/>
      <w:pPr>
        <w:ind w:left="0" w:firstLine="0"/>
      </w:pPr>
      <w:rPr>
        <w:rFonts w:hint="eastAsia"/>
      </w:rPr>
    </w:lvl>
    <w:lvl w:ilvl="3">
      <w:start w:val="1"/>
      <w:numFmt w:val="none"/>
      <w:suff w:val="nothing"/>
      <w:lvlText w:val=""/>
      <w:lvlJc w:val="left"/>
      <w:pPr>
        <w:ind w:left="0" w:firstLine="0"/>
      </w:pPr>
      <w:rPr>
        <w:rFonts w:hint="eastAsia"/>
      </w:rPr>
    </w:lvl>
    <w:lvl w:ilvl="4">
      <w:start w:val="1"/>
      <w:numFmt w:val="none"/>
      <w:suff w:val="nothing"/>
      <w:lvlText w:val=""/>
      <w:lvlJc w:val="left"/>
      <w:pPr>
        <w:ind w:left="0" w:firstLine="0"/>
      </w:pPr>
      <w:rPr>
        <w:rFonts w:hint="eastAsia"/>
      </w:rPr>
    </w:lvl>
    <w:lvl w:ilvl="5">
      <w:start w:val="1"/>
      <w:numFmt w:val="none"/>
      <w:suff w:val="nothing"/>
      <w:lvlText w:val=""/>
      <w:lvlJc w:val="left"/>
      <w:pPr>
        <w:ind w:left="0" w:firstLine="0"/>
      </w:pPr>
      <w:rPr>
        <w:rFonts w:hint="eastAsia"/>
      </w:rPr>
    </w:lvl>
    <w:lvl w:ilvl="6">
      <w:start w:val="1"/>
      <w:numFmt w:val="none"/>
      <w:suff w:val="nothing"/>
      <w:lvlText w:val=""/>
      <w:lvlJc w:val="left"/>
      <w:pPr>
        <w:ind w:left="0" w:firstLine="0"/>
      </w:pPr>
      <w:rPr>
        <w:rFonts w:hint="eastAsia"/>
      </w:rPr>
    </w:lvl>
    <w:lvl w:ilvl="7">
      <w:start w:val="1"/>
      <w:numFmt w:val="none"/>
      <w:suff w:val="nothing"/>
      <w:lvlText w:val=""/>
      <w:lvlJc w:val="left"/>
      <w:pPr>
        <w:ind w:left="0" w:firstLine="0"/>
      </w:pPr>
      <w:rPr>
        <w:rFonts w:hint="eastAsia"/>
      </w:rPr>
    </w:lvl>
    <w:lvl w:ilvl="8">
      <w:start w:val="1"/>
      <w:numFmt w:val="none"/>
      <w:suff w:val="nothing"/>
      <w:lvlText w:val=""/>
      <w:lvlJc w:val="left"/>
      <w:pPr>
        <w:ind w:left="0" w:firstLine="0"/>
      </w:pPr>
      <w:rPr>
        <w:rFonts w:hint="eastAsia"/>
      </w:rPr>
    </w:lvl>
  </w:abstractNum>
  <w:abstractNum w:abstractNumId="11" w15:restartNumberingAfterBreak="0">
    <w:nsid w:val="2D957B85"/>
    <w:multiLevelType w:val="hybridMultilevel"/>
    <w:tmpl w:val="CA6664AC"/>
    <w:lvl w:ilvl="0" w:tplc="EE98BB4E">
      <w:numFmt w:val="bullet"/>
      <w:lvlText w:val="•"/>
      <w:lvlJc w:val="left"/>
      <w:pPr>
        <w:ind w:left="360" w:hanging="360"/>
      </w:pPr>
      <w:rPr>
        <w:rFonts w:ascii="Century" w:eastAsiaTheme="majorEastAsia" w:hAnsi="Century"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37712EC8"/>
    <w:multiLevelType w:val="hybridMultilevel"/>
    <w:tmpl w:val="F51239E2"/>
    <w:lvl w:ilvl="0" w:tplc="EE98BB4E">
      <w:numFmt w:val="bullet"/>
      <w:lvlText w:val="•"/>
      <w:lvlJc w:val="left"/>
      <w:pPr>
        <w:ind w:left="720" w:hanging="360"/>
      </w:pPr>
      <w:rPr>
        <w:rFonts w:ascii="Century" w:eastAsiaTheme="majorEastAsia" w:hAnsi="Century"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79D3F1E"/>
    <w:multiLevelType w:val="hybridMultilevel"/>
    <w:tmpl w:val="9B50F52C"/>
    <w:lvl w:ilvl="0" w:tplc="EE98BB4E">
      <w:numFmt w:val="bullet"/>
      <w:lvlText w:val="•"/>
      <w:lvlJc w:val="left"/>
      <w:pPr>
        <w:ind w:left="360" w:hanging="360"/>
      </w:pPr>
      <w:rPr>
        <w:rFonts w:ascii="Century" w:eastAsiaTheme="majorEastAsia" w:hAnsi="Century" w:cstheme="minorBidi" w:hint="default"/>
      </w:rPr>
    </w:lvl>
    <w:lvl w:ilvl="1" w:tplc="04090005">
      <w:start w:val="1"/>
      <w:numFmt w:val="bullet"/>
      <w:lvlText w:val=""/>
      <w:lvlJc w:val="left"/>
      <w:pPr>
        <w:ind w:left="1080" w:hanging="360"/>
      </w:pPr>
      <w:rPr>
        <w:rFonts w:ascii="Wingdings" w:hAnsi="Wingdings"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3A12143D"/>
    <w:multiLevelType w:val="hybridMultilevel"/>
    <w:tmpl w:val="6BF65800"/>
    <w:lvl w:ilvl="0" w:tplc="EE98BB4E">
      <w:numFmt w:val="bullet"/>
      <w:lvlText w:val="•"/>
      <w:lvlJc w:val="left"/>
      <w:pPr>
        <w:ind w:left="360" w:hanging="360"/>
      </w:pPr>
      <w:rPr>
        <w:rFonts w:ascii="Century" w:eastAsiaTheme="majorEastAsia" w:hAnsi="Century" w:cstheme="minorBid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3C37571D"/>
    <w:multiLevelType w:val="hybridMultilevel"/>
    <w:tmpl w:val="0E842AA8"/>
    <w:lvl w:ilvl="0" w:tplc="236C442E">
      <w:start w:val="1"/>
      <w:numFmt w:val="decimal"/>
      <w:lvlText w:val="%1."/>
      <w:lvlJc w:val="left"/>
      <w:pPr>
        <w:ind w:left="720" w:hanging="360"/>
      </w:pPr>
      <w:rPr>
        <w:rFonts w:hint="default"/>
        <w:b/>
        <w: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6" w15:restartNumberingAfterBreak="0">
    <w:nsid w:val="3C5F3DE4"/>
    <w:multiLevelType w:val="hybridMultilevel"/>
    <w:tmpl w:val="0F1E6F16"/>
    <w:lvl w:ilvl="0" w:tplc="236C442E">
      <w:start w:val="1"/>
      <w:numFmt w:val="decimal"/>
      <w:lvlText w:val="%1."/>
      <w:lvlJc w:val="left"/>
      <w:pPr>
        <w:ind w:left="720" w:hanging="360"/>
      </w:pPr>
      <w:rPr>
        <w:rFonts w:hint="default"/>
        <w:b/>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10F1196"/>
    <w:multiLevelType w:val="hybridMultilevel"/>
    <w:tmpl w:val="0F1E6F16"/>
    <w:lvl w:ilvl="0" w:tplc="236C442E">
      <w:start w:val="1"/>
      <w:numFmt w:val="decimal"/>
      <w:lvlText w:val="%1."/>
      <w:lvlJc w:val="left"/>
      <w:pPr>
        <w:ind w:left="720" w:hanging="360"/>
      </w:pPr>
      <w:rPr>
        <w:rFonts w:hint="default"/>
        <w:b/>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20169B9"/>
    <w:multiLevelType w:val="hybridMultilevel"/>
    <w:tmpl w:val="5F12A6E0"/>
    <w:lvl w:ilvl="0" w:tplc="3BA6E26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43320847"/>
    <w:multiLevelType w:val="hybridMultilevel"/>
    <w:tmpl w:val="AD4826E2"/>
    <w:lvl w:ilvl="0" w:tplc="271809B4">
      <w:start w:val="1"/>
      <w:numFmt w:val="decimal"/>
      <w:lvlText w:val="%1."/>
      <w:lvlJc w:val="left"/>
      <w:pPr>
        <w:ind w:left="720" w:hanging="360"/>
      </w:pPr>
      <w:rPr>
        <w:rFonts w:hint="default"/>
        <w:b/>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C214436"/>
    <w:multiLevelType w:val="hybridMultilevel"/>
    <w:tmpl w:val="0F1E6F16"/>
    <w:lvl w:ilvl="0" w:tplc="236C442E">
      <w:start w:val="1"/>
      <w:numFmt w:val="decimal"/>
      <w:lvlText w:val="%1."/>
      <w:lvlJc w:val="left"/>
      <w:pPr>
        <w:ind w:left="720" w:hanging="360"/>
      </w:pPr>
      <w:rPr>
        <w:rFonts w:hint="default"/>
        <w:b/>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93E578C"/>
    <w:multiLevelType w:val="multilevel"/>
    <w:tmpl w:val="FA1EFEC4"/>
    <w:styleLink w:val="MELSECiQ-RPart"/>
    <w:lvl w:ilvl="0">
      <w:start w:val="1"/>
      <w:numFmt w:val="decimal"/>
      <w:suff w:val="space"/>
      <w:lvlText w:val="%1"/>
      <w:lvlJc w:val="left"/>
      <w:pPr>
        <w:ind w:left="420" w:hanging="420"/>
      </w:pPr>
      <w:rPr>
        <w:rFonts w:eastAsia="小塚ゴシック Pro R" w:hint="eastAsia"/>
      </w:rPr>
    </w:lvl>
    <w:lvl w:ilvl="1">
      <w:start w:val="1"/>
      <w:numFmt w:val="none"/>
      <w:lvlText w:val=""/>
      <w:lvlJc w:val="left"/>
      <w:pPr>
        <w:ind w:left="840" w:hanging="420"/>
      </w:pPr>
      <w:rPr>
        <w:rFonts w:hint="eastAsia"/>
      </w:rPr>
    </w:lvl>
    <w:lvl w:ilvl="2">
      <w:start w:val="1"/>
      <w:numFmt w:val="none"/>
      <w:lvlText w:val="%3"/>
      <w:lvlJc w:val="left"/>
      <w:pPr>
        <w:ind w:left="1260" w:hanging="420"/>
      </w:pPr>
      <w:rPr>
        <w:rFonts w:hint="eastAsia"/>
      </w:rPr>
    </w:lvl>
    <w:lvl w:ilvl="3">
      <w:start w:val="1"/>
      <w:numFmt w:val="none"/>
      <w:lvlText w:val="%4"/>
      <w:lvlJc w:val="left"/>
      <w:pPr>
        <w:ind w:left="1680" w:hanging="420"/>
      </w:pPr>
      <w:rPr>
        <w:rFonts w:hint="eastAsia"/>
      </w:rPr>
    </w:lvl>
    <w:lvl w:ilvl="4">
      <w:start w:val="1"/>
      <w:numFmt w:val="none"/>
      <w:lvlText w:val=""/>
      <w:lvlJc w:val="left"/>
      <w:pPr>
        <w:ind w:left="2100" w:hanging="420"/>
      </w:pPr>
      <w:rPr>
        <w:rFonts w:hint="eastAsia"/>
      </w:rPr>
    </w:lvl>
    <w:lvl w:ilvl="5">
      <w:start w:val="1"/>
      <w:numFmt w:val="none"/>
      <w:lvlText w:val="%6"/>
      <w:lvlJc w:val="left"/>
      <w:pPr>
        <w:ind w:left="2520" w:hanging="420"/>
      </w:pPr>
      <w:rPr>
        <w:rFonts w:hint="eastAsia"/>
      </w:rPr>
    </w:lvl>
    <w:lvl w:ilvl="6">
      <w:start w:val="1"/>
      <w:numFmt w:val="none"/>
      <w:lvlText w:val="%7"/>
      <w:lvlJc w:val="left"/>
      <w:pPr>
        <w:ind w:left="2940" w:hanging="420"/>
      </w:pPr>
      <w:rPr>
        <w:rFonts w:hint="eastAsia"/>
      </w:rPr>
    </w:lvl>
    <w:lvl w:ilvl="7">
      <w:start w:val="1"/>
      <w:numFmt w:val="none"/>
      <w:lvlText w:val=""/>
      <w:lvlJc w:val="left"/>
      <w:pPr>
        <w:ind w:left="3360" w:hanging="420"/>
      </w:pPr>
      <w:rPr>
        <w:rFonts w:hint="eastAsia"/>
      </w:rPr>
    </w:lvl>
    <w:lvl w:ilvl="8">
      <w:start w:val="1"/>
      <w:numFmt w:val="none"/>
      <w:lvlText w:val="%9"/>
      <w:lvlJc w:val="left"/>
      <w:pPr>
        <w:ind w:left="3780" w:hanging="420"/>
      </w:pPr>
      <w:rPr>
        <w:rFonts w:hint="eastAsia"/>
      </w:rPr>
    </w:lvl>
  </w:abstractNum>
  <w:abstractNum w:abstractNumId="22" w15:restartNumberingAfterBreak="0">
    <w:nsid w:val="5F5F1000"/>
    <w:multiLevelType w:val="hybridMultilevel"/>
    <w:tmpl w:val="31B68D8C"/>
    <w:lvl w:ilvl="0" w:tplc="EE98BB4E">
      <w:numFmt w:val="bullet"/>
      <w:lvlText w:val="•"/>
      <w:lvlJc w:val="left"/>
      <w:pPr>
        <w:ind w:left="360" w:hanging="360"/>
      </w:pPr>
      <w:rPr>
        <w:rFonts w:ascii="Century" w:eastAsiaTheme="majorEastAsia" w:hAnsi="Century"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5FA33354"/>
    <w:multiLevelType w:val="hybridMultilevel"/>
    <w:tmpl w:val="CF58E0D6"/>
    <w:lvl w:ilvl="0" w:tplc="EE98BB4E">
      <w:numFmt w:val="bullet"/>
      <w:lvlText w:val="•"/>
      <w:lvlJc w:val="left"/>
      <w:pPr>
        <w:ind w:left="360" w:hanging="360"/>
      </w:pPr>
      <w:rPr>
        <w:rFonts w:ascii="Century" w:eastAsiaTheme="majorEastAsia" w:hAnsi="Century" w:cstheme="minorBid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691F0872"/>
    <w:multiLevelType w:val="hybridMultilevel"/>
    <w:tmpl w:val="64CE8CEA"/>
    <w:lvl w:ilvl="0" w:tplc="EE98BB4E">
      <w:numFmt w:val="bullet"/>
      <w:lvlText w:val="•"/>
      <w:lvlJc w:val="left"/>
      <w:pPr>
        <w:ind w:left="720" w:hanging="360"/>
      </w:pPr>
      <w:rPr>
        <w:rFonts w:ascii="Century" w:eastAsiaTheme="majorEastAsia" w:hAnsi="Century"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6A9066D2"/>
    <w:multiLevelType w:val="hybridMultilevel"/>
    <w:tmpl w:val="9738D2AA"/>
    <w:lvl w:ilvl="0" w:tplc="5A58753A">
      <w:start w:val="1"/>
      <w:numFmt w:val="bullet"/>
      <w:pStyle w:val="Heading5"/>
      <w:lvlText w:val="■"/>
      <w:lvlJc w:val="left"/>
      <w:pPr>
        <w:ind w:left="420" w:hanging="420"/>
      </w:pPr>
      <w:rPr>
        <w:rFonts w:ascii="MS Gothic" w:eastAsia="MS Gothic" w:hAnsi="MS Gothic"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15:restartNumberingAfterBreak="0">
    <w:nsid w:val="71464F55"/>
    <w:multiLevelType w:val="multilevel"/>
    <w:tmpl w:val="A99C58EE"/>
    <w:lvl w:ilvl="0">
      <w:start w:val="1"/>
      <w:numFmt w:val="decimal"/>
      <w:pStyle w:val="Heading1"/>
      <w:suff w:val="space"/>
      <w:lvlText w:val="%1"/>
      <w:lvlJc w:val="left"/>
      <w:pPr>
        <w:ind w:left="454" w:hanging="454"/>
      </w:pPr>
      <w:rPr>
        <w:rFonts w:ascii="MS Gothic" w:eastAsia="MS Gothic" w:hAnsi="MS Gothic" w:hint="eastAsia"/>
      </w:rPr>
    </w:lvl>
    <w:lvl w:ilvl="1">
      <w:start w:val="1"/>
      <w:numFmt w:val="decimal"/>
      <w:pStyle w:val="Heading2"/>
      <w:suff w:val="space"/>
      <w:lvlText w:val="%1.%2"/>
      <w:lvlJc w:val="left"/>
      <w:pPr>
        <w:ind w:left="454" w:hanging="454"/>
      </w:pPr>
      <w:rPr>
        <w:rFonts w:ascii="MS Gothic" w:eastAsia="MS Gothic" w:hAnsi="MS Gothic" w:hint="eastAsia"/>
      </w:rPr>
    </w:lvl>
    <w:lvl w:ilvl="2">
      <w:start w:val="1"/>
      <w:numFmt w:val="decimal"/>
      <w:suff w:val="space"/>
      <w:lvlText w:val="%1.%2.%3"/>
      <w:lvlJc w:val="left"/>
      <w:pPr>
        <w:ind w:left="454" w:hanging="454"/>
      </w:pPr>
      <w:rPr>
        <w:rFonts w:hint="eastAsia"/>
      </w:rPr>
    </w:lvl>
    <w:lvl w:ilvl="3">
      <w:start w:val="1"/>
      <w:numFmt w:val="decimal"/>
      <w:lvlText w:val="%1.%2.%3.%4"/>
      <w:lvlJc w:val="left"/>
      <w:pPr>
        <w:ind w:left="454" w:hanging="454"/>
      </w:pPr>
      <w:rPr>
        <w:rFonts w:hint="eastAsia"/>
      </w:rPr>
    </w:lvl>
    <w:lvl w:ilvl="4">
      <w:start w:val="1"/>
      <w:numFmt w:val="decimal"/>
      <w:lvlText w:val="%1.%2.%3.%4.%5"/>
      <w:lvlJc w:val="left"/>
      <w:pPr>
        <w:ind w:left="454" w:hanging="454"/>
      </w:pPr>
      <w:rPr>
        <w:rFonts w:hint="eastAsia"/>
      </w:rPr>
    </w:lvl>
    <w:lvl w:ilvl="5">
      <w:start w:val="1"/>
      <w:numFmt w:val="decimal"/>
      <w:lvlText w:val="%1.%2.%3.%4.%5.%6"/>
      <w:lvlJc w:val="left"/>
      <w:pPr>
        <w:ind w:left="454" w:hanging="454"/>
      </w:pPr>
      <w:rPr>
        <w:rFonts w:hint="eastAsia"/>
      </w:rPr>
    </w:lvl>
    <w:lvl w:ilvl="6">
      <w:start w:val="1"/>
      <w:numFmt w:val="decimal"/>
      <w:lvlText w:val="%1.%2.%3.%4.%5.%6.%7"/>
      <w:lvlJc w:val="left"/>
      <w:pPr>
        <w:ind w:left="454" w:hanging="454"/>
      </w:pPr>
      <w:rPr>
        <w:rFonts w:hint="eastAsia"/>
      </w:rPr>
    </w:lvl>
    <w:lvl w:ilvl="7">
      <w:start w:val="1"/>
      <w:numFmt w:val="decimal"/>
      <w:lvlText w:val="%1.%2.%3.%4.%5.%6.%7.%8"/>
      <w:lvlJc w:val="left"/>
      <w:pPr>
        <w:ind w:left="454" w:hanging="454"/>
      </w:pPr>
      <w:rPr>
        <w:rFonts w:hint="eastAsia"/>
      </w:rPr>
    </w:lvl>
    <w:lvl w:ilvl="8">
      <w:start w:val="1"/>
      <w:numFmt w:val="decimal"/>
      <w:lvlText w:val="%1.%2.%3.%4.%5.%6.%7.%8.%9"/>
      <w:lvlJc w:val="left"/>
      <w:pPr>
        <w:ind w:left="454" w:hanging="454"/>
      </w:pPr>
      <w:rPr>
        <w:rFonts w:hint="eastAsia"/>
      </w:rPr>
    </w:lvl>
  </w:abstractNum>
  <w:abstractNum w:abstractNumId="27" w15:restartNumberingAfterBreak="0">
    <w:nsid w:val="7B4E3A05"/>
    <w:multiLevelType w:val="hybridMultilevel"/>
    <w:tmpl w:val="22FC83BE"/>
    <w:lvl w:ilvl="0" w:tplc="EE98BB4E">
      <w:numFmt w:val="bullet"/>
      <w:lvlText w:val="•"/>
      <w:lvlJc w:val="left"/>
      <w:pPr>
        <w:ind w:left="360" w:hanging="360"/>
      </w:pPr>
      <w:rPr>
        <w:rFonts w:ascii="Century" w:eastAsiaTheme="majorEastAsia" w:hAnsi="Century" w:cstheme="minorBidi"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num w:numId="1">
    <w:abstractNumId w:val="1"/>
  </w:num>
  <w:num w:numId="2">
    <w:abstractNumId w:val="10"/>
  </w:num>
  <w:num w:numId="3">
    <w:abstractNumId w:val="7"/>
  </w:num>
  <w:num w:numId="4">
    <w:abstractNumId w:val="13"/>
  </w:num>
  <w:num w:numId="5">
    <w:abstractNumId w:val="22"/>
  </w:num>
  <w:num w:numId="6">
    <w:abstractNumId w:val="0"/>
  </w:num>
  <w:num w:numId="7">
    <w:abstractNumId w:val="11"/>
  </w:num>
  <w:num w:numId="8">
    <w:abstractNumId w:val="16"/>
  </w:num>
  <w:num w:numId="9">
    <w:abstractNumId w:val="17"/>
  </w:num>
  <w:num w:numId="10">
    <w:abstractNumId w:val="19"/>
  </w:num>
  <w:num w:numId="11">
    <w:abstractNumId w:val="8"/>
  </w:num>
  <w:num w:numId="12">
    <w:abstractNumId w:val="2"/>
  </w:num>
  <w:num w:numId="13">
    <w:abstractNumId w:val="18"/>
  </w:num>
  <w:num w:numId="14">
    <w:abstractNumId w:val="6"/>
  </w:num>
  <w:num w:numId="15">
    <w:abstractNumId w:val="23"/>
  </w:num>
  <w:num w:numId="16">
    <w:abstractNumId w:val="24"/>
  </w:num>
  <w:num w:numId="17">
    <w:abstractNumId w:val="12"/>
  </w:num>
  <w:num w:numId="18">
    <w:abstractNumId w:val="9"/>
  </w:num>
  <w:num w:numId="19">
    <w:abstractNumId w:val="14"/>
  </w:num>
  <w:num w:numId="20">
    <w:abstractNumId w:val="3"/>
  </w:num>
  <w:num w:numId="21">
    <w:abstractNumId w:val="26"/>
  </w:num>
  <w:num w:numId="22">
    <w:abstractNumId w:val="25"/>
  </w:num>
  <w:num w:numId="23">
    <w:abstractNumId w:val="5"/>
  </w:num>
  <w:num w:numId="24">
    <w:abstractNumId w:val="21"/>
  </w:num>
  <w:num w:numId="25">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0"/>
  </w:num>
  <w:num w:numId="27">
    <w:abstractNumId w:val="5"/>
  </w:num>
  <w:num w:numId="28">
    <w:abstractNumId w:val="21"/>
  </w:num>
  <w:num w:numId="29">
    <w:abstractNumId w:val="26"/>
  </w:num>
  <w:num w:numId="30">
    <w:abstractNumId w:val="26"/>
  </w:num>
  <w:num w:numId="31">
    <w:abstractNumId w:val="25"/>
  </w:num>
  <w:num w:numId="32">
    <w:abstractNumId w:val="27"/>
  </w:num>
  <w:num w:numId="33">
    <w:abstractNumId w:val="4"/>
  </w:num>
  <w:num w:numId="34">
    <w:abstractNumId w:val="15"/>
  </w:num>
  <w:num w:numId="35">
    <w:abstractNumId w:val="5"/>
  </w:num>
  <w:num w:numId="36">
    <w:abstractNumId w:val="21"/>
  </w:num>
  <w:num w:numId="37">
    <w:abstractNumId w:val="26"/>
  </w:num>
  <w:num w:numId="38">
    <w:abstractNumId w:val="26"/>
  </w:num>
  <w:num w:numId="39">
    <w:abstractNumId w:val="25"/>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attachedTemplate r:id="rId1"/>
  <w:defaultTabStop w:val="840"/>
  <w:hyphenationZone w:val="425"/>
  <w:evenAndOddHeaders/>
  <w:drawingGridHorizontalSpacing w:val="105"/>
  <w:displayHorizontalDrawingGridEvery w:val="0"/>
  <w:displayVerticalDrawingGridEvery w:val="2"/>
  <w:characterSpacingControl w:val="compressPunctuation"/>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6445D"/>
    <w:rsid w:val="000005F8"/>
    <w:rsid w:val="00001086"/>
    <w:rsid w:val="00001919"/>
    <w:rsid w:val="00001EC6"/>
    <w:rsid w:val="00004270"/>
    <w:rsid w:val="00004680"/>
    <w:rsid w:val="000049E7"/>
    <w:rsid w:val="00005A5B"/>
    <w:rsid w:val="0001194A"/>
    <w:rsid w:val="000120C6"/>
    <w:rsid w:val="00012A8E"/>
    <w:rsid w:val="00012D11"/>
    <w:rsid w:val="00014F60"/>
    <w:rsid w:val="000156DA"/>
    <w:rsid w:val="000166FE"/>
    <w:rsid w:val="00017119"/>
    <w:rsid w:val="00020B11"/>
    <w:rsid w:val="00020BC9"/>
    <w:rsid w:val="00020CEC"/>
    <w:rsid w:val="000215D2"/>
    <w:rsid w:val="000218B6"/>
    <w:rsid w:val="000219DB"/>
    <w:rsid w:val="0002315D"/>
    <w:rsid w:val="000252AE"/>
    <w:rsid w:val="00030754"/>
    <w:rsid w:val="0003121A"/>
    <w:rsid w:val="00032A43"/>
    <w:rsid w:val="00033B21"/>
    <w:rsid w:val="0003456E"/>
    <w:rsid w:val="0003481B"/>
    <w:rsid w:val="00034DFA"/>
    <w:rsid w:val="00036251"/>
    <w:rsid w:val="00036FEB"/>
    <w:rsid w:val="00043246"/>
    <w:rsid w:val="00044DE6"/>
    <w:rsid w:val="00044EA3"/>
    <w:rsid w:val="000451BC"/>
    <w:rsid w:val="00045C13"/>
    <w:rsid w:val="000477C2"/>
    <w:rsid w:val="0005003F"/>
    <w:rsid w:val="00050E21"/>
    <w:rsid w:val="00053AD8"/>
    <w:rsid w:val="00053ED8"/>
    <w:rsid w:val="00054A1A"/>
    <w:rsid w:val="00054BA9"/>
    <w:rsid w:val="000570BE"/>
    <w:rsid w:val="000571AF"/>
    <w:rsid w:val="00060C46"/>
    <w:rsid w:val="000619C4"/>
    <w:rsid w:val="00064805"/>
    <w:rsid w:val="000663B6"/>
    <w:rsid w:val="0007109D"/>
    <w:rsid w:val="00071B28"/>
    <w:rsid w:val="000753AD"/>
    <w:rsid w:val="00075BFD"/>
    <w:rsid w:val="00076385"/>
    <w:rsid w:val="000765B9"/>
    <w:rsid w:val="000772D2"/>
    <w:rsid w:val="00080713"/>
    <w:rsid w:val="00080925"/>
    <w:rsid w:val="00081378"/>
    <w:rsid w:val="00081CB8"/>
    <w:rsid w:val="00081D0C"/>
    <w:rsid w:val="00082C57"/>
    <w:rsid w:val="00082D39"/>
    <w:rsid w:val="00082E16"/>
    <w:rsid w:val="000853FE"/>
    <w:rsid w:val="00085E02"/>
    <w:rsid w:val="00085FD5"/>
    <w:rsid w:val="0008700A"/>
    <w:rsid w:val="0008702B"/>
    <w:rsid w:val="000870A2"/>
    <w:rsid w:val="00091540"/>
    <w:rsid w:val="00091676"/>
    <w:rsid w:val="00091C4F"/>
    <w:rsid w:val="00091C6A"/>
    <w:rsid w:val="00092090"/>
    <w:rsid w:val="000925AB"/>
    <w:rsid w:val="00093001"/>
    <w:rsid w:val="000951CB"/>
    <w:rsid w:val="0009660B"/>
    <w:rsid w:val="0009697F"/>
    <w:rsid w:val="00097AE4"/>
    <w:rsid w:val="00097C4C"/>
    <w:rsid w:val="00097DC6"/>
    <w:rsid w:val="000A1DC8"/>
    <w:rsid w:val="000A1F46"/>
    <w:rsid w:val="000A33DC"/>
    <w:rsid w:val="000A4ED1"/>
    <w:rsid w:val="000A50DF"/>
    <w:rsid w:val="000A5154"/>
    <w:rsid w:val="000A5313"/>
    <w:rsid w:val="000A77B5"/>
    <w:rsid w:val="000A7C01"/>
    <w:rsid w:val="000B0CD8"/>
    <w:rsid w:val="000B15DE"/>
    <w:rsid w:val="000B23B5"/>
    <w:rsid w:val="000B2476"/>
    <w:rsid w:val="000B4B2C"/>
    <w:rsid w:val="000B4FC2"/>
    <w:rsid w:val="000B743B"/>
    <w:rsid w:val="000B79A3"/>
    <w:rsid w:val="000C2130"/>
    <w:rsid w:val="000C2AB6"/>
    <w:rsid w:val="000C4C1D"/>
    <w:rsid w:val="000C5F87"/>
    <w:rsid w:val="000C68C9"/>
    <w:rsid w:val="000D0E63"/>
    <w:rsid w:val="000D107E"/>
    <w:rsid w:val="000D125F"/>
    <w:rsid w:val="000D196C"/>
    <w:rsid w:val="000D222C"/>
    <w:rsid w:val="000D254F"/>
    <w:rsid w:val="000D459E"/>
    <w:rsid w:val="000D464F"/>
    <w:rsid w:val="000D6227"/>
    <w:rsid w:val="000E039B"/>
    <w:rsid w:val="000E0B82"/>
    <w:rsid w:val="000E1C2A"/>
    <w:rsid w:val="000E218D"/>
    <w:rsid w:val="000E22F2"/>
    <w:rsid w:val="000E4408"/>
    <w:rsid w:val="000E4462"/>
    <w:rsid w:val="000E4C79"/>
    <w:rsid w:val="000E518E"/>
    <w:rsid w:val="000E545A"/>
    <w:rsid w:val="000E5EB8"/>
    <w:rsid w:val="000F02AF"/>
    <w:rsid w:val="000F0342"/>
    <w:rsid w:val="000F03BD"/>
    <w:rsid w:val="000F1CC2"/>
    <w:rsid w:val="000F2854"/>
    <w:rsid w:val="000F2B9C"/>
    <w:rsid w:val="000F58AC"/>
    <w:rsid w:val="000F655C"/>
    <w:rsid w:val="000F689F"/>
    <w:rsid w:val="000F7362"/>
    <w:rsid w:val="001004FC"/>
    <w:rsid w:val="00100D41"/>
    <w:rsid w:val="00102CA9"/>
    <w:rsid w:val="00103286"/>
    <w:rsid w:val="0010334E"/>
    <w:rsid w:val="001049B7"/>
    <w:rsid w:val="00105084"/>
    <w:rsid w:val="00105166"/>
    <w:rsid w:val="001101CA"/>
    <w:rsid w:val="00110AC1"/>
    <w:rsid w:val="001112AF"/>
    <w:rsid w:val="0011159E"/>
    <w:rsid w:val="00111855"/>
    <w:rsid w:val="0011221A"/>
    <w:rsid w:val="0011278B"/>
    <w:rsid w:val="00114584"/>
    <w:rsid w:val="001148C6"/>
    <w:rsid w:val="00116147"/>
    <w:rsid w:val="00116442"/>
    <w:rsid w:val="001173D2"/>
    <w:rsid w:val="001176F0"/>
    <w:rsid w:val="00117C65"/>
    <w:rsid w:val="001207D5"/>
    <w:rsid w:val="00120A24"/>
    <w:rsid w:val="00121F91"/>
    <w:rsid w:val="00123797"/>
    <w:rsid w:val="0012387C"/>
    <w:rsid w:val="00123A53"/>
    <w:rsid w:val="00125D5D"/>
    <w:rsid w:val="001265F7"/>
    <w:rsid w:val="00130207"/>
    <w:rsid w:val="00130313"/>
    <w:rsid w:val="0013042C"/>
    <w:rsid w:val="00132823"/>
    <w:rsid w:val="00132872"/>
    <w:rsid w:val="00132D66"/>
    <w:rsid w:val="00133B13"/>
    <w:rsid w:val="001342E1"/>
    <w:rsid w:val="001364D0"/>
    <w:rsid w:val="001369ED"/>
    <w:rsid w:val="00136A40"/>
    <w:rsid w:val="0014023E"/>
    <w:rsid w:val="0014128D"/>
    <w:rsid w:val="001419BE"/>
    <w:rsid w:val="00142226"/>
    <w:rsid w:val="00142366"/>
    <w:rsid w:val="001436E4"/>
    <w:rsid w:val="00143BDC"/>
    <w:rsid w:val="0014427C"/>
    <w:rsid w:val="001447B7"/>
    <w:rsid w:val="00144D56"/>
    <w:rsid w:val="00145726"/>
    <w:rsid w:val="00150878"/>
    <w:rsid w:val="00151CB2"/>
    <w:rsid w:val="001542D3"/>
    <w:rsid w:val="00154D8C"/>
    <w:rsid w:val="00154F97"/>
    <w:rsid w:val="001557C6"/>
    <w:rsid w:val="00155E6D"/>
    <w:rsid w:val="001578D5"/>
    <w:rsid w:val="00157CFD"/>
    <w:rsid w:val="0016116F"/>
    <w:rsid w:val="00162AA3"/>
    <w:rsid w:val="00162F56"/>
    <w:rsid w:val="0016469B"/>
    <w:rsid w:val="00164B7D"/>
    <w:rsid w:val="00165C2E"/>
    <w:rsid w:val="00165F6B"/>
    <w:rsid w:val="0016697F"/>
    <w:rsid w:val="00170080"/>
    <w:rsid w:val="00171DF8"/>
    <w:rsid w:val="00172BD3"/>
    <w:rsid w:val="0017321A"/>
    <w:rsid w:val="00173BE9"/>
    <w:rsid w:val="00174FC6"/>
    <w:rsid w:val="001772F6"/>
    <w:rsid w:val="00177AA4"/>
    <w:rsid w:val="00180554"/>
    <w:rsid w:val="001817A5"/>
    <w:rsid w:val="001838C4"/>
    <w:rsid w:val="00183F46"/>
    <w:rsid w:val="00184914"/>
    <w:rsid w:val="00184CA5"/>
    <w:rsid w:val="00186B01"/>
    <w:rsid w:val="00187810"/>
    <w:rsid w:val="00187A60"/>
    <w:rsid w:val="00187D33"/>
    <w:rsid w:val="00191BAA"/>
    <w:rsid w:val="00192A4F"/>
    <w:rsid w:val="00192F07"/>
    <w:rsid w:val="001940B1"/>
    <w:rsid w:val="00195137"/>
    <w:rsid w:val="00195DD0"/>
    <w:rsid w:val="001969C2"/>
    <w:rsid w:val="001A04AB"/>
    <w:rsid w:val="001A0809"/>
    <w:rsid w:val="001A2BD8"/>
    <w:rsid w:val="001A63C0"/>
    <w:rsid w:val="001A680A"/>
    <w:rsid w:val="001A6B7F"/>
    <w:rsid w:val="001B2C0B"/>
    <w:rsid w:val="001B3624"/>
    <w:rsid w:val="001B5409"/>
    <w:rsid w:val="001B5717"/>
    <w:rsid w:val="001B6E9F"/>
    <w:rsid w:val="001B732C"/>
    <w:rsid w:val="001C1AC3"/>
    <w:rsid w:val="001C2663"/>
    <w:rsid w:val="001C274C"/>
    <w:rsid w:val="001C2D75"/>
    <w:rsid w:val="001C2EA5"/>
    <w:rsid w:val="001C4B71"/>
    <w:rsid w:val="001C6263"/>
    <w:rsid w:val="001C73C6"/>
    <w:rsid w:val="001C7C62"/>
    <w:rsid w:val="001D0248"/>
    <w:rsid w:val="001D2460"/>
    <w:rsid w:val="001D2680"/>
    <w:rsid w:val="001D4F1B"/>
    <w:rsid w:val="001D5DB3"/>
    <w:rsid w:val="001E11D8"/>
    <w:rsid w:val="001E18F0"/>
    <w:rsid w:val="001E25B6"/>
    <w:rsid w:val="001E4634"/>
    <w:rsid w:val="001E6035"/>
    <w:rsid w:val="001F09EA"/>
    <w:rsid w:val="001F1E66"/>
    <w:rsid w:val="001F2504"/>
    <w:rsid w:val="001F30B3"/>
    <w:rsid w:val="001F491F"/>
    <w:rsid w:val="001F4EE0"/>
    <w:rsid w:val="001F4EEA"/>
    <w:rsid w:val="001F5AE8"/>
    <w:rsid w:val="001F679E"/>
    <w:rsid w:val="002007C8"/>
    <w:rsid w:val="002008A6"/>
    <w:rsid w:val="00200CD4"/>
    <w:rsid w:val="00201071"/>
    <w:rsid w:val="00201694"/>
    <w:rsid w:val="002034D8"/>
    <w:rsid w:val="002036AF"/>
    <w:rsid w:val="00203F2A"/>
    <w:rsid w:val="00204059"/>
    <w:rsid w:val="0020434E"/>
    <w:rsid w:val="00205552"/>
    <w:rsid w:val="00207EFA"/>
    <w:rsid w:val="00212216"/>
    <w:rsid w:val="00213A6B"/>
    <w:rsid w:val="00214384"/>
    <w:rsid w:val="00216BB7"/>
    <w:rsid w:val="00216E15"/>
    <w:rsid w:val="00217721"/>
    <w:rsid w:val="00217C66"/>
    <w:rsid w:val="00220C35"/>
    <w:rsid w:val="00220EF3"/>
    <w:rsid w:val="00223CB1"/>
    <w:rsid w:val="00224E13"/>
    <w:rsid w:val="00225EF2"/>
    <w:rsid w:val="0022647D"/>
    <w:rsid w:val="002266AB"/>
    <w:rsid w:val="0022702B"/>
    <w:rsid w:val="0022712A"/>
    <w:rsid w:val="0022751D"/>
    <w:rsid w:val="00227D8D"/>
    <w:rsid w:val="00230AB0"/>
    <w:rsid w:val="0023295E"/>
    <w:rsid w:val="00232E6A"/>
    <w:rsid w:val="00235F37"/>
    <w:rsid w:val="00236D3C"/>
    <w:rsid w:val="00237129"/>
    <w:rsid w:val="0024024B"/>
    <w:rsid w:val="00240FDA"/>
    <w:rsid w:val="0024121C"/>
    <w:rsid w:val="00241A0C"/>
    <w:rsid w:val="00242BD8"/>
    <w:rsid w:val="00242E72"/>
    <w:rsid w:val="00243056"/>
    <w:rsid w:val="00243201"/>
    <w:rsid w:val="00245941"/>
    <w:rsid w:val="00245C30"/>
    <w:rsid w:val="0024697C"/>
    <w:rsid w:val="00246D92"/>
    <w:rsid w:val="00250087"/>
    <w:rsid w:val="00250108"/>
    <w:rsid w:val="002501B2"/>
    <w:rsid w:val="002523CD"/>
    <w:rsid w:val="00252A46"/>
    <w:rsid w:val="00254CD1"/>
    <w:rsid w:val="00255A73"/>
    <w:rsid w:val="00255D4B"/>
    <w:rsid w:val="00255E88"/>
    <w:rsid w:val="002566EF"/>
    <w:rsid w:val="00260AEF"/>
    <w:rsid w:val="00261AC7"/>
    <w:rsid w:val="00261FF3"/>
    <w:rsid w:val="002620C3"/>
    <w:rsid w:val="002626CF"/>
    <w:rsid w:val="00263F44"/>
    <w:rsid w:val="002641FA"/>
    <w:rsid w:val="00264CE9"/>
    <w:rsid w:val="00266178"/>
    <w:rsid w:val="0026619A"/>
    <w:rsid w:val="0026707F"/>
    <w:rsid w:val="00267978"/>
    <w:rsid w:val="002700BD"/>
    <w:rsid w:val="00270414"/>
    <w:rsid w:val="00270751"/>
    <w:rsid w:val="00271727"/>
    <w:rsid w:val="00271BE4"/>
    <w:rsid w:val="00272D5F"/>
    <w:rsid w:val="00273004"/>
    <w:rsid w:val="00273472"/>
    <w:rsid w:val="0027409A"/>
    <w:rsid w:val="00274AF8"/>
    <w:rsid w:val="002778E3"/>
    <w:rsid w:val="00281642"/>
    <w:rsid w:val="002816FF"/>
    <w:rsid w:val="00281B34"/>
    <w:rsid w:val="00281BCA"/>
    <w:rsid w:val="00282B84"/>
    <w:rsid w:val="00284E98"/>
    <w:rsid w:val="002876F2"/>
    <w:rsid w:val="0029037B"/>
    <w:rsid w:val="00291751"/>
    <w:rsid w:val="00294DE5"/>
    <w:rsid w:val="00295199"/>
    <w:rsid w:val="002955AE"/>
    <w:rsid w:val="00295B7B"/>
    <w:rsid w:val="0029628E"/>
    <w:rsid w:val="0029631A"/>
    <w:rsid w:val="00296E4E"/>
    <w:rsid w:val="00297444"/>
    <w:rsid w:val="002A024C"/>
    <w:rsid w:val="002A101B"/>
    <w:rsid w:val="002A1A41"/>
    <w:rsid w:val="002A1A5C"/>
    <w:rsid w:val="002A2B64"/>
    <w:rsid w:val="002A2BA9"/>
    <w:rsid w:val="002A2E29"/>
    <w:rsid w:val="002A340F"/>
    <w:rsid w:val="002A6650"/>
    <w:rsid w:val="002A69DF"/>
    <w:rsid w:val="002A6FED"/>
    <w:rsid w:val="002B2A71"/>
    <w:rsid w:val="002B6A7D"/>
    <w:rsid w:val="002B79E8"/>
    <w:rsid w:val="002C12B2"/>
    <w:rsid w:val="002C1476"/>
    <w:rsid w:val="002C188D"/>
    <w:rsid w:val="002C1C10"/>
    <w:rsid w:val="002C1C2D"/>
    <w:rsid w:val="002C27BF"/>
    <w:rsid w:val="002C2932"/>
    <w:rsid w:val="002C2A48"/>
    <w:rsid w:val="002C3D1E"/>
    <w:rsid w:val="002C3D5D"/>
    <w:rsid w:val="002C3F84"/>
    <w:rsid w:val="002C41C5"/>
    <w:rsid w:val="002C4FCD"/>
    <w:rsid w:val="002C5332"/>
    <w:rsid w:val="002C5EFA"/>
    <w:rsid w:val="002C5FEB"/>
    <w:rsid w:val="002C77BA"/>
    <w:rsid w:val="002D08DB"/>
    <w:rsid w:val="002D0C65"/>
    <w:rsid w:val="002D0DF1"/>
    <w:rsid w:val="002D1568"/>
    <w:rsid w:val="002D170F"/>
    <w:rsid w:val="002D2447"/>
    <w:rsid w:val="002D2B59"/>
    <w:rsid w:val="002D4797"/>
    <w:rsid w:val="002D47B9"/>
    <w:rsid w:val="002D5773"/>
    <w:rsid w:val="002D62DE"/>
    <w:rsid w:val="002D70E4"/>
    <w:rsid w:val="002E01B0"/>
    <w:rsid w:val="002E10D6"/>
    <w:rsid w:val="002E15A1"/>
    <w:rsid w:val="002E1710"/>
    <w:rsid w:val="002E39CC"/>
    <w:rsid w:val="002E3C42"/>
    <w:rsid w:val="002E3C61"/>
    <w:rsid w:val="002E62D3"/>
    <w:rsid w:val="002E75F9"/>
    <w:rsid w:val="002F09B0"/>
    <w:rsid w:val="002F13E3"/>
    <w:rsid w:val="002F1623"/>
    <w:rsid w:val="002F2F9A"/>
    <w:rsid w:val="002F32C5"/>
    <w:rsid w:val="002F3CCB"/>
    <w:rsid w:val="002F3E0E"/>
    <w:rsid w:val="00301BB8"/>
    <w:rsid w:val="003027BA"/>
    <w:rsid w:val="00303438"/>
    <w:rsid w:val="00303EC2"/>
    <w:rsid w:val="00304673"/>
    <w:rsid w:val="00305B06"/>
    <w:rsid w:val="00306B8E"/>
    <w:rsid w:val="003071B7"/>
    <w:rsid w:val="0031037B"/>
    <w:rsid w:val="00310EDC"/>
    <w:rsid w:val="00312A7B"/>
    <w:rsid w:val="00315078"/>
    <w:rsid w:val="003154D5"/>
    <w:rsid w:val="0031586F"/>
    <w:rsid w:val="00315CF0"/>
    <w:rsid w:val="00316183"/>
    <w:rsid w:val="003163CA"/>
    <w:rsid w:val="00316E6A"/>
    <w:rsid w:val="00317006"/>
    <w:rsid w:val="003170DA"/>
    <w:rsid w:val="00325CD5"/>
    <w:rsid w:val="00327836"/>
    <w:rsid w:val="00330233"/>
    <w:rsid w:val="0033064B"/>
    <w:rsid w:val="00330A8A"/>
    <w:rsid w:val="00330D1B"/>
    <w:rsid w:val="00332C13"/>
    <w:rsid w:val="00333142"/>
    <w:rsid w:val="00333C4C"/>
    <w:rsid w:val="00336A9E"/>
    <w:rsid w:val="00336F66"/>
    <w:rsid w:val="00340490"/>
    <w:rsid w:val="0034171D"/>
    <w:rsid w:val="003427AF"/>
    <w:rsid w:val="00344C8F"/>
    <w:rsid w:val="00345514"/>
    <w:rsid w:val="0034574B"/>
    <w:rsid w:val="003467F2"/>
    <w:rsid w:val="00346887"/>
    <w:rsid w:val="00346F7B"/>
    <w:rsid w:val="003470BA"/>
    <w:rsid w:val="00347AD4"/>
    <w:rsid w:val="0035098A"/>
    <w:rsid w:val="00350F18"/>
    <w:rsid w:val="00351C85"/>
    <w:rsid w:val="0035230D"/>
    <w:rsid w:val="00352348"/>
    <w:rsid w:val="003558CE"/>
    <w:rsid w:val="003561AB"/>
    <w:rsid w:val="003602E7"/>
    <w:rsid w:val="003603C4"/>
    <w:rsid w:val="00361A10"/>
    <w:rsid w:val="003631F0"/>
    <w:rsid w:val="00363C2A"/>
    <w:rsid w:val="003641F9"/>
    <w:rsid w:val="00364A88"/>
    <w:rsid w:val="00364FEC"/>
    <w:rsid w:val="00365425"/>
    <w:rsid w:val="003658A5"/>
    <w:rsid w:val="003659E6"/>
    <w:rsid w:val="00365D83"/>
    <w:rsid w:val="00366568"/>
    <w:rsid w:val="00367306"/>
    <w:rsid w:val="00370533"/>
    <w:rsid w:val="003709D6"/>
    <w:rsid w:val="003718E3"/>
    <w:rsid w:val="00372143"/>
    <w:rsid w:val="00372409"/>
    <w:rsid w:val="0037342A"/>
    <w:rsid w:val="0037634B"/>
    <w:rsid w:val="00376D80"/>
    <w:rsid w:val="00380701"/>
    <w:rsid w:val="00380BFA"/>
    <w:rsid w:val="00381FC4"/>
    <w:rsid w:val="003824AA"/>
    <w:rsid w:val="00382A45"/>
    <w:rsid w:val="00384448"/>
    <w:rsid w:val="00386057"/>
    <w:rsid w:val="00390D7F"/>
    <w:rsid w:val="0039273E"/>
    <w:rsid w:val="003932FA"/>
    <w:rsid w:val="0039343E"/>
    <w:rsid w:val="00393FED"/>
    <w:rsid w:val="00394352"/>
    <w:rsid w:val="003944BD"/>
    <w:rsid w:val="0039681A"/>
    <w:rsid w:val="00397CAE"/>
    <w:rsid w:val="003A0271"/>
    <w:rsid w:val="003A0FD6"/>
    <w:rsid w:val="003A12A2"/>
    <w:rsid w:val="003A19C7"/>
    <w:rsid w:val="003A27BC"/>
    <w:rsid w:val="003A2DBA"/>
    <w:rsid w:val="003A3030"/>
    <w:rsid w:val="003A3BD1"/>
    <w:rsid w:val="003A4C8B"/>
    <w:rsid w:val="003B0593"/>
    <w:rsid w:val="003B0AF2"/>
    <w:rsid w:val="003B0D49"/>
    <w:rsid w:val="003B1B03"/>
    <w:rsid w:val="003B227C"/>
    <w:rsid w:val="003B3691"/>
    <w:rsid w:val="003B3B92"/>
    <w:rsid w:val="003B3C8B"/>
    <w:rsid w:val="003B3CC1"/>
    <w:rsid w:val="003B530B"/>
    <w:rsid w:val="003B599F"/>
    <w:rsid w:val="003B7CE4"/>
    <w:rsid w:val="003B7FEC"/>
    <w:rsid w:val="003C0A62"/>
    <w:rsid w:val="003C1F74"/>
    <w:rsid w:val="003C4369"/>
    <w:rsid w:val="003C4D45"/>
    <w:rsid w:val="003C5C5E"/>
    <w:rsid w:val="003C5E9E"/>
    <w:rsid w:val="003C6418"/>
    <w:rsid w:val="003C684C"/>
    <w:rsid w:val="003C6F33"/>
    <w:rsid w:val="003C71C3"/>
    <w:rsid w:val="003C7895"/>
    <w:rsid w:val="003D0653"/>
    <w:rsid w:val="003D119D"/>
    <w:rsid w:val="003D29C0"/>
    <w:rsid w:val="003D31C3"/>
    <w:rsid w:val="003D3B86"/>
    <w:rsid w:val="003D4B90"/>
    <w:rsid w:val="003D74F9"/>
    <w:rsid w:val="003D7980"/>
    <w:rsid w:val="003E026D"/>
    <w:rsid w:val="003E2BEB"/>
    <w:rsid w:val="003E2C3A"/>
    <w:rsid w:val="003E43B2"/>
    <w:rsid w:val="003E4A4E"/>
    <w:rsid w:val="003E5ADF"/>
    <w:rsid w:val="003F046D"/>
    <w:rsid w:val="003F150A"/>
    <w:rsid w:val="003F1AB8"/>
    <w:rsid w:val="003F39B9"/>
    <w:rsid w:val="003F45EA"/>
    <w:rsid w:val="003F53DA"/>
    <w:rsid w:val="003F5A56"/>
    <w:rsid w:val="003F6EAA"/>
    <w:rsid w:val="003F795A"/>
    <w:rsid w:val="004002AC"/>
    <w:rsid w:val="004009DE"/>
    <w:rsid w:val="00401E64"/>
    <w:rsid w:val="00402283"/>
    <w:rsid w:val="004022BA"/>
    <w:rsid w:val="00402478"/>
    <w:rsid w:val="0040261A"/>
    <w:rsid w:val="00403A1B"/>
    <w:rsid w:val="0040418A"/>
    <w:rsid w:val="00404CDE"/>
    <w:rsid w:val="00405200"/>
    <w:rsid w:val="0040522D"/>
    <w:rsid w:val="00405C02"/>
    <w:rsid w:val="00406A87"/>
    <w:rsid w:val="0041177F"/>
    <w:rsid w:val="004120C0"/>
    <w:rsid w:val="00412E53"/>
    <w:rsid w:val="004134AC"/>
    <w:rsid w:val="00414240"/>
    <w:rsid w:val="004152FC"/>
    <w:rsid w:val="0041548C"/>
    <w:rsid w:val="00415A27"/>
    <w:rsid w:val="00415A48"/>
    <w:rsid w:val="00415F25"/>
    <w:rsid w:val="004176F3"/>
    <w:rsid w:val="00417BC9"/>
    <w:rsid w:val="0042073B"/>
    <w:rsid w:val="00421CF1"/>
    <w:rsid w:val="00423088"/>
    <w:rsid w:val="00423A3B"/>
    <w:rsid w:val="0042643A"/>
    <w:rsid w:val="00430FF1"/>
    <w:rsid w:val="0043104F"/>
    <w:rsid w:val="00432254"/>
    <w:rsid w:val="00433C08"/>
    <w:rsid w:val="00435DEF"/>
    <w:rsid w:val="00437240"/>
    <w:rsid w:val="00437797"/>
    <w:rsid w:val="00437A41"/>
    <w:rsid w:val="00437D0F"/>
    <w:rsid w:val="00437DDE"/>
    <w:rsid w:val="004417D9"/>
    <w:rsid w:val="00442D3D"/>
    <w:rsid w:val="004437BE"/>
    <w:rsid w:val="004438E6"/>
    <w:rsid w:val="00444BDC"/>
    <w:rsid w:val="00447C20"/>
    <w:rsid w:val="00450166"/>
    <w:rsid w:val="004502B5"/>
    <w:rsid w:val="00451586"/>
    <w:rsid w:val="00452275"/>
    <w:rsid w:val="00452C6E"/>
    <w:rsid w:val="00452DA9"/>
    <w:rsid w:val="00455F38"/>
    <w:rsid w:val="00457F71"/>
    <w:rsid w:val="0046079D"/>
    <w:rsid w:val="00461582"/>
    <w:rsid w:val="004626B2"/>
    <w:rsid w:val="00462D33"/>
    <w:rsid w:val="004630CB"/>
    <w:rsid w:val="00463163"/>
    <w:rsid w:val="004633E8"/>
    <w:rsid w:val="0046417D"/>
    <w:rsid w:val="00464931"/>
    <w:rsid w:val="00464DD3"/>
    <w:rsid w:val="00464E07"/>
    <w:rsid w:val="00465BF6"/>
    <w:rsid w:val="004665F0"/>
    <w:rsid w:val="00470D68"/>
    <w:rsid w:val="00473ACF"/>
    <w:rsid w:val="00474DFC"/>
    <w:rsid w:val="00476A23"/>
    <w:rsid w:val="00476C30"/>
    <w:rsid w:val="00480419"/>
    <w:rsid w:val="00481830"/>
    <w:rsid w:val="00481958"/>
    <w:rsid w:val="00481F39"/>
    <w:rsid w:val="00482152"/>
    <w:rsid w:val="004836FB"/>
    <w:rsid w:val="00483B9E"/>
    <w:rsid w:val="00485502"/>
    <w:rsid w:val="004858A6"/>
    <w:rsid w:val="00485B36"/>
    <w:rsid w:val="004903CF"/>
    <w:rsid w:val="00492A77"/>
    <w:rsid w:val="00492D14"/>
    <w:rsid w:val="00494760"/>
    <w:rsid w:val="00495FD6"/>
    <w:rsid w:val="00496359"/>
    <w:rsid w:val="00497513"/>
    <w:rsid w:val="004A0856"/>
    <w:rsid w:val="004A6D35"/>
    <w:rsid w:val="004B05E7"/>
    <w:rsid w:val="004B12C2"/>
    <w:rsid w:val="004B30C7"/>
    <w:rsid w:val="004B494C"/>
    <w:rsid w:val="004B4C66"/>
    <w:rsid w:val="004B5780"/>
    <w:rsid w:val="004B6287"/>
    <w:rsid w:val="004B63A0"/>
    <w:rsid w:val="004C02CE"/>
    <w:rsid w:val="004C0487"/>
    <w:rsid w:val="004C0EE4"/>
    <w:rsid w:val="004C250F"/>
    <w:rsid w:val="004C2A83"/>
    <w:rsid w:val="004C2FC8"/>
    <w:rsid w:val="004C4183"/>
    <w:rsid w:val="004C4470"/>
    <w:rsid w:val="004C4819"/>
    <w:rsid w:val="004C662C"/>
    <w:rsid w:val="004C6E26"/>
    <w:rsid w:val="004C70B0"/>
    <w:rsid w:val="004C713B"/>
    <w:rsid w:val="004C7E10"/>
    <w:rsid w:val="004D037D"/>
    <w:rsid w:val="004D0C8E"/>
    <w:rsid w:val="004D0DD0"/>
    <w:rsid w:val="004D0E7D"/>
    <w:rsid w:val="004D1535"/>
    <w:rsid w:val="004D21FE"/>
    <w:rsid w:val="004D362F"/>
    <w:rsid w:val="004D4C19"/>
    <w:rsid w:val="004D517E"/>
    <w:rsid w:val="004D5CB1"/>
    <w:rsid w:val="004D65FB"/>
    <w:rsid w:val="004E02B2"/>
    <w:rsid w:val="004E02FD"/>
    <w:rsid w:val="004E0F53"/>
    <w:rsid w:val="004E1E0A"/>
    <w:rsid w:val="004E223E"/>
    <w:rsid w:val="004E2384"/>
    <w:rsid w:val="004E3857"/>
    <w:rsid w:val="004E43B6"/>
    <w:rsid w:val="004E4DDB"/>
    <w:rsid w:val="004E4FBB"/>
    <w:rsid w:val="004E6FCB"/>
    <w:rsid w:val="004E74D3"/>
    <w:rsid w:val="004E7F1C"/>
    <w:rsid w:val="004F3013"/>
    <w:rsid w:val="004F3ACF"/>
    <w:rsid w:val="004F4019"/>
    <w:rsid w:val="004F549E"/>
    <w:rsid w:val="004F6091"/>
    <w:rsid w:val="004F7385"/>
    <w:rsid w:val="004F76EF"/>
    <w:rsid w:val="00500E0B"/>
    <w:rsid w:val="005018D7"/>
    <w:rsid w:val="005018F4"/>
    <w:rsid w:val="00501C08"/>
    <w:rsid w:val="00501C87"/>
    <w:rsid w:val="005025E6"/>
    <w:rsid w:val="005032BF"/>
    <w:rsid w:val="0050518F"/>
    <w:rsid w:val="0050525B"/>
    <w:rsid w:val="00505287"/>
    <w:rsid w:val="0050634C"/>
    <w:rsid w:val="005117BC"/>
    <w:rsid w:val="00511DEE"/>
    <w:rsid w:val="00512E2F"/>
    <w:rsid w:val="00513718"/>
    <w:rsid w:val="00514300"/>
    <w:rsid w:val="00515C59"/>
    <w:rsid w:val="00516687"/>
    <w:rsid w:val="005177D9"/>
    <w:rsid w:val="0051780F"/>
    <w:rsid w:val="005201F3"/>
    <w:rsid w:val="00520508"/>
    <w:rsid w:val="005230E1"/>
    <w:rsid w:val="00523B16"/>
    <w:rsid w:val="00523D45"/>
    <w:rsid w:val="005243D6"/>
    <w:rsid w:val="005244CB"/>
    <w:rsid w:val="005254EC"/>
    <w:rsid w:val="00530076"/>
    <w:rsid w:val="005302E7"/>
    <w:rsid w:val="0053228F"/>
    <w:rsid w:val="00532628"/>
    <w:rsid w:val="005329F8"/>
    <w:rsid w:val="00532DE4"/>
    <w:rsid w:val="00533A1C"/>
    <w:rsid w:val="00533E5D"/>
    <w:rsid w:val="0053433F"/>
    <w:rsid w:val="00534823"/>
    <w:rsid w:val="005348A3"/>
    <w:rsid w:val="00535293"/>
    <w:rsid w:val="0053618E"/>
    <w:rsid w:val="005366F3"/>
    <w:rsid w:val="00540441"/>
    <w:rsid w:val="00540558"/>
    <w:rsid w:val="0054357C"/>
    <w:rsid w:val="005457D1"/>
    <w:rsid w:val="005474A0"/>
    <w:rsid w:val="005506CF"/>
    <w:rsid w:val="00551132"/>
    <w:rsid w:val="005513A9"/>
    <w:rsid w:val="00551F27"/>
    <w:rsid w:val="0055266D"/>
    <w:rsid w:val="00552770"/>
    <w:rsid w:val="00552CDA"/>
    <w:rsid w:val="0055361F"/>
    <w:rsid w:val="00553808"/>
    <w:rsid w:val="00554EE9"/>
    <w:rsid w:val="00555725"/>
    <w:rsid w:val="00556BDA"/>
    <w:rsid w:val="005570C1"/>
    <w:rsid w:val="00562C82"/>
    <w:rsid w:val="0056553E"/>
    <w:rsid w:val="00566ED3"/>
    <w:rsid w:val="00567C4C"/>
    <w:rsid w:val="00570E4D"/>
    <w:rsid w:val="00573832"/>
    <w:rsid w:val="00573E83"/>
    <w:rsid w:val="00573E97"/>
    <w:rsid w:val="005748D7"/>
    <w:rsid w:val="00575473"/>
    <w:rsid w:val="00576DEC"/>
    <w:rsid w:val="005773F4"/>
    <w:rsid w:val="005814E0"/>
    <w:rsid w:val="005835EE"/>
    <w:rsid w:val="00583AC9"/>
    <w:rsid w:val="00584097"/>
    <w:rsid w:val="00584953"/>
    <w:rsid w:val="00584E95"/>
    <w:rsid w:val="00584ECD"/>
    <w:rsid w:val="005855F1"/>
    <w:rsid w:val="005862EB"/>
    <w:rsid w:val="00586A36"/>
    <w:rsid w:val="00586B05"/>
    <w:rsid w:val="00590BF9"/>
    <w:rsid w:val="00590C87"/>
    <w:rsid w:val="005920CD"/>
    <w:rsid w:val="00592786"/>
    <w:rsid w:val="0059288F"/>
    <w:rsid w:val="00592F83"/>
    <w:rsid w:val="005940C2"/>
    <w:rsid w:val="00595A36"/>
    <w:rsid w:val="00595A93"/>
    <w:rsid w:val="00596A4F"/>
    <w:rsid w:val="00597119"/>
    <w:rsid w:val="00597BB3"/>
    <w:rsid w:val="005A050E"/>
    <w:rsid w:val="005A16F9"/>
    <w:rsid w:val="005A2DB7"/>
    <w:rsid w:val="005A3438"/>
    <w:rsid w:val="005A4789"/>
    <w:rsid w:val="005A485D"/>
    <w:rsid w:val="005A4902"/>
    <w:rsid w:val="005A5555"/>
    <w:rsid w:val="005A7750"/>
    <w:rsid w:val="005A7AC4"/>
    <w:rsid w:val="005A7D3D"/>
    <w:rsid w:val="005B02E6"/>
    <w:rsid w:val="005B044B"/>
    <w:rsid w:val="005B049F"/>
    <w:rsid w:val="005B1586"/>
    <w:rsid w:val="005B175F"/>
    <w:rsid w:val="005B232D"/>
    <w:rsid w:val="005B34F4"/>
    <w:rsid w:val="005B3759"/>
    <w:rsid w:val="005B3D46"/>
    <w:rsid w:val="005B3E57"/>
    <w:rsid w:val="005B569D"/>
    <w:rsid w:val="005C07FC"/>
    <w:rsid w:val="005C0846"/>
    <w:rsid w:val="005C0B62"/>
    <w:rsid w:val="005C14E9"/>
    <w:rsid w:val="005C251B"/>
    <w:rsid w:val="005C5BE9"/>
    <w:rsid w:val="005C644D"/>
    <w:rsid w:val="005C6A07"/>
    <w:rsid w:val="005C7A3A"/>
    <w:rsid w:val="005D0DA0"/>
    <w:rsid w:val="005D1EAB"/>
    <w:rsid w:val="005D28D3"/>
    <w:rsid w:val="005D2965"/>
    <w:rsid w:val="005D2B1B"/>
    <w:rsid w:val="005D39DB"/>
    <w:rsid w:val="005D3A94"/>
    <w:rsid w:val="005D427F"/>
    <w:rsid w:val="005D51C4"/>
    <w:rsid w:val="005D59BF"/>
    <w:rsid w:val="005D5E8F"/>
    <w:rsid w:val="005D6287"/>
    <w:rsid w:val="005D7BA6"/>
    <w:rsid w:val="005E0505"/>
    <w:rsid w:val="005E14CD"/>
    <w:rsid w:val="005E190B"/>
    <w:rsid w:val="005E2372"/>
    <w:rsid w:val="005E2F6C"/>
    <w:rsid w:val="005E4144"/>
    <w:rsid w:val="005E46A7"/>
    <w:rsid w:val="005E48C7"/>
    <w:rsid w:val="005E4C69"/>
    <w:rsid w:val="005E571C"/>
    <w:rsid w:val="005E62A6"/>
    <w:rsid w:val="005E71DC"/>
    <w:rsid w:val="005E73EA"/>
    <w:rsid w:val="005E7D43"/>
    <w:rsid w:val="005F06DB"/>
    <w:rsid w:val="005F0E74"/>
    <w:rsid w:val="005F209B"/>
    <w:rsid w:val="005F235C"/>
    <w:rsid w:val="005F2EB3"/>
    <w:rsid w:val="005F49E6"/>
    <w:rsid w:val="005F6172"/>
    <w:rsid w:val="005F6712"/>
    <w:rsid w:val="005F6CE0"/>
    <w:rsid w:val="005F7A1C"/>
    <w:rsid w:val="005F7E9E"/>
    <w:rsid w:val="005F7FA6"/>
    <w:rsid w:val="005F7FF1"/>
    <w:rsid w:val="006006F1"/>
    <w:rsid w:val="0060078B"/>
    <w:rsid w:val="00600F89"/>
    <w:rsid w:val="00601369"/>
    <w:rsid w:val="00601BE9"/>
    <w:rsid w:val="00601EE1"/>
    <w:rsid w:val="006042AB"/>
    <w:rsid w:val="00605F8B"/>
    <w:rsid w:val="00606816"/>
    <w:rsid w:val="00606BDA"/>
    <w:rsid w:val="00610495"/>
    <w:rsid w:val="006120A0"/>
    <w:rsid w:val="0061219D"/>
    <w:rsid w:val="00613421"/>
    <w:rsid w:val="00614624"/>
    <w:rsid w:val="00614BFC"/>
    <w:rsid w:val="00614C32"/>
    <w:rsid w:val="006167FC"/>
    <w:rsid w:val="00621C2C"/>
    <w:rsid w:val="00621CB3"/>
    <w:rsid w:val="00622B78"/>
    <w:rsid w:val="00622CC9"/>
    <w:rsid w:val="00623320"/>
    <w:rsid w:val="00623C13"/>
    <w:rsid w:val="00623C7F"/>
    <w:rsid w:val="006240B5"/>
    <w:rsid w:val="00625551"/>
    <w:rsid w:val="00625A74"/>
    <w:rsid w:val="00626DAA"/>
    <w:rsid w:val="0062777F"/>
    <w:rsid w:val="00630BE9"/>
    <w:rsid w:val="006315DF"/>
    <w:rsid w:val="00632057"/>
    <w:rsid w:val="00633F34"/>
    <w:rsid w:val="00636259"/>
    <w:rsid w:val="00637572"/>
    <w:rsid w:val="0063765C"/>
    <w:rsid w:val="0064001B"/>
    <w:rsid w:val="00642A7E"/>
    <w:rsid w:val="00642AAD"/>
    <w:rsid w:val="0064334E"/>
    <w:rsid w:val="00643CED"/>
    <w:rsid w:val="0064482F"/>
    <w:rsid w:val="00645B8C"/>
    <w:rsid w:val="00646EE3"/>
    <w:rsid w:val="00650574"/>
    <w:rsid w:val="006515F7"/>
    <w:rsid w:val="00651D6E"/>
    <w:rsid w:val="00652EAD"/>
    <w:rsid w:val="00654853"/>
    <w:rsid w:val="00655B81"/>
    <w:rsid w:val="006566B1"/>
    <w:rsid w:val="00657520"/>
    <w:rsid w:val="00660A0D"/>
    <w:rsid w:val="0066257D"/>
    <w:rsid w:val="00662902"/>
    <w:rsid w:val="00662D25"/>
    <w:rsid w:val="0066314B"/>
    <w:rsid w:val="00664E89"/>
    <w:rsid w:val="006650C4"/>
    <w:rsid w:val="006670AA"/>
    <w:rsid w:val="006718A3"/>
    <w:rsid w:val="00672DF4"/>
    <w:rsid w:val="00674CA1"/>
    <w:rsid w:val="00674D93"/>
    <w:rsid w:val="00675813"/>
    <w:rsid w:val="006759CC"/>
    <w:rsid w:val="00675B21"/>
    <w:rsid w:val="00675F7F"/>
    <w:rsid w:val="00676209"/>
    <w:rsid w:val="00676435"/>
    <w:rsid w:val="00676A29"/>
    <w:rsid w:val="00676CE8"/>
    <w:rsid w:val="0068116A"/>
    <w:rsid w:val="0068160F"/>
    <w:rsid w:val="00683778"/>
    <w:rsid w:val="00684975"/>
    <w:rsid w:val="006854FC"/>
    <w:rsid w:val="00685527"/>
    <w:rsid w:val="006856ED"/>
    <w:rsid w:val="00685BB3"/>
    <w:rsid w:val="00687A13"/>
    <w:rsid w:val="00687D57"/>
    <w:rsid w:val="0069106B"/>
    <w:rsid w:val="006936F2"/>
    <w:rsid w:val="006938BB"/>
    <w:rsid w:val="00693EB0"/>
    <w:rsid w:val="00696005"/>
    <w:rsid w:val="00696154"/>
    <w:rsid w:val="00696F4D"/>
    <w:rsid w:val="006A087B"/>
    <w:rsid w:val="006A127F"/>
    <w:rsid w:val="006A284A"/>
    <w:rsid w:val="006A2D56"/>
    <w:rsid w:val="006A386C"/>
    <w:rsid w:val="006A4DE7"/>
    <w:rsid w:val="006A508A"/>
    <w:rsid w:val="006A78DF"/>
    <w:rsid w:val="006B1151"/>
    <w:rsid w:val="006B1344"/>
    <w:rsid w:val="006B34CF"/>
    <w:rsid w:val="006B3F8E"/>
    <w:rsid w:val="006B72EA"/>
    <w:rsid w:val="006B79FF"/>
    <w:rsid w:val="006C06BE"/>
    <w:rsid w:val="006C1449"/>
    <w:rsid w:val="006C3CD6"/>
    <w:rsid w:val="006C460E"/>
    <w:rsid w:val="006C4B91"/>
    <w:rsid w:val="006C516F"/>
    <w:rsid w:val="006C522A"/>
    <w:rsid w:val="006C529B"/>
    <w:rsid w:val="006C56A3"/>
    <w:rsid w:val="006C649C"/>
    <w:rsid w:val="006C68BC"/>
    <w:rsid w:val="006D2166"/>
    <w:rsid w:val="006D2250"/>
    <w:rsid w:val="006D2CE2"/>
    <w:rsid w:val="006D336B"/>
    <w:rsid w:val="006D3D03"/>
    <w:rsid w:val="006D4B1B"/>
    <w:rsid w:val="006D4DCC"/>
    <w:rsid w:val="006D5148"/>
    <w:rsid w:val="006D6079"/>
    <w:rsid w:val="006D6A9C"/>
    <w:rsid w:val="006D7206"/>
    <w:rsid w:val="006E07FC"/>
    <w:rsid w:val="006E0988"/>
    <w:rsid w:val="006E0BC9"/>
    <w:rsid w:val="006E279F"/>
    <w:rsid w:val="006E2BB4"/>
    <w:rsid w:val="006E4831"/>
    <w:rsid w:val="006E6A13"/>
    <w:rsid w:val="006E6ABD"/>
    <w:rsid w:val="006F10A9"/>
    <w:rsid w:val="006F1D10"/>
    <w:rsid w:val="006F2EC0"/>
    <w:rsid w:val="006F4B57"/>
    <w:rsid w:val="006F4FEF"/>
    <w:rsid w:val="006F5791"/>
    <w:rsid w:val="006F6447"/>
    <w:rsid w:val="006F74AF"/>
    <w:rsid w:val="006F7A1D"/>
    <w:rsid w:val="006F7D35"/>
    <w:rsid w:val="006F7F58"/>
    <w:rsid w:val="0070137E"/>
    <w:rsid w:val="00701B10"/>
    <w:rsid w:val="007024A0"/>
    <w:rsid w:val="00702F34"/>
    <w:rsid w:val="007044DD"/>
    <w:rsid w:val="007049E3"/>
    <w:rsid w:val="007068FC"/>
    <w:rsid w:val="0070758B"/>
    <w:rsid w:val="007075A9"/>
    <w:rsid w:val="00707F14"/>
    <w:rsid w:val="0071010F"/>
    <w:rsid w:val="00712467"/>
    <w:rsid w:val="00714A72"/>
    <w:rsid w:val="00714E5A"/>
    <w:rsid w:val="00716635"/>
    <w:rsid w:val="00716966"/>
    <w:rsid w:val="00717376"/>
    <w:rsid w:val="00717E68"/>
    <w:rsid w:val="007201EB"/>
    <w:rsid w:val="00720383"/>
    <w:rsid w:val="00720561"/>
    <w:rsid w:val="00721A63"/>
    <w:rsid w:val="00721DCE"/>
    <w:rsid w:val="00722CF7"/>
    <w:rsid w:val="007236D1"/>
    <w:rsid w:val="007259B2"/>
    <w:rsid w:val="00725D90"/>
    <w:rsid w:val="007339E6"/>
    <w:rsid w:val="00734391"/>
    <w:rsid w:val="007360B9"/>
    <w:rsid w:val="007366CB"/>
    <w:rsid w:val="00741410"/>
    <w:rsid w:val="007418FF"/>
    <w:rsid w:val="00743120"/>
    <w:rsid w:val="0074439A"/>
    <w:rsid w:val="00745488"/>
    <w:rsid w:val="00745801"/>
    <w:rsid w:val="0074663F"/>
    <w:rsid w:val="00747001"/>
    <w:rsid w:val="0074731D"/>
    <w:rsid w:val="00747621"/>
    <w:rsid w:val="0075076A"/>
    <w:rsid w:val="00750A09"/>
    <w:rsid w:val="00750EF1"/>
    <w:rsid w:val="00751468"/>
    <w:rsid w:val="00751E4C"/>
    <w:rsid w:val="0075244A"/>
    <w:rsid w:val="007528E9"/>
    <w:rsid w:val="00753DB3"/>
    <w:rsid w:val="0075438F"/>
    <w:rsid w:val="007548A1"/>
    <w:rsid w:val="00755724"/>
    <w:rsid w:val="00756C94"/>
    <w:rsid w:val="007577BF"/>
    <w:rsid w:val="00760353"/>
    <w:rsid w:val="007615DE"/>
    <w:rsid w:val="00761C51"/>
    <w:rsid w:val="00762C96"/>
    <w:rsid w:val="007635DF"/>
    <w:rsid w:val="00763E65"/>
    <w:rsid w:val="00764483"/>
    <w:rsid w:val="00764E7C"/>
    <w:rsid w:val="00764EC4"/>
    <w:rsid w:val="007663CD"/>
    <w:rsid w:val="00766403"/>
    <w:rsid w:val="007664BF"/>
    <w:rsid w:val="00767AA4"/>
    <w:rsid w:val="007707BC"/>
    <w:rsid w:val="007708DA"/>
    <w:rsid w:val="00770FEA"/>
    <w:rsid w:val="00770FF1"/>
    <w:rsid w:val="00771910"/>
    <w:rsid w:val="00771D1B"/>
    <w:rsid w:val="007740C7"/>
    <w:rsid w:val="00774192"/>
    <w:rsid w:val="0077436E"/>
    <w:rsid w:val="007756CD"/>
    <w:rsid w:val="00777273"/>
    <w:rsid w:val="00777290"/>
    <w:rsid w:val="00780949"/>
    <w:rsid w:val="00780C8F"/>
    <w:rsid w:val="007822C7"/>
    <w:rsid w:val="00782CCE"/>
    <w:rsid w:val="0078393B"/>
    <w:rsid w:val="00783AFD"/>
    <w:rsid w:val="0078442E"/>
    <w:rsid w:val="0078474D"/>
    <w:rsid w:val="00784907"/>
    <w:rsid w:val="0078656B"/>
    <w:rsid w:val="00787116"/>
    <w:rsid w:val="00787B6C"/>
    <w:rsid w:val="00790D42"/>
    <w:rsid w:val="00790FD0"/>
    <w:rsid w:val="00793879"/>
    <w:rsid w:val="00793F5F"/>
    <w:rsid w:val="00795029"/>
    <w:rsid w:val="007951E8"/>
    <w:rsid w:val="0079666A"/>
    <w:rsid w:val="0079718B"/>
    <w:rsid w:val="00797874"/>
    <w:rsid w:val="007A0A99"/>
    <w:rsid w:val="007A15B3"/>
    <w:rsid w:val="007A2E5C"/>
    <w:rsid w:val="007A4AC0"/>
    <w:rsid w:val="007A4B5F"/>
    <w:rsid w:val="007A50A9"/>
    <w:rsid w:val="007A5CBE"/>
    <w:rsid w:val="007A5FC8"/>
    <w:rsid w:val="007A65A5"/>
    <w:rsid w:val="007A738B"/>
    <w:rsid w:val="007A7487"/>
    <w:rsid w:val="007B2CAB"/>
    <w:rsid w:val="007B2F94"/>
    <w:rsid w:val="007B3B51"/>
    <w:rsid w:val="007B4160"/>
    <w:rsid w:val="007B5990"/>
    <w:rsid w:val="007C0F53"/>
    <w:rsid w:val="007C27C9"/>
    <w:rsid w:val="007C40FF"/>
    <w:rsid w:val="007C4869"/>
    <w:rsid w:val="007D1EAE"/>
    <w:rsid w:val="007D314D"/>
    <w:rsid w:val="007D47A3"/>
    <w:rsid w:val="007D720A"/>
    <w:rsid w:val="007E35DA"/>
    <w:rsid w:val="007E6C13"/>
    <w:rsid w:val="007E6F86"/>
    <w:rsid w:val="007F161B"/>
    <w:rsid w:val="007F220E"/>
    <w:rsid w:val="007F2879"/>
    <w:rsid w:val="007F2D24"/>
    <w:rsid w:val="007F6B0E"/>
    <w:rsid w:val="007F7BA1"/>
    <w:rsid w:val="007F7C67"/>
    <w:rsid w:val="00800316"/>
    <w:rsid w:val="008012B0"/>
    <w:rsid w:val="00803992"/>
    <w:rsid w:val="00803FEB"/>
    <w:rsid w:val="00805328"/>
    <w:rsid w:val="00806A22"/>
    <w:rsid w:val="008073CE"/>
    <w:rsid w:val="0080787C"/>
    <w:rsid w:val="00807AE9"/>
    <w:rsid w:val="00807EF7"/>
    <w:rsid w:val="00811D2E"/>
    <w:rsid w:val="00812A0B"/>
    <w:rsid w:val="00812C17"/>
    <w:rsid w:val="00813244"/>
    <w:rsid w:val="00813958"/>
    <w:rsid w:val="0081443B"/>
    <w:rsid w:val="00815220"/>
    <w:rsid w:val="00815C8E"/>
    <w:rsid w:val="008169C7"/>
    <w:rsid w:val="0081746A"/>
    <w:rsid w:val="00817E1B"/>
    <w:rsid w:val="00817F8F"/>
    <w:rsid w:val="00820229"/>
    <w:rsid w:val="00823787"/>
    <w:rsid w:val="0082430E"/>
    <w:rsid w:val="00824FB7"/>
    <w:rsid w:val="008271B6"/>
    <w:rsid w:val="00827AD5"/>
    <w:rsid w:val="00827EB6"/>
    <w:rsid w:val="008303A9"/>
    <w:rsid w:val="00830551"/>
    <w:rsid w:val="00830960"/>
    <w:rsid w:val="00832269"/>
    <w:rsid w:val="0083262D"/>
    <w:rsid w:val="00832C91"/>
    <w:rsid w:val="008338CC"/>
    <w:rsid w:val="0083491D"/>
    <w:rsid w:val="008355FA"/>
    <w:rsid w:val="00837EB9"/>
    <w:rsid w:val="00842B3D"/>
    <w:rsid w:val="00845322"/>
    <w:rsid w:val="00845499"/>
    <w:rsid w:val="0084558E"/>
    <w:rsid w:val="00845A19"/>
    <w:rsid w:val="008468DC"/>
    <w:rsid w:val="008470D0"/>
    <w:rsid w:val="0084740F"/>
    <w:rsid w:val="00850D3F"/>
    <w:rsid w:val="00851151"/>
    <w:rsid w:val="008517CE"/>
    <w:rsid w:val="0085316E"/>
    <w:rsid w:val="0085397A"/>
    <w:rsid w:val="008541FF"/>
    <w:rsid w:val="008546A5"/>
    <w:rsid w:val="0085539F"/>
    <w:rsid w:val="008560CB"/>
    <w:rsid w:val="00857B9F"/>
    <w:rsid w:val="00860BC9"/>
    <w:rsid w:val="0086165E"/>
    <w:rsid w:val="00861D82"/>
    <w:rsid w:val="008629FD"/>
    <w:rsid w:val="0086370B"/>
    <w:rsid w:val="00863BB8"/>
    <w:rsid w:val="00863EF0"/>
    <w:rsid w:val="00864A21"/>
    <w:rsid w:val="00864C51"/>
    <w:rsid w:val="008667E8"/>
    <w:rsid w:val="00866850"/>
    <w:rsid w:val="00867072"/>
    <w:rsid w:val="00867E76"/>
    <w:rsid w:val="00870194"/>
    <w:rsid w:val="00870262"/>
    <w:rsid w:val="00870FEC"/>
    <w:rsid w:val="0087341C"/>
    <w:rsid w:val="0087452B"/>
    <w:rsid w:val="00877250"/>
    <w:rsid w:val="0088131C"/>
    <w:rsid w:val="00881FDF"/>
    <w:rsid w:val="008827C8"/>
    <w:rsid w:val="00883B20"/>
    <w:rsid w:val="008855D0"/>
    <w:rsid w:val="00885BBD"/>
    <w:rsid w:val="00885E1A"/>
    <w:rsid w:val="00885F92"/>
    <w:rsid w:val="00886992"/>
    <w:rsid w:val="008916C5"/>
    <w:rsid w:val="00891AE9"/>
    <w:rsid w:val="008926D1"/>
    <w:rsid w:val="0089309B"/>
    <w:rsid w:val="00893108"/>
    <w:rsid w:val="00893654"/>
    <w:rsid w:val="008942DF"/>
    <w:rsid w:val="008961A4"/>
    <w:rsid w:val="00896943"/>
    <w:rsid w:val="00896D2D"/>
    <w:rsid w:val="008A08B7"/>
    <w:rsid w:val="008A2BB2"/>
    <w:rsid w:val="008A3131"/>
    <w:rsid w:val="008A34CB"/>
    <w:rsid w:val="008A3835"/>
    <w:rsid w:val="008A43B0"/>
    <w:rsid w:val="008A4EA3"/>
    <w:rsid w:val="008A5500"/>
    <w:rsid w:val="008A55CA"/>
    <w:rsid w:val="008A5A47"/>
    <w:rsid w:val="008A5C61"/>
    <w:rsid w:val="008A66E1"/>
    <w:rsid w:val="008A6FA1"/>
    <w:rsid w:val="008B09D8"/>
    <w:rsid w:val="008B0B45"/>
    <w:rsid w:val="008B0C07"/>
    <w:rsid w:val="008B22F0"/>
    <w:rsid w:val="008B22F2"/>
    <w:rsid w:val="008B3CF4"/>
    <w:rsid w:val="008B401C"/>
    <w:rsid w:val="008B41E2"/>
    <w:rsid w:val="008B450E"/>
    <w:rsid w:val="008B4D05"/>
    <w:rsid w:val="008B4FF7"/>
    <w:rsid w:val="008C2658"/>
    <w:rsid w:val="008C33A0"/>
    <w:rsid w:val="008C3A87"/>
    <w:rsid w:val="008C6693"/>
    <w:rsid w:val="008D0C08"/>
    <w:rsid w:val="008D1CFA"/>
    <w:rsid w:val="008D1E72"/>
    <w:rsid w:val="008D24B2"/>
    <w:rsid w:val="008D2A79"/>
    <w:rsid w:val="008D2CBB"/>
    <w:rsid w:val="008D3A79"/>
    <w:rsid w:val="008D4D4D"/>
    <w:rsid w:val="008D593C"/>
    <w:rsid w:val="008D5948"/>
    <w:rsid w:val="008D5B66"/>
    <w:rsid w:val="008D5C4C"/>
    <w:rsid w:val="008D61D6"/>
    <w:rsid w:val="008D729C"/>
    <w:rsid w:val="008E045F"/>
    <w:rsid w:val="008E1DE6"/>
    <w:rsid w:val="008E2098"/>
    <w:rsid w:val="008E280F"/>
    <w:rsid w:val="008E37EA"/>
    <w:rsid w:val="008E3D3C"/>
    <w:rsid w:val="008E4949"/>
    <w:rsid w:val="008E4E9A"/>
    <w:rsid w:val="008E6D54"/>
    <w:rsid w:val="008F0322"/>
    <w:rsid w:val="008F1286"/>
    <w:rsid w:val="008F3554"/>
    <w:rsid w:val="008F39C5"/>
    <w:rsid w:val="008F4806"/>
    <w:rsid w:val="008F4D15"/>
    <w:rsid w:val="008F5A85"/>
    <w:rsid w:val="008F5CDD"/>
    <w:rsid w:val="008F7C34"/>
    <w:rsid w:val="00901A8A"/>
    <w:rsid w:val="00903FAB"/>
    <w:rsid w:val="00904065"/>
    <w:rsid w:val="0090470F"/>
    <w:rsid w:val="00904C74"/>
    <w:rsid w:val="009057B0"/>
    <w:rsid w:val="00906629"/>
    <w:rsid w:val="00911A9F"/>
    <w:rsid w:val="00911DBB"/>
    <w:rsid w:val="00912302"/>
    <w:rsid w:val="00914E1A"/>
    <w:rsid w:val="0091534C"/>
    <w:rsid w:val="00915F79"/>
    <w:rsid w:val="009200AF"/>
    <w:rsid w:val="009200C1"/>
    <w:rsid w:val="00920A6F"/>
    <w:rsid w:val="00921A13"/>
    <w:rsid w:val="0092294D"/>
    <w:rsid w:val="00922EBC"/>
    <w:rsid w:val="0092488C"/>
    <w:rsid w:val="00924CFF"/>
    <w:rsid w:val="0092575B"/>
    <w:rsid w:val="0092617B"/>
    <w:rsid w:val="00926B0A"/>
    <w:rsid w:val="00927CDA"/>
    <w:rsid w:val="009315F4"/>
    <w:rsid w:val="0093180F"/>
    <w:rsid w:val="00931906"/>
    <w:rsid w:val="00931C3F"/>
    <w:rsid w:val="00931C71"/>
    <w:rsid w:val="009321D8"/>
    <w:rsid w:val="00932DE5"/>
    <w:rsid w:val="00934334"/>
    <w:rsid w:val="00935BA7"/>
    <w:rsid w:val="00936401"/>
    <w:rsid w:val="009369FB"/>
    <w:rsid w:val="00937925"/>
    <w:rsid w:val="00940DB2"/>
    <w:rsid w:val="009412DC"/>
    <w:rsid w:val="00942D4F"/>
    <w:rsid w:val="0094393D"/>
    <w:rsid w:val="0094544C"/>
    <w:rsid w:val="00945DA4"/>
    <w:rsid w:val="00946949"/>
    <w:rsid w:val="00946C13"/>
    <w:rsid w:val="00951BB9"/>
    <w:rsid w:val="00952D90"/>
    <w:rsid w:val="00954453"/>
    <w:rsid w:val="00954544"/>
    <w:rsid w:val="009548A9"/>
    <w:rsid w:val="00955AFD"/>
    <w:rsid w:val="0095625A"/>
    <w:rsid w:val="009572FB"/>
    <w:rsid w:val="009612F4"/>
    <w:rsid w:val="0096143C"/>
    <w:rsid w:val="00961BC6"/>
    <w:rsid w:val="009642DE"/>
    <w:rsid w:val="00965273"/>
    <w:rsid w:val="00966E7C"/>
    <w:rsid w:val="009670CE"/>
    <w:rsid w:val="009671D3"/>
    <w:rsid w:val="009677D6"/>
    <w:rsid w:val="0097087F"/>
    <w:rsid w:val="00970B78"/>
    <w:rsid w:val="00972DA3"/>
    <w:rsid w:val="00974227"/>
    <w:rsid w:val="009756A7"/>
    <w:rsid w:val="00976EDC"/>
    <w:rsid w:val="0097710F"/>
    <w:rsid w:val="009817A0"/>
    <w:rsid w:val="00982DDC"/>
    <w:rsid w:val="00983C2E"/>
    <w:rsid w:val="0098478B"/>
    <w:rsid w:val="0098498E"/>
    <w:rsid w:val="00984B2D"/>
    <w:rsid w:val="00986503"/>
    <w:rsid w:val="00986CA3"/>
    <w:rsid w:val="00987248"/>
    <w:rsid w:val="009900A1"/>
    <w:rsid w:val="00990F50"/>
    <w:rsid w:val="00991B2F"/>
    <w:rsid w:val="00992653"/>
    <w:rsid w:val="0099373F"/>
    <w:rsid w:val="00993C7D"/>
    <w:rsid w:val="009955DF"/>
    <w:rsid w:val="009960BA"/>
    <w:rsid w:val="00996BB3"/>
    <w:rsid w:val="0099747A"/>
    <w:rsid w:val="009A481E"/>
    <w:rsid w:val="009A4B7D"/>
    <w:rsid w:val="009A52FF"/>
    <w:rsid w:val="009A5869"/>
    <w:rsid w:val="009A5AEB"/>
    <w:rsid w:val="009A627A"/>
    <w:rsid w:val="009A6BCA"/>
    <w:rsid w:val="009A70AA"/>
    <w:rsid w:val="009A75C4"/>
    <w:rsid w:val="009A7F87"/>
    <w:rsid w:val="009B1D9D"/>
    <w:rsid w:val="009B34EE"/>
    <w:rsid w:val="009B411A"/>
    <w:rsid w:val="009B5686"/>
    <w:rsid w:val="009B75C5"/>
    <w:rsid w:val="009B789F"/>
    <w:rsid w:val="009C01CE"/>
    <w:rsid w:val="009C40FB"/>
    <w:rsid w:val="009C42EE"/>
    <w:rsid w:val="009C7431"/>
    <w:rsid w:val="009C77AD"/>
    <w:rsid w:val="009D0B60"/>
    <w:rsid w:val="009D0E0A"/>
    <w:rsid w:val="009D1B48"/>
    <w:rsid w:val="009D5515"/>
    <w:rsid w:val="009D6569"/>
    <w:rsid w:val="009D6B26"/>
    <w:rsid w:val="009D7530"/>
    <w:rsid w:val="009E05A0"/>
    <w:rsid w:val="009E18C2"/>
    <w:rsid w:val="009E285A"/>
    <w:rsid w:val="009E2C39"/>
    <w:rsid w:val="009E3F1F"/>
    <w:rsid w:val="009E6367"/>
    <w:rsid w:val="009E66C5"/>
    <w:rsid w:val="009E7001"/>
    <w:rsid w:val="009F0C52"/>
    <w:rsid w:val="009F0D64"/>
    <w:rsid w:val="009F1151"/>
    <w:rsid w:val="009F459F"/>
    <w:rsid w:val="009F477E"/>
    <w:rsid w:val="009F49BD"/>
    <w:rsid w:val="009F6676"/>
    <w:rsid w:val="009F6A33"/>
    <w:rsid w:val="009F75D6"/>
    <w:rsid w:val="00A007BB"/>
    <w:rsid w:val="00A00876"/>
    <w:rsid w:val="00A020C8"/>
    <w:rsid w:val="00A0509B"/>
    <w:rsid w:val="00A050F5"/>
    <w:rsid w:val="00A05CAF"/>
    <w:rsid w:val="00A108CF"/>
    <w:rsid w:val="00A10BE9"/>
    <w:rsid w:val="00A10DD6"/>
    <w:rsid w:val="00A12A5B"/>
    <w:rsid w:val="00A12E7A"/>
    <w:rsid w:val="00A13047"/>
    <w:rsid w:val="00A1571B"/>
    <w:rsid w:val="00A15848"/>
    <w:rsid w:val="00A158AC"/>
    <w:rsid w:val="00A15E62"/>
    <w:rsid w:val="00A16670"/>
    <w:rsid w:val="00A16F77"/>
    <w:rsid w:val="00A173CB"/>
    <w:rsid w:val="00A20EA3"/>
    <w:rsid w:val="00A21976"/>
    <w:rsid w:val="00A2393E"/>
    <w:rsid w:val="00A24FD5"/>
    <w:rsid w:val="00A25546"/>
    <w:rsid w:val="00A26014"/>
    <w:rsid w:val="00A26286"/>
    <w:rsid w:val="00A27DAD"/>
    <w:rsid w:val="00A31736"/>
    <w:rsid w:val="00A337A3"/>
    <w:rsid w:val="00A34002"/>
    <w:rsid w:val="00A35438"/>
    <w:rsid w:val="00A3753C"/>
    <w:rsid w:val="00A37C75"/>
    <w:rsid w:val="00A42017"/>
    <w:rsid w:val="00A439D7"/>
    <w:rsid w:val="00A44E96"/>
    <w:rsid w:val="00A45C80"/>
    <w:rsid w:val="00A46082"/>
    <w:rsid w:val="00A47096"/>
    <w:rsid w:val="00A473A9"/>
    <w:rsid w:val="00A4794D"/>
    <w:rsid w:val="00A47F6F"/>
    <w:rsid w:val="00A50654"/>
    <w:rsid w:val="00A509AE"/>
    <w:rsid w:val="00A51C8D"/>
    <w:rsid w:val="00A51E63"/>
    <w:rsid w:val="00A530B3"/>
    <w:rsid w:val="00A5403A"/>
    <w:rsid w:val="00A5539D"/>
    <w:rsid w:val="00A55E79"/>
    <w:rsid w:val="00A56F0E"/>
    <w:rsid w:val="00A57170"/>
    <w:rsid w:val="00A57988"/>
    <w:rsid w:val="00A6028A"/>
    <w:rsid w:val="00A60443"/>
    <w:rsid w:val="00A61400"/>
    <w:rsid w:val="00A61881"/>
    <w:rsid w:val="00A61FDB"/>
    <w:rsid w:val="00A63316"/>
    <w:rsid w:val="00A63727"/>
    <w:rsid w:val="00A63B51"/>
    <w:rsid w:val="00A63B81"/>
    <w:rsid w:val="00A63E29"/>
    <w:rsid w:val="00A64A31"/>
    <w:rsid w:val="00A653BB"/>
    <w:rsid w:val="00A6590E"/>
    <w:rsid w:val="00A66209"/>
    <w:rsid w:val="00A6664D"/>
    <w:rsid w:val="00A71176"/>
    <w:rsid w:val="00A72CF2"/>
    <w:rsid w:val="00A7301B"/>
    <w:rsid w:val="00A74464"/>
    <w:rsid w:val="00A74944"/>
    <w:rsid w:val="00A75025"/>
    <w:rsid w:val="00A757DA"/>
    <w:rsid w:val="00A75F89"/>
    <w:rsid w:val="00A765CF"/>
    <w:rsid w:val="00A7791F"/>
    <w:rsid w:val="00A779D1"/>
    <w:rsid w:val="00A80AA6"/>
    <w:rsid w:val="00A812A7"/>
    <w:rsid w:val="00A8182B"/>
    <w:rsid w:val="00A81BCD"/>
    <w:rsid w:val="00A82124"/>
    <w:rsid w:val="00A8259D"/>
    <w:rsid w:val="00A82D47"/>
    <w:rsid w:val="00A8378F"/>
    <w:rsid w:val="00A83F63"/>
    <w:rsid w:val="00A85257"/>
    <w:rsid w:val="00A8551B"/>
    <w:rsid w:val="00A85BB6"/>
    <w:rsid w:val="00A85E37"/>
    <w:rsid w:val="00A8632A"/>
    <w:rsid w:val="00A877FE"/>
    <w:rsid w:val="00A878BC"/>
    <w:rsid w:val="00A91551"/>
    <w:rsid w:val="00A92CE6"/>
    <w:rsid w:val="00A94522"/>
    <w:rsid w:val="00A946B8"/>
    <w:rsid w:val="00A9581E"/>
    <w:rsid w:val="00A95B27"/>
    <w:rsid w:val="00AA0373"/>
    <w:rsid w:val="00AA0950"/>
    <w:rsid w:val="00AA0F5A"/>
    <w:rsid w:val="00AA136E"/>
    <w:rsid w:val="00AA2CAF"/>
    <w:rsid w:val="00AA3E43"/>
    <w:rsid w:val="00AA57F2"/>
    <w:rsid w:val="00AA63F7"/>
    <w:rsid w:val="00AA79E3"/>
    <w:rsid w:val="00AB0308"/>
    <w:rsid w:val="00AB2347"/>
    <w:rsid w:val="00AB24D7"/>
    <w:rsid w:val="00AB286E"/>
    <w:rsid w:val="00AB3A1C"/>
    <w:rsid w:val="00AB5E12"/>
    <w:rsid w:val="00AB5E7D"/>
    <w:rsid w:val="00AB72CB"/>
    <w:rsid w:val="00AC03D1"/>
    <w:rsid w:val="00AC089B"/>
    <w:rsid w:val="00AC1120"/>
    <w:rsid w:val="00AC3D50"/>
    <w:rsid w:val="00AC4970"/>
    <w:rsid w:val="00AC5DFE"/>
    <w:rsid w:val="00AC6D18"/>
    <w:rsid w:val="00AC7024"/>
    <w:rsid w:val="00AD04B7"/>
    <w:rsid w:val="00AD0E5C"/>
    <w:rsid w:val="00AD113A"/>
    <w:rsid w:val="00AD1E5A"/>
    <w:rsid w:val="00AD2248"/>
    <w:rsid w:val="00AD3CCB"/>
    <w:rsid w:val="00AD3EC9"/>
    <w:rsid w:val="00AD417F"/>
    <w:rsid w:val="00AD49DE"/>
    <w:rsid w:val="00AD5EBC"/>
    <w:rsid w:val="00AE013F"/>
    <w:rsid w:val="00AE0AFA"/>
    <w:rsid w:val="00AE0B9B"/>
    <w:rsid w:val="00AE26A2"/>
    <w:rsid w:val="00AE39D8"/>
    <w:rsid w:val="00AE3A22"/>
    <w:rsid w:val="00AE43B5"/>
    <w:rsid w:val="00AE4DD5"/>
    <w:rsid w:val="00AE5715"/>
    <w:rsid w:val="00AE6CAB"/>
    <w:rsid w:val="00AE6EA5"/>
    <w:rsid w:val="00AF0383"/>
    <w:rsid w:val="00AF09BE"/>
    <w:rsid w:val="00AF0AB6"/>
    <w:rsid w:val="00AF0B39"/>
    <w:rsid w:val="00AF13DB"/>
    <w:rsid w:val="00AF190D"/>
    <w:rsid w:val="00AF2420"/>
    <w:rsid w:val="00AF3D4B"/>
    <w:rsid w:val="00AF4943"/>
    <w:rsid w:val="00AF4D47"/>
    <w:rsid w:val="00AF5EC0"/>
    <w:rsid w:val="00B00769"/>
    <w:rsid w:val="00B0171E"/>
    <w:rsid w:val="00B02FF0"/>
    <w:rsid w:val="00B04BC1"/>
    <w:rsid w:val="00B05813"/>
    <w:rsid w:val="00B058C0"/>
    <w:rsid w:val="00B05E8F"/>
    <w:rsid w:val="00B06025"/>
    <w:rsid w:val="00B0694D"/>
    <w:rsid w:val="00B10781"/>
    <w:rsid w:val="00B11046"/>
    <w:rsid w:val="00B11230"/>
    <w:rsid w:val="00B1326B"/>
    <w:rsid w:val="00B13700"/>
    <w:rsid w:val="00B15CF9"/>
    <w:rsid w:val="00B16897"/>
    <w:rsid w:val="00B204BE"/>
    <w:rsid w:val="00B205A9"/>
    <w:rsid w:val="00B20B39"/>
    <w:rsid w:val="00B237D5"/>
    <w:rsid w:val="00B23C75"/>
    <w:rsid w:val="00B2470D"/>
    <w:rsid w:val="00B247AE"/>
    <w:rsid w:val="00B24CCC"/>
    <w:rsid w:val="00B2619E"/>
    <w:rsid w:val="00B26804"/>
    <w:rsid w:val="00B27694"/>
    <w:rsid w:val="00B3045E"/>
    <w:rsid w:val="00B32B68"/>
    <w:rsid w:val="00B3304B"/>
    <w:rsid w:val="00B33F92"/>
    <w:rsid w:val="00B351FF"/>
    <w:rsid w:val="00B35556"/>
    <w:rsid w:val="00B356FC"/>
    <w:rsid w:val="00B3603C"/>
    <w:rsid w:val="00B364F9"/>
    <w:rsid w:val="00B374DA"/>
    <w:rsid w:val="00B40424"/>
    <w:rsid w:val="00B4049E"/>
    <w:rsid w:val="00B40714"/>
    <w:rsid w:val="00B415B5"/>
    <w:rsid w:val="00B41A3C"/>
    <w:rsid w:val="00B41C82"/>
    <w:rsid w:val="00B42F7A"/>
    <w:rsid w:val="00B4330C"/>
    <w:rsid w:val="00B433DD"/>
    <w:rsid w:val="00B4380D"/>
    <w:rsid w:val="00B44580"/>
    <w:rsid w:val="00B45640"/>
    <w:rsid w:val="00B47219"/>
    <w:rsid w:val="00B476CE"/>
    <w:rsid w:val="00B47CE3"/>
    <w:rsid w:val="00B50B13"/>
    <w:rsid w:val="00B5152E"/>
    <w:rsid w:val="00B524EB"/>
    <w:rsid w:val="00B54B08"/>
    <w:rsid w:val="00B60636"/>
    <w:rsid w:val="00B61C19"/>
    <w:rsid w:val="00B639D9"/>
    <w:rsid w:val="00B6442C"/>
    <w:rsid w:val="00B64FB2"/>
    <w:rsid w:val="00B65858"/>
    <w:rsid w:val="00B6725B"/>
    <w:rsid w:val="00B677AB"/>
    <w:rsid w:val="00B70988"/>
    <w:rsid w:val="00B70C1D"/>
    <w:rsid w:val="00B714A9"/>
    <w:rsid w:val="00B71577"/>
    <w:rsid w:val="00B7299C"/>
    <w:rsid w:val="00B72C24"/>
    <w:rsid w:val="00B72CC2"/>
    <w:rsid w:val="00B72F57"/>
    <w:rsid w:val="00B7334C"/>
    <w:rsid w:val="00B73B36"/>
    <w:rsid w:val="00B73E97"/>
    <w:rsid w:val="00B741EC"/>
    <w:rsid w:val="00B74AF4"/>
    <w:rsid w:val="00B750C1"/>
    <w:rsid w:val="00B7582D"/>
    <w:rsid w:val="00B77305"/>
    <w:rsid w:val="00B80847"/>
    <w:rsid w:val="00B80B69"/>
    <w:rsid w:val="00B828E4"/>
    <w:rsid w:val="00B8365B"/>
    <w:rsid w:val="00B84DE9"/>
    <w:rsid w:val="00B84FDC"/>
    <w:rsid w:val="00B854C6"/>
    <w:rsid w:val="00B871DA"/>
    <w:rsid w:val="00B873BD"/>
    <w:rsid w:val="00B9007F"/>
    <w:rsid w:val="00B90344"/>
    <w:rsid w:val="00B90953"/>
    <w:rsid w:val="00B91383"/>
    <w:rsid w:val="00B94929"/>
    <w:rsid w:val="00B95779"/>
    <w:rsid w:val="00B9798B"/>
    <w:rsid w:val="00B97D66"/>
    <w:rsid w:val="00BA12CB"/>
    <w:rsid w:val="00BA1C3E"/>
    <w:rsid w:val="00BA2425"/>
    <w:rsid w:val="00BA2BFA"/>
    <w:rsid w:val="00BA34BC"/>
    <w:rsid w:val="00BA3890"/>
    <w:rsid w:val="00BA44D9"/>
    <w:rsid w:val="00BA4832"/>
    <w:rsid w:val="00BA6438"/>
    <w:rsid w:val="00BA65A5"/>
    <w:rsid w:val="00BB017F"/>
    <w:rsid w:val="00BB392D"/>
    <w:rsid w:val="00BB3B35"/>
    <w:rsid w:val="00BB5245"/>
    <w:rsid w:val="00BB5B08"/>
    <w:rsid w:val="00BB6C7C"/>
    <w:rsid w:val="00BB6E0F"/>
    <w:rsid w:val="00BC1317"/>
    <w:rsid w:val="00BC25F6"/>
    <w:rsid w:val="00BC4488"/>
    <w:rsid w:val="00BC4A6E"/>
    <w:rsid w:val="00BC65F5"/>
    <w:rsid w:val="00BC6846"/>
    <w:rsid w:val="00BC6D5B"/>
    <w:rsid w:val="00BC6DDD"/>
    <w:rsid w:val="00BC7F0F"/>
    <w:rsid w:val="00BD0075"/>
    <w:rsid w:val="00BD1C1F"/>
    <w:rsid w:val="00BD29DB"/>
    <w:rsid w:val="00BD33D7"/>
    <w:rsid w:val="00BD3BC7"/>
    <w:rsid w:val="00BD4E60"/>
    <w:rsid w:val="00BD508A"/>
    <w:rsid w:val="00BD5156"/>
    <w:rsid w:val="00BD530A"/>
    <w:rsid w:val="00BD58B2"/>
    <w:rsid w:val="00BD7CA2"/>
    <w:rsid w:val="00BD7CFC"/>
    <w:rsid w:val="00BE0581"/>
    <w:rsid w:val="00BE27C7"/>
    <w:rsid w:val="00BE5D50"/>
    <w:rsid w:val="00BE6939"/>
    <w:rsid w:val="00BE7100"/>
    <w:rsid w:val="00BF09FA"/>
    <w:rsid w:val="00BF117A"/>
    <w:rsid w:val="00BF1F9F"/>
    <w:rsid w:val="00BF27FB"/>
    <w:rsid w:val="00BF2E84"/>
    <w:rsid w:val="00BF45AE"/>
    <w:rsid w:val="00BF4746"/>
    <w:rsid w:val="00C0050B"/>
    <w:rsid w:val="00C00599"/>
    <w:rsid w:val="00C02BD8"/>
    <w:rsid w:val="00C04A5B"/>
    <w:rsid w:val="00C04AA6"/>
    <w:rsid w:val="00C04EB9"/>
    <w:rsid w:val="00C05CDD"/>
    <w:rsid w:val="00C078AE"/>
    <w:rsid w:val="00C106BA"/>
    <w:rsid w:val="00C10E56"/>
    <w:rsid w:val="00C12B02"/>
    <w:rsid w:val="00C13A96"/>
    <w:rsid w:val="00C14854"/>
    <w:rsid w:val="00C15424"/>
    <w:rsid w:val="00C15DFB"/>
    <w:rsid w:val="00C164E6"/>
    <w:rsid w:val="00C1659D"/>
    <w:rsid w:val="00C1732B"/>
    <w:rsid w:val="00C17D0E"/>
    <w:rsid w:val="00C203D7"/>
    <w:rsid w:val="00C20D35"/>
    <w:rsid w:val="00C2148A"/>
    <w:rsid w:val="00C216E6"/>
    <w:rsid w:val="00C26618"/>
    <w:rsid w:val="00C26D5B"/>
    <w:rsid w:val="00C26D94"/>
    <w:rsid w:val="00C30488"/>
    <w:rsid w:val="00C307D3"/>
    <w:rsid w:val="00C3310D"/>
    <w:rsid w:val="00C3653D"/>
    <w:rsid w:val="00C41D88"/>
    <w:rsid w:val="00C4267C"/>
    <w:rsid w:val="00C42DD3"/>
    <w:rsid w:val="00C432C6"/>
    <w:rsid w:val="00C43924"/>
    <w:rsid w:val="00C43D12"/>
    <w:rsid w:val="00C449F6"/>
    <w:rsid w:val="00C44C25"/>
    <w:rsid w:val="00C44E70"/>
    <w:rsid w:val="00C4546D"/>
    <w:rsid w:val="00C45BC2"/>
    <w:rsid w:val="00C46D4A"/>
    <w:rsid w:val="00C47681"/>
    <w:rsid w:val="00C51700"/>
    <w:rsid w:val="00C5397A"/>
    <w:rsid w:val="00C54A10"/>
    <w:rsid w:val="00C54B55"/>
    <w:rsid w:val="00C560DB"/>
    <w:rsid w:val="00C60656"/>
    <w:rsid w:val="00C6114F"/>
    <w:rsid w:val="00C613CE"/>
    <w:rsid w:val="00C62869"/>
    <w:rsid w:val="00C6310F"/>
    <w:rsid w:val="00C63881"/>
    <w:rsid w:val="00C6427B"/>
    <w:rsid w:val="00C6445D"/>
    <w:rsid w:val="00C70C6F"/>
    <w:rsid w:val="00C71125"/>
    <w:rsid w:val="00C71AE5"/>
    <w:rsid w:val="00C72400"/>
    <w:rsid w:val="00C724CE"/>
    <w:rsid w:val="00C72C28"/>
    <w:rsid w:val="00C73AB7"/>
    <w:rsid w:val="00C74935"/>
    <w:rsid w:val="00C74C68"/>
    <w:rsid w:val="00C76DFE"/>
    <w:rsid w:val="00C77597"/>
    <w:rsid w:val="00C836FC"/>
    <w:rsid w:val="00C837E2"/>
    <w:rsid w:val="00C838D2"/>
    <w:rsid w:val="00C86336"/>
    <w:rsid w:val="00C86395"/>
    <w:rsid w:val="00C86E1A"/>
    <w:rsid w:val="00C87793"/>
    <w:rsid w:val="00C87A60"/>
    <w:rsid w:val="00C90235"/>
    <w:rsid w:val="00C906EA"/>
    <w:rsid w:val="00C91651"/>
    <w:rsid w:val="00C91EFB"/>
    <w:rsid w:val="00C94108"/>
    <w:rsid w:val="00C9480D"/>
    <w:rsid w:val="00C969C9"/>
    <w:rsid w:val="00C969DF"/>
    <w:rsid w:val="00C96AA1"/>
    <w:rsid w:val="00C975C0"/>
    <w:rsid w:val="00CA036E"/>
    <w:rsid w:val="00CA0FAE"/>
    <w:rsid w:val="00CA2021"/>
    <w:rsid w:val="00CA2823"/>
    <w:rsid w:val="00CA356E"/>
    <w:rsid w:val="00CA6265"/>
    <w:rsid w:val="00CB06A5"/>
    <w:rsid w:val="00CB1930"/>
    <w:rsid w:val="00CB1A61"/>
    <w:rsid w:val="00CB2130"/>
    <w:rsid w:val="00CB24DD"/>
    <w:rsid w:val="00CB3237"/>
    <w:rsid w:val="00CB40F7"/>
    <w:rsid w:val="00CB49D8"/>
    <w:rsid w:val="00CB63FD"/>
    <w:rsid w:val="00CB6754"/>
    <w:rsid w:val="00CC22CC"/>
    <w:rsid w:val="00CC268B"/>
    <w:rsid w:val="00CC2FD7"/>
    <w:rsid w:val="00CC3B2D"/>
    <w:rsid w:val="00CC3BF3"/>
    <w:rsid w:val="00CC3EAF"/>
    <w:rsid w:val="00CC4774"/>
    <w:rsid w:val="00CC51E6"/>
    <w:rsid w:val="00CC5BDC"/>
    <w:rsid w:val="00CC74AF"/>
    <w:rsid w:val="00CD0C91"/>
    <w:rsid w:val="00CD22C7"/>
    <w:rsid w:val="00CD2797"/>
    <w:rsid w:val="00CD3DC4"/>
    <w:rsid w:val="00CD5ACA"/>
    <w:rsid w:val="00CE0FCB"/>
    <w:rsid w:val="00CE2058"/>
    <w:rsid w:val="00CE28FF"/>
    <w:rsid w:val="00CE3FC6"/>
    <w:rsid w:val="00CE639C"/>
    <w:rsid w:val="00CE6A24"/>
    <w:rsid w:val="00CE7330"/>
    <w:rsid w:val="00CE7B07"/>
    <w:rsid w:val="00CF041F"/>
    <w:rsid w:val="00CF08BA"/>
    <w:rsid w:val="00CF08C5"/>
    <w:rsid w:val="00CF5694"/>
    <w:rsid w:val="00CF5AB4"/>
    <w:rsid w:val="00CF5B30"/>
    <w:rsid w:val="00CF7483"/>
    <w:rsid w:val="00CF7673"/>
    <w:rsid w:val="00D010C7"/>
    <w:rsid w:val="00D011CF"/>
    <w:rsid w:val="00D020C6"/>
    <w:rsid w:val="00D02C6D"/>
    <w:rsid w:val="00D03D5F"/>
    <w:rsid w:val="00D05158"/>
    <w:rsid w:val="00D06831"/>
    <w:rsid w:val="00D0709F"/>
    <w:rsid w:val="00D1180F"/>
    <w:rsid w:val="00D11B1E"/>
    <w:rsid w:val="00D11E51"/>
    <w:rsid w:val="00D126FB"/>
    <w:rsid w:val="00D12A64"/>
    <w:rsid w:val="00D14047"/>
    <w:rsid w:val="00D147AA"/>
    <w:rsid w:val="00D15944"/>
    <w:rsid w:val="00D17827"/>
    <w:rsid w:val="00D2009F"/>
    <w:rsid w:val="00D218F9"/>
    <w:rsid w:val="00D249F2"/>
    <w:rsid w:val="00D25527"/>
    <w:rsid w:val="00D26DA6"/>
    <w:rsid w:val="00D326E3"/>
    <w:rsid w:val="00D32F3A"/>
    <w:rsid w:val="00D3349F"/>
    <w:rsid w:val="00D356A9"/>
    <w:rsid w:val="00D36400"/>
    <w:rsid w:val="00D3715B"/>
    <w:rsid w:val="00D4023D"/>
    <w:rsid w:val="00D41DFC"/>
    <w:rsid w:val="00D429F5"/>
    <w:rsid w:val="00D42D75"/>
    <w:rsid w:val="00D437C5"/>
    <w:rsid w:val="00D439E5"/>
    <w:rsid w:val="00D449E0"/>
    <w:rsid w:val="00D4585A"/>
    <w:rsid w:val="00D460B6"/>
    <w:rsid w:val="00D4613C"/>
    <w:rsid w:val="00D47252"/>
    <w:rsid w:val="00D50002"/>
    <w:rsid w:val="00D51BA8"/>
    <w:rsid w:val="00D53BBE"/>
    <w:rsid w:val="00D54EAE"/>
    <w:rsid w:val="00D55EDF"/>
    <w:rsid w:val="00D577FC"/>
    <w:rsid w:val="00D62183"/>
    <w:rsid w:val="00D66EEE"/>
    <w:rsid w:val="00D7141B"/>
    <w:rsid w:val="00D72030"/>
    <w:rsid w:val="00D721ED"/>
    <w:rsid w:val="00D732A5"/>
    <w:rsid w:val="00D732FE"/>
    <w:rsid w:val="00D739C0"/>
    <w:rsid w:val="00D74673"/>
    <w:rsid w:val="00D7561B"/>
    <w:rsid w:val="00D7736A"/>
    <w:rsid w:val="00D807C0"/>
    <w:rsid w:val="00D8084B"/>
    <w:rsid w:val="00D83427"/>
    <w:rsid w:val="00D83D9F"/>
    <w:rsid w:val="00D844FC"/>
    <w:rsid w:val="00D84C5B"/>
    <w:rsid w:val="00D86181"/>
    <w:rsid w:val="00D903CC"/>
    <w:rsid w:val="00D932E5"/>
    <w:rsid w:val="00D935B8"/>
    <w:rsid w:val="00D93FD6"/>
    <w:rsid w:val="00D94268"/>
    <w:rsid w:val="00D94B82"/>
    <w:rsid w:val="00D95B64"/>
    <w:rsid w:val="00D9663B"/>
    <w:rsid w:val="00D96655"/>
    <w:rsid w:val="00D97070"/>
    <w:rsid w:val="00D97452"/>
    <w:rsid w:val="00D97651"/>
    <w:rsid w:val="00D97C0C"/>
    <w:rsid w:val="00D97E2B"/>
    <w:rsid w:val="00DA0D81"/>
    <w:rsid w:val="00DA272F"/>
    <w:rsid w:val="00DA29E6"/>
    <w:rsid w:val="00DA2C63"/>
    <w:rsid w:val="00DA573D"/>
    <w:rsid w:val="00DA60B7"/>
    <w:rsid w:val="00DB0170"/>
    <w:rsid w:val="00DB28BD"/>
    <w:rsid w:val="00DB4E4C"/>
    <w:rsid w:val="00DB5C93"/>
    <w:rsid w:val="00DB64A2"/>
    <w:rsid w:val="00DB64F3"/>
    <w:rsid w:val="00DB6739"/>
    <w:rsid w:val="00DB6847"/>
    <w:rsid w:val="00DB6F04"/>
    <w:rsid w:val="00DB791A"/>
    <w:rsid w:val="00DC1295"/>
    <w:rsid w:val="00DC46A6"/>
    <w:rsid w:val="00DC598B"/>
    <w:rsid w:val="00DC66D4"/>
    <w:rsid w:val="00DC6CF2"/>
    <w:rsid w:val="00DC70D5"/>
    <w:rsid w:val="00DD0D7D"/>
    <w:rsid w:val="00DD1181"/>
    <w:rsid w:val="00DD2161"/>
    <w:rsid w:val="00DD49CF"/>
    <w:rsid w:val="00DD5184"/>
    <w:rsid w:val="00DD63B5"/>
    <w:rsid w:val="00DE0C6B"/>
    <w:rsid w:val="00DE11B7"/>
    <w:rsid w:val="00DE1215"/>
    <w:rsid w:val="00DE243E"/>
    <w:rsid w:val="00DE4107"/>
    <w:rsid w:val="00DE449B"/>
    <w:rsid w:val="00DE4B3C"/>
    <w:rsid w:val="00DE7FEC"/>
    <w:rsid w:val="00DF0D05"/>
    <w:rsid w:val="00DF0E89"/>
    <w:rsid w:val="00DF22AB"/>
    <w:rsid w:val="00DF22EE"/>
    <w:rsid w:val="00DF3A1E"/>
    <w:rsid w:val="00DF5606"/>
    <w:rsid w:val="00DF56B3"/>
    <w:rsid w:val="00DF6903"/>
    <w:rsid w:val="00DF6C59"/>
    <w:rsid w:val="00DF78C1"/>
    <w:rsid w:val="00E01F62"/>
    <w:rsid w:val="00E04404"/>
    <w:rsid w:val="00E057E8"/>
    <w:rsid w:val="00E063C9"/>
    <w:rsid w:val="00E0690B"/>
    <w:rsid w:val="00E07152"/>
    <w:rsid w:val="00E104E7"/>
    <w:rsid w:val="00E151F3"/>
    <w:rsid w:val="00E15839"/>
    <w:rsid w:val="00E1588A"/>
    <w:rsid w:val="00E15E57"/>
    <w:rsid w:val="00E16BD4"/>
    <w:rsid w:val="00E175E8"/>
    <w:rsid w:val="00E17E28"/>
    <w:rsid w:val="00E21496"/>
    <w:rsid w:val="00E22B5B"/>
    <w:rsid w:val="00E23B51"/>
    <w:rsid w:val="00E23BE6"/>
    <w:rsid w:val="00E23E79"/>
    <w:rsid w:val="00E27990"/>
    <w:rsid w:val="00E31847"/>
    <w:rsid w:val="00E3258F"/>
    <w:rsid w:val="00E347EF"/>
    <w:rsid w:val="00E34CF8"/>
    <w:rsid w:val="00E350B2"/>
    <w:rsid w:val="00E36136"/>
    <w:rsid w:val="00E36509"/>
    <w:rsid w:val="00E367A1"/>
    <w:rsid w:val="00E36931"/>
    <w:rsid w:val="00E378E4"/>
    <w:rsid w:val="00E40BD9"/>
    <w:rsid w:val="00E412BA"/>
    <w:rsid w:val="00E42122"/>
    <w:rsid w:val="00E4337F"/>
    <w:rsid w:val="00E434E7"/>
    <w:rsid w:val="00E44386"/>
    <w:rsid w:val="00E449EF"/>
    <w:rsid w:val="00E450FA"/>
    <w:rsid w:val="00E473C7"/>
    <w:rsid w:val="00E5212D"/>
    <w:rsid w:val="00E53D45"/>
    <w:rsid w:val="00E53F2E"/>
    <w:rsid w:val="00E54BE3"/>
    <w:rsid w:val="00E555AF"/>
    <w:rsid w:val="00E56A42"/>
    <w:rsid w:val="00E60E81"/>
    <w:rsid w:val="00E615C1"/>
    <w:rsid w:val="00E6261A"/>
    <w:rsid w:val="00E62683"/>
    <w:rsid w:val="00E63864"/>
    <w:rsid w:val="00E63B7F"/>
    <w:rsid w:val="00E63D9E"/>
    <w:rsid w:val="00E64579"/>
    <w:rsid w:val="00E64B9A"/>
    <w:rsid w:val="00E66CEF"/>
    <w:rsid w:val="00E67D4B"/>
    <w:rsid w:val="00E70BF0"/>
    <w:rsid w:val="00E7160D"/>
    <w:rsid w:val="00E71FC5"/>
    <w:rsid w:val="00E72C48"/>
    <w:rsid w:val="00E72C74"/>
    <w:rsid w:val="00E7345B"/>
    <w:rsid w:val="00E73D97"/>
    <w:rsid w:val="00E7495B"/>
    <w:rsid w:val="00E74D25"/>
    <w:rsid w:val="00E74E22"/>
    <w:rsid w:val="00E754FF"/>
    <w:rsid w:val="00E75F5A"/>
    <w:rsid w:val="00E76305"/>
    <w:rsid w:val="00E76DEF"/>
    <w:rsid w:val="00E77548"/>
    <w:rsid w:val="00E80D1D"/>
    <w:rsid w:val="00E80E61"/>
    <w:rsid w:val="00E8411B"/>
    <w:rsid w:val="00E84F15"/>
    <w:rsid w:val="00E85848"/>
    <w:rsid w:val="00E8778C"/>
    <w:rsid w:val="00E87C29"/>
    <w:rsid w:val="00E90B9E"/>
    <w:rsid w:val="00E91752"/>
    <w:rsid w:val="00E91F75"/>
    <w:rsid w:val="00E93612"/>
    <w:rsid w:val="00E95F0B"/>
    <w:rsid w:val="00E96387"/>
    <w:rsid w:val="00E96D12"/>
    <w:rsid w:val="00E97B94"/>
    <w:rsid w:val="00EA01C1"/>
    <w:rsid w:val="00EA0D08"/>
    <w:rsid w:val="00EA1644"/>
    <w:rsid w:val="00EA1B7D"/>
    <w:rsid w:val="00EA2BA5"/>
    <w:rsid w:val="00EA31DE"/>
    <w:rsid w:val="00EA3D55"/>
    <w:rsid w:val="00EA4A4C"/>
    <w:rsid w:val="00EA56CA"/>
    <w:rsid w:val="00EA56FA"/>
    <w:rsid w:val="00EA5C70"/>
    <w:rsid w:val="00EB3891"/>
    <w:rsid w:val="00EB4543"/>
    <w:rsid w:val="00EB4CFC"/>
    <w:rsid w:val="00EB5F72"/>
    <w:rsid w:val="00EB7D0E"/>
    <w:rsid w:val="00EC09DD"/>
    <w:rsid w:val="00EC11E1"/>
    <w:rsid w:val="00EC1E66"/>
    <w:rsid w:val="00EC22BC"/>
    <w:rsid w:val="00EC3C58"/>
    <w:rsid w:val="00EC51DF"/>
    <w:rsid w:val="00EC6775"/>
    <w:rsid w:val="00EC7306"/>
    <w:rsid w:val="00EC75D3"/>
    <w:rsid w:val="00EC77FE"/>
    <w:rsid w:val="00ED1535"/>
    <w:rsid w:val="00ED2471"/>
    <w:rsid w:val="00ED365C"/>
    <w:rsid w:val="00ED37AC"/>
    <w:rsid w:val="00ED4857"/>
    <w:rsid w:val="00ED48D6"/>
    <w:rsid w:val="00EE5467"/>
    <w:rsid w:val="00EE5B64"/>
    <w:rsid w:val="00EE7D86"/>
    <w:rsid w:val="00EF0082"/>
    <w:rsid w:val="00EF28E7"/>
    <w:rsid w:val="00EF43F5"/>
    <w:rsid w:val="00EF5308"/>
    <w:rsid w:val="00EF5640"/>
    <w:rsid w:val="00EF5862"/>
    <w:rsid w:val="00EF5F99"/>
    <w:rsid w:val="00EF718B"/>
    <w:rsid w:val="00F0028E"/>
    <w:rsid w:val="00F0085C"/>
    <w:rsid w:val="00F0154F"/>
    <w:rsid w:val="00F01E0D"/>
    <w:rsid w:val="00F0459E"/>
    <w:rsid w:val="00F106FA"/>
    <w:rsid w:val="00F10783"/>
    <w:rsid w:val="00F1179D"/>
    <w:rsid w:val="00F1200B"/>
    <w:rsid w:val="00F1502A"/>
    <w:rsid w:val="00F1599D"/>
    <w:rsid w:val="00F1623F"/>
    <w:rsid w:val="00F2132E"/>
    <w:rsid w:val="00F21FF6"/>
    <w:rsid w:val="00F22071"/>
    <w:rsid w:val="00F227FF"/>
    <w:rsid w:val="00F22B9D"/>
    <w:rsid w:val="00F24529"/>
    <w:rsid w:val="00F25C56"/>
    <w:rsid w:val="00F263FE"/>
    <w:rsid w:val="00F27C70"/>
    <w:rsid w:val="00F30689"/>
    <w:rsid w:val="00F309AC"/>
    <w:rsid w:val="00F323E7"/>
    <w:rsid w:val="00F32573"/>
    <w:rsid w:val="00F3276E"/>
    <w:rsid w:val="00F32A5D"/>
    <w:rsid w:val="00F33757"/>
    <w:rsid w:val="00F33CEE"/>
    <w:rsid w:val="00F36E16"/>
    <w:rsid w:val="00F36E3E"/>
    <w:rsid w:val="00F40F0D"/>
    <w:rsid w:val="00F41832"/>
    <w:rsid w:val="00F4235C"/>
    <w:rsid w:val="00F45EE1"/>
    <w:rsid w:val="00F46482"/>
    <w:rsid w:val="00F46D0F"/>
    <w:rsid w:val="00F46EEB"/>
    <w:rsid w:val="00F47208"/>
    <w:rsid w:val="00F4746D"/>
    <w:rsid w:val="00F51575"/>
    <w:rsid w:val="00F523DF"/>
    <w:rsid w:val="00F53E30"/>
    <w:rsid w:val="00F55B92"/>
    <w:rsid w:val="00F5650A"/>
    <w:rsid w:val="00F56DD5"/>
    <w:rsid w:val="00F571FE"/>
    <w:rsid w:val="00F57217"/>
    <w:rsid w:val="00F57415"/>
    <w:rsid w:val="00F57813"/>
    <w:rsid w:val="00F62652"/>
    <w:rsid w:val="00F64466"/>
    <w:rsid w:val="00F67A44"/>
    <w:rsid w:val="00F67B7B"/>
    <w:rsid w:val="00F70009"/>
    <w:rsid w:val="00F71D07"/>
    <w:rsid w:val="00F72B91"/>
    <w:rsid w:val="00F73230"/>
    <w:rsid w:val="00F735AF"/>
    <w:rsid w:val="00F737F2"/>
    <w:rsid w:val="00F73D6A"/>
    <w:rsid w:val="00F75DFF"/>
    <w:rsid w:val="00F76F1F"/>
    <w:rsid w:val="00F77833"/>
    <w:rsid w:val="00F800BB"/>
    <w:rsid w:val="00F81097"/>
    <w:rsid w:val="00F81175"/>
    <w:rsid w:val="00F82530"/>
    <w:rsid w:val="00F826FB"/>
    <w:rsid w:val="00F82E93"/>
    <w:rsid w:val="00F83BA3"/>
    <w:rsid w:val="00F84BA1"/>
    <w:rsid w:val="00F84EC3"/>
    <w:rsid w:val="00F85F63"/>
    <w:rsid w:val="00F866C8"/>
    <w:rsid w:val="00F90610"/>
    <w:rsid w:val="00F9088B"/>
    <w:rsid w:val="00F90A01"/>
    <w:rsid w:val="00F9233D"/>
    <w:rsid w:val="00F927EF"/>
    <w:rsid w:val="00F93C26"/>
    <w:rsid w:val="00F93D0C"/>
    <w:rsid w:val="00F941DD"/>
    <w:rsid w:val="00F9515B"/>
    <w:rsid w:val="00F956F7"/>
    <w:rsid w:val="00F958E0"/>
    <w:rsid w:val="00F95CFF"/>
    <w:rsid w:val="00F96F88"/>
    <w:rsid w:val="00FA2056"/>
    <w:rsid w:val="00FA2BBC"/>
    <w:rsid w:val="00FA2F00"/>
    <w:rsid w:val="00FA3626"/>
    <w:rsid w:val="00FA5273"/>
    <w:rsid w:val="00FA5589"/>
    <w:rsid w:val="00FA5735"/>
    <w:rsid w:val="00FA57C3"/>
    <w:rsid w:val="00FB1F37"/>
    <w:rsid w:val="00FB35D2"/>
    <w:rsid w:val="00FB4435"/>
    <w:rsid w:val="00FB51EB"/>
    <w:rsid w:val="00FB560C"/>
    <w:rsid w:val="00FB620E"/>
    <w:rsid w:val="00FB74B1"/>
    <w:rsid w:val="00FC06D0"/>
    <w:rsid w:val="00FC0806"/>
    <w:rsid w:val="00FC2929"/>
    <w:rsid w:val="00FC2DF7"/>
    <w:rsid w:val="00FC4938"/>
    <w:rsid w:val="00FC4FBB"/>
    <w:rsid w:val="00FC5876"/>
    <w:rsid w:val="00FC6F20"/>
    <w:rsid w:val="00FC7EC6"/>
    <w:rsid w:val="00FD015D"/>
    <w:rsid w:val="00FD0FE0"/>
    <w:rsid w:val="00FD135F"/>
    <w:rsid w:val="00FD3477"/>
    <w:rsid w:val="00FD3753"/>
    <w:rsid w:val="00FD449E"/>
    <w:rsid w:val="00FD5F47"/>
    <w:rsid w:val="00FD676C"/>
    <w:rsid w:val="00FE0768"/>
    <w:rsid w:val="00FE1933"/>
    <w:rsid w:val="00FE2799"/>
    <w:rsid w:val="00FE3A34"/>
    <w:rsid w:val="00FE5AAB"/>
    <w:rsid w:val="00FE5E32"/>
    <w:rsid w:val="00FE727A"/>
    <w:rsid w:val="00FF1434"/>
    <w:rsid w:val="00FF192A"/>
    <w:rsid w:val="00FF2294"/>
    <w:rsid w:val="00FF2C86"/>
    <w:rsid w:val="00FF34DB"/>
    <w:rsid w:val="00FF352D"/>
    <w:rsid w:val="00FF51BA"/>
    <w:rsid w:val="00FF5552"/>
    <w:rsid w:val="00FF621B"/>
    <w:rsid w:val="00FF6AF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v:textbox inset="5.85pt,.7pt,5.85pt,.7pt"/>
    </o:shapedefaults>
    <o:shapelayout v:ext="edit">
      <o:idmap v:ext="edit" data="1"/>
    </o:shapelayout>
  </w:shapeDefaults>
  <w:decimalSymbol w:val=","/>
  <w:listSeparator w:val=";"/>
  <w14:docId w14:val="4B159696"/>
  <w14:defaultImageDpi w14:val="32767"/>
  <w15:docId w15:val="{DFBCB35D-A0CA-49EA-B629-5CF598B032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3" w:qFormat="1"/>
    <w:lsdException w:name="heading 2" w:semiHidden="1" w:uiPriority="3" w:unhideWhenUsed="1" w:qFormat="1"/>
    <w:lsdException w:name="heading 3" w:semiHidden="1" w:uiPriority="3" w:unhideWhenUsed="1" w:qFormat="1"/>
    <w:lsdException w:name="heading 4" w:semiHidden="1" w:uiPriority="3" w:unhideWhenUsed="1" w:qFormat="1"/>
    <w:lsdException w:name="heading 5" w:semiHidden="1" w:uiPriority="3" w:unhideWhenUsed="1" w:qFormat="1"/>
    <w:lsdException w:name="heading 6" w:semiHidden="1" w:uiPriority="3" w:unhideWhenUsed="1" w:qFormat="1"/>
    <w:lsdException w:name="heading 7" w:semiHidden="1" w:uiPriority="16" w:unhideWhenUsed="1" w:qFormat="1"/>
    <w:lsdException w:name="heading 8" w:semiHidden="1" w:uiPriority="16" w:unhideWhenUsed="1" w:qFormat="1"/>
    <w:lsdException w:name="heading 9" w:semiHidden="1" w:uiPriority="16"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3"/>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22"/>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31847"/>
    <w:pPr>
      <w:widowControl w:val="0"/>
      <w:spacing w:line="140" w:lineRule="atLeast"/>
      <w:contextualSpacing/>
      <w:jc w:val="both"/>
    </w:pPr>
    <w:rPr>
      <w:rFonts w:asciiTheme="majorEastAsia" w:eastAsiaTheme="majorEastAsia"/>
    </w:rPr>
  </w:style>
  <w:style w:type="paragraph" w:styleId="Heading1">
    <w:name w:val="heading 1"/>
    <w:basedOn w:val="Normal"/>
    <w:next w:val="Normal"/>
    <w:link w:val="Heading1Char"/>
    <w:uiPriority w:val="3"/>
    <w:qFormat/>
    <w:rsid w:val="00E31847"/>
    <w:pPr>
      <w:keepNext/>
      <w:numPr>
        <w:numId w:val="38"/>
      </w:numPr>
      <w:pBdr>
        <w:bottom w:val="single" w:sz="24" w:space="0" w:color="2553A4"/>
        <w:between w:val="single" w:sz="24" w:space="1" w:color="2553A4"/>
      </w:pBdr>
      <w:shd w:val="clear" w:color="auto" w:fill="FFFFFF" w:themeFill="background1"/>
      <w:snapToGrid w:val="0"/>
      <w:spacing w:beforeLines="50" w:before="50" w:line="440" w:lineRule="atLeast"/>
      <w:contextualSpacing w:val="0"/>
      <w:jc w:val="left"/>
      <w:outlineLvl w:val="0"/>
    </w:pPr>
    <w:rPr>
      <w:rFonts w:hAnsiTheme="majorHAnsi" w:cstheme="majorBidi"/>
      <w:b/>
      <w:sz w:val="44"/>
      <w:szCs w:val="24"/>
    </w:rPr>
  </w:style>
  <w:style w:type="paragraph" w:styleId="Heading2">
    <w:name w:val="heading 2"/>
    <w:basedOn w:val="Normal"/>
    <w:next w:val="Normal"/>
    <w:link w:val="Heading2Char"/>
    <w:uiPriority w:val="3"/>
    <w:qFormat/>
    <w:rsid w:val="00E31847"/>
    <w:pPr>
      <w:keepNext/>
      <w:numPr>
        <w:ilvl w:val="1"/>
        <w:numId w:val="38"/>
      </w:numPr>
      <w:pBdr>
        <w:bottom w:val="single" w:sz="18" w:space="1" w:color="2553A4"/>
        <w:between w:val="single" w:sz="24" w:space="1" w:color="325EAB"/>
      </w:pBdr>
      <w:shd w:val="clear" w:color="auto" w:fill="FFFFFF" w:themeFill="background1"/>
      <w:snapToGrid w:val="0"/>
      <w:spacing w:beforeLines="50" w:before="50" w:line="440" w:lineRule="atLeast"/>
      <w:contextualSpacing w:val="0"/>
      <w:jc w:val="left"/>
      <w:outlineLvl w:val="1"/>
    </w:pPr>
    <w:rPr>
      <w:rFonts w:hAnsiTheme="majorHAnsi" w:cstheme="majorBidi"/>
      <w:b/>
      <w:sz w:val="32"/>
    </w:rPr>
  </w:style>
  <w:style w:type="paragraph" w:styleId="Heading3">
    <w:name w:val="heading 3"/>
    <w:basedOn w:val="Normal"/>
    <w:next w:val="Normal"/>
    <w:link w:val="Heading3Char"/>
    <w:uiPriority w:val="3"/>
    <w:qFormat/>
    <w:rsid w:val="00E31847"/>
    <w:pPr>
      <w:keepNext/>
      <w:pBdr>
        <w:bottom w:val="single" w:sz="18" w:space="0" w:color="2553A4"/>
        <w:between w:val="single" w:sz="18" w:space="1" w:color="325EAB"/>
      </w:pBdr>
      <w:shd w:val="clear" w:color="B8CCE4" w:themeColor="accent1" w:themeTint="66" w:fill="FFFFFF" w:themeFill="background1"/>
      <w:snapToGrid w:val="0"/>
      <w:spacing w:beforeLines="50" w:before="50" w:line="320" w:lineRule="atLeast"/>
      <w:contextualSpacing w:val="0"/>
      <w:jc w:val="left"/>
      <w:outlineLvl w:val="2"/>
    </w:pPr>
    <w:rPr>
      <w:rFonts w:hAnsiTheme="majorHAnsi" w:cstheme="majorBidi"/>
      <w:b/>
      <w:sz w:val="32"/>
    </w:rPr>
  </w:style>
  <w:style w:type="paragraph" w:styleId="Heading4">
    <w:name w:val="heading 4"/>
    <w:basedOn w:val="Normal"/>
    <w:next w:val="Normal"/>
    <w:link w:val="Heading4Char"/>
    <w:uiPriority w:val="3"/>
    <w:qFormat/>
    <w:rsid w:val="00E31847"/>
    <w:pPr>
      <w:keepNext/>
      <w:pBdr>
        <w:bottom w:val="single" w:sz="6" w:space="1" w:color="2553A4"/>
        <w:between w:val="single" w:sz="18" w:space="1" w:color="325EAB"/>
      </w:pBdr>
      <w:shd w:val="clear" w:color="D9D9D9" w:themeColor="background1" w:themeShade="D9" w:fill="B5C5E1"/>
      <w:snapToGrid w:val="0"/>
      <w:spacing w:beforeLines="50" w:before="50" w:line="320" w:lineRule="atLeast"/>
      <w:outlineLvl w:val="3"/>
    </w:pPr>
    <w:rPr>
      <w:rFonts w:hAnsiTheme="majorHAnsi"/>
      <w:b/>
      <w:bCs/>
      <w:sz w:val="24"/>
    </w:rPr>
  </w:style>
  <w:style w:type="paragraph" w:styleId="Heading5">
    <w:name w:val="heading 5"/>
    <w:basedOn w:val="Normal"/>
    <w:next w:val="Normal"/>
    <w:link w:val="Heading5Char"/>
    <w:uiPriority w:val="3"/>
    <w:qFormat/>
    <w:rsid w:val="00E31847"/>
    <w:pPr>
      <w:keepNext/>
      <w:numPr>
        <w:numId w:val="39"/>
      </w:numPr>
      <w:pBdr>
        <w:between w:val="single" w:sz="8" w:space="1" w:color="005E9E"/>
      </w:pBdr>
      <w:shd w:val="clear" w:color="92CDDC" w:themeColor="accent5" w:themeTint="99" w:fill="auto"/>
      <w:spacing w:beforeLines="50" w:before="50" w:line="210" w:lineRule="atLeast"/>
      <w:outlineLvl w:val="4"/>
    </w:pPr>
    <w:rPr>
      <w:rFonts w:hAnsiTheme="majorHAnsi" w:cstheme="majorBidi"/>
      <w:b/>
      <w:sz w:val="22"/>
    </w:rPr>
  </w:style>
  <w:style w:type="paragraph" w:styleId="Heading6">
    <w:name w:val="heading 6"/>
    <w:basedOn w:val="Normal"/>
    <w:next w:val="Normal"/>
    <w:link w:val="Heading6Char"/>
    <w:uiPriority w:val="3"/>
    <w:rsid w:val="00E31847"/>
    <w:pPr>
      <w:keepNext/>
      <w:snapToGrid w:val="0"/>
      <w:spacing w:beforeLines="50" w:before="50" w:line="210" w:lineRule="atLeast"/>
      <w:ind w:rightChars="100" w:right="100"/>
      <w:outlineLvl w:val="5"/>
    </w:pPr>
    <w:rPr>
      <w:rFonts w:hAnsiTheme="majorHAnsi"/>
      <w:bCs/>
    </w:rPr>
  </w:style>
  <w:style w:type="paragraph" w:styleId="Heading7">
    <w:name w:val="heading 7"/>
    <w:basedOn w:val="Normal"/>
    <w:next w:val="Normal"/>
    <w:link w:val="Heading7Char"/>
    <w:uiPriority w:val="16"/>
    <w:semiHidden/>
    <w:unhideWhenUsed/>
    <w:qFormat/>
    <w:rsid w:val="002F3E0E"/>
    <w:pPr>
      <w:keepNext/>
      <w:keepLines/>
      <w:widowControl/>
      <w:spacing w:before="40" w:line="276" w:lineRule="auto"/>
      <w:contextualSpacing w:val="0"/>
      <w:jc w:val="left"/>
      <w:outlineLvl w:val="6"/>
    </w:pPr>
    <w:rPr>
      <w:rFonts w:asciiTheme="majorHAnsi" w:hAnsiTheme="majorHAnsi" w:cstheme="majorBidi"/>
      <w:i/>
      <w:iCs/>
      <w:color w:val="243F60" w:themeColor="accent1" w:themeShade="7F"/>
      <w:kern w:val="0"/>
      <w:sz w:val="22"/>
      <w:szCs w:val="22"/>
      <w:lang w:val="de-DE"/>
    </w:rPr>
  </w:style>
  <w:style w:type="paragraph" w:styleId="Heading8">
    <w:name w:val="heading 8"/>
    <w:basedOn w:val="Normal"/>
    <w:next w:val="Normal"/>
    <w:link w:val="Heading8Char"/>
    <w:uiPriority w:val="16"/>
    <w:semiHidden/>
    <w:unhideWhenUsed/>
    <w:qFormat/>
    <w:rsid w:val="002F3E0E"/>
    <w:pPr>
      <w:keepNext/>
      <w:keepLines/>
      <w:widowControl/>
      <w:spacing w:before="40" w:line="276" w:lineRule="auto"/>
      <w:contextualSpacing w:val="0"/>
      <w:jc w:val="left"/>
      <w:outlineLvl w:val="7"/>
    </w:pPr>
    <w:rPr>
      <w:rFonts w:asciiTheme="majorHAnsi" w:hAnsiTheme="majorHAnsi" w:cstheme="majorBidi"/>
      <w:color w:val="272727" w:themeColor="text1" w:themeTint="D8"/>
      <w:kern w:val="0"/>
      <w:lang w:val="de-DE"/>
    </w:rPr>
  </w:style>
  <w:style w:type="paragraph" w:styleId="Heading9">
    <w:name w:val="heading 9"/>
    <w:basedOn w:val="Normal"/>
    <w:next w:val="Normal"/>
    <w:link w:val="Heading9Char"/>
    <w:uiPriority w:val="16"/>
    <w:semiHidden/>
    <w:unhideWhenUsed/>
    <w:qFormat/>
    <w:rsid w:val="002F3E0E"/>
    <w:pPr>
      <w:keepNext/>
      <w:keepLines/>
      <w:widowControl/>
      <w:spacing w:before="40" w:line="276" w:lineRule="auto"/>
      <w:contextualSpacing w:val="0"/>
      <w:jc w:val="left"/>
      <w:outlineLvl w:val="8"/>
    </w:pPr>
    <w:rPr>
      <w:rFonts w:asciiTheme="majorHAnsi" w:hAnsiTheme="majorHAnsi" w:cstheme="majorBidi"/>
      <w:i/>
      <w:iCs/>
      <w:color w:val="272727" w:themeColor="text1" w:themeTint="D8"/>
      <w:kern w:val="0"/>
      <w:lang w:val="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3"/>
    <w:rsid w:val="00E31847"/>
    <w:rPr>
      <w:rFonts w:asciiTheme="majorEastAsia" w:eastAsiaTheme="majorEastAsia" w:hAnsiTheme="majorHAnsi" w:cstheme="majorBidi"/>
      <w:b/>
      <w:sz w:val="44"/>
      <w:szCs w:val="24"/>
      <w:shd w:val="clear" w:color="auto" w:fill="FFFFFF" w:themeFill="background1"/>
    </w:rPr>
  </w:style>
  <w:style w:type="character" w:customStyle="1" w:styleId="Heading2Char">
    <w:name w:val="Heading 2 Char"/>
    <w:basedOn w:val="DefaultParagraphFont"/>
    <w:link w:val="Heading2"/>
    <w:uiPriority w:val="3"/>
    <w:rsid w:val="00E31847"/>
    <w:rPr>
      <w:rFonts w:asciiTheme="majorEastAsia" w:eastAsiaTheme="majorEastAsia" w:hAnsiTheme="majorHAnsi" w:cstheme="majorBidi"/>
      <w:b/>
      <w:sz w:val="32"/>
      <w:shd w:val="clear" w:color="auto" w:fill="FFFFFF" w:themeFill="background1"/>
    </w:rPr>
  </w:style>
  <w:style w:type="character" w:customStyle="1" w:styleId="Heading3Char">
    <w:name w:val="Heading 3 Char"/>
    <w:basedOn w:val="DefaultParagraphFont"/>
    <w:link w:val="Heading3"/>
    <w:uiPriority w:val="3"/>
    <w:rsid w:val="00E31847"/>
    <w:rPr>
      <w:rFonts w:asciiTheme="majorEastAsia" w:eastAsiaTheme="majorEastAsia" w:hAnsiTheme="majorHAnsi" w:cstheme="majorBidi"/>
      <w:b/>
      <w:sz w:val="32"/>
      <w:shd w:val="clear" w:color="B8CCE4" w:themeColor="accent1" w:themeTint="66" w:fill="FFFFFF" w:themeFill="background1"/>
    </w:rPr>
  </w:style>
  <w:style w:type="character" w:customStyle="1" w:styleId="Heading4Char">
    <w:name w:val="Heading 4 Char"/>
    <w:basedOn w:val="DefaultParagraphFont"/>
    <w:link w:val="Heading4"/>
    <w:uiPriority w:val="3"/>
    <w:rsid w:val="00E31847"/>
    <w:rPr>
      <w:rFonts w:asciiTheme="majorEastAsia" w:eastAsiaTheme="majorEastAsia" w:hAnsiTheme="majorHAnsi"/>
      <w:b/>
      <w:bCs/>
      <w:sz w:val="24"/>
      <w:shd w:val="clear" w:color="D9D9D9" w:themeColor="background1" w:themeShade="D9" w:fill="B5C5E1"/>
    </w:rPr>
  </w:style>
  <w:style w:type="character" w:customStyle="1" w:styleId="Heading5Char">
    <w:name w:val="Heading 5 Char"/>
    <w:basedOn w:val="DefaultParagraphFont"/>
    <w:link w:val="Heading5"/>
    <w:uiPriority w:val="3"/>
    <w:rsid w:val="00E31847"/>
    <w:rPr>
      <w:rFonts w:asciiTheme="majorEastAsia" w:eastAsiaTheme="majorEastAsia" w:hAnsiTheme="majorHAnsi" w:cstheme="majorBidi"/>
      <w:b/>
      <w:sz w:val="22"/>
      <w:shd w:val="clear" w:color="92CDDC" w:themeColor="accent5" w:themeTint="99" w:fill="auto"/>
    </w:rPr>
  </w:style>
  <w:style w:type="character" w:customStyle="1" w:styleId="Heading6Char">
    <w:name w:val="Heading 6 Char"/>
    <w:basedOn w:val="DefaultParagraphFont"/>
    <w:link w:val="Heading6"/>
    <w:uiPriority w:val="3"/>
    <w:rsid w:val="00E31847"/>
    <w:rPr>
      <w:rFonts w:asciiTheme="majorEastAsia" w:eastAsiaTheme="majorEastAsia" w:hAnsiTheme="majorHAnsi"/>
      <w:bCs/>
    </w:rPr>
  </w:style>
  <w:style w:type="character" w:customStyle="1" w:styleId="Instructione-Manual">
    <w:name w:val="Instruction(e-Manual)"/>
    <w:uiPriority w:val="7"/>
    <w:qFormat/>
    <w:rsid w:val="00E31847"/>
    <w:rPr>
      <w:rFonts w:eastAsiaTheme="majorEastAsia"/>
      <w:bdr w:val="none" w:sz="0" w:space="0" w:color="auto"/>
      <w:shd w:val="solid" w:color="B6DDE8" w:themeColor="accent5" w:themeTint="66" w:fill="auto"/>
    </w:rPr>
  </w:style>
  <w:style w:type="character" w:customStyle="1" w:styleId="ErrorCodee-Manual">
    <w:name w:val="Error Code(e-Manual)"/>
    <w:uiPriority w:val="13"/>
    <w:qFormat/>
    <w:rsid w:val="00E31847"/>
    <w:rPr>
      <w:rFonts w:eastAsiaTheme="majorEastAsia"/>
      <w:bdr w:val="none" w:sz="0" w:space="0" w:color="auto"/>
      <w:shd w:val="solid" w:color="FFFF66" w:fill="auto"/>
    </w:rPr>
  </w:style>
  <w:style w:type="character" w:customStyle="1" w:styleId="Methode-Manual">
    <w:name w:val="Method(e-Manual)"/>
    <w:uiPriority w:val="12"/>
    <w:qFormat/>
    <w:rsid w:val="00E31847"/>
    <w:rPr>
      <w:rFonts w:eastAsiaTheme="majorEastAsia"/>
      <w:bdr w:val="none" w:sz="0" w:space="0" w:color="auto"/>
      <w:shd w:val="solid" w:color="B6DDE8" w:themeColor="accent5" w:themeTint="66" w:fill="auto"/>
    </w:rPr>
  </w:style>
  <w:style w:type="character" w:customStyle="1" w:styleId="LinkSpecialRelaye-Manual">
    <w:name w:val="Link Special Relay(e-Manual)"/>
    <w:uiPriority w:val="11"/>
    <w:qFormat/>
    <w:rsid w:val="00E31847"/>
    <w:rPr>
      <w:rFonts w:eastAsiaTheme="majorEastAsia"/>
      <w:bdr w:val="none" w:sz="0" w:space="0" w:color="auto"/>
      <w:shd w:val="solid" w:color="E5B8B7" w:themeColor="accent2" w:themeTint="66" w:fill="auto"/>
    </w:rPr>
  </w:style>
  <w:style w:type="character" w:customStyle="1" w:styleId="LinkSpecialRegistere-Manual">
    <w:name w:val="Link Special Register(e-Manual)"/>
    <w:uiPriority w:val="17"/>
    <w:qFormat/>
    <w:rsid w:val="00E31847"/>
    <w:rPr>
      <w:rFonts w:eastAsiaTheme="majorEastAsia"/>
      <w:bdr w:val="none" w:sz="0" w:space="0" w:color="auto"/>
      <w:shd w:val="solid" w:color="E5B8B7" w:themeColor="accent2" w:themeTint="66" w:fill="auto"/>
    </w:rPr>
  </w:style>
  <w:style w:type="character" w:customStyle="1" w:styleId="SafetySpecialRelaye-Manual">
    <w:name w:val="Safety Special Relay(e-Manual)"/>
    <w:uiPriority w:val="12"/>
    <w:qFormat/>
    <w:rsid w:val="00E31847"/>
    <w:rPr>
      <w:rFonts w:eastAsiaTheme="majorEastAsia"/>
      <w:bdr w:val="none" w:sz="0" w:space="0" w:color="auto"/>
      <w:shd w:val="solid" w:color="CCC0D9" w:themeColor="accent4" w:themeTint="66" w:fill="auto"/>
    </w:rPr>
  </w:style>
  <w:style w:type="character" w:customStyle="1" w:styleId="SafetySpecialRegistere-Manual">
    <w:name w:val="Safety Special Register(e-Manual)"/>
    <w:uiPriority w:val="13"/>
    <w:qFormat/>
    <w:rsid w:val="00E31847"/>
    <w:rPr>
      <w:rFonts w:eastAsiaTheme="majorEastAsia"/>
      <w:bdr w:val="none" w:sz="0" w:space="0" w:color="auto"/>
      <w:shd w:val="solid" w:color="CCC0D9" w:themeColor="accent4" w:themeTint="66" w:fill="auto"/>
    </w:rPr>
  </w:style>
  <w:style w:type="character" w:customStyle="1" w:styleId="Indexe-Manual">
    <w:name w:val="Index(e-Manual)"/>
    <w:uiPriority w:val="7"/>
    <w:qFormat/>
    <w:rsid w:val="00E31847"/>
    <w:rPr>
      <w:rFonts w:eastAsiaTheme="majorEastAsia"/>
      <w:bdr w:val="none" w:sz="0" w:space="0" w:color="auto"/>
      <w:shd w:val="solid" w:color="D6E3BC" w:themeColor="accent3" w:themeTint="66" w:fill="auto"/>
    </w:rPr>
  </w:style>
  <w:style w:type="character" w:customStyle="1" w:styleId="Functione-Manual">
    <w:name w:val="Function(e-Manual)"/>
    <w:uiPriority w:val="11"/>
    <w:qFormat/>
    <w:rsid w:val="00E31847"/>
    <w:rPr>
      <w:rFonts w:eastAsiaTheme="majorEastAsia"/>
      <w:bdr w:val="none" w:sz="0" w:space="0" w:color="auto"/>
      <w:shd w:val="solid" w:color="B6DDE8" w:themeColor="accent5" w:themeTint="66" w:fill="auto"/>
    </w:rPr>
  </w:style>
  <w:style w:type="character" w:customStyle="1" w:styleId="SpecialRelaye-Manual">
    <w:name w:val="Special Relay(e-Manual)"/>
    <w:uiPriority w:val="14"/>
    <w:qFormat/>
    <w:rsid w:val="00E31847"/>
    <w:rPr>
      <w:rFonts w:eastAsiaTheme="majorEastAsia"/>
      <w:bdr w:val="none" w:sz="0" w:space="0" w:color="auto"/>
      <w:shd w:val="solid" w:color="E5B8B7" w:themeColor="accent2" w:themeTint="66" w:fill="auto"/>
    </w:rPr>
  </w:style>
  <w:style w:type="character" w:customStyle="1" w:styleId="SpecialRegistere-Manual">
    <w:name w:val="Special Register(e-Manual)"/>
    <w:uiPriority w:val="15"/>
    <w:qFormat/>
    <w:rsid w:val="00E31847"/>
    <w:rPr>
      <w:rFonts w:eastAsiaTheme="majorEastAsia"/>
      <w:bdr w:val="none" w:sz="0" w:space="0" w:color="auto"/>
      <w:shd w:val="solid" w:color="E5B8B7" w:themeColor="accent2" w:themeTint="66" w:fill="auto"/>
    </w:rPr>
  </w:style>
  <w:style w:type="paragraph" w:styleId="NoSpacing">
    <w:name w:val="No Spacing"/>
    <w:link w:val="NoSpacingChar"/>
    <w:uiPriority w:val="1"/>
    <w:qFormat/>
    <w:rsid w:val="00E31847"/>
    <w:pPr>
      <w:widowControl w:val="0"/>
      <w:contextualSpacing/>
      <w:jc w:val="both"/>
    </w:pPr>
    <w:rPr>
      <w:rFonts w:asciiTheme="majorEastAsia" w:eastAsiaTheme="majorEastAsia"/>
    </w:rPr>
  </w:style>
  <w:style w:type="paragraph" w:styleId="Header">
    <w:name w:val="header"/>
    <w:basedOn w:val="Normal"/>
    <w:link w:val="HeaderChar"/>
    <w:uiPriority w:val="99"/>
    <w:unhideWhenUsed/>
    <w:rsid w:val="00E31847"/>
    <w:pPr>
      <w:tabs>
        <w:tab w:val="center" w:pos="4252"/>
        <w:tab w:val="right" w:pos="8504"/>
      </w:tabs>
      <w:snapToGrid w:val="0"/>
    </w:pPr>
  </w:style>
  <w:style w:type="character" w:customStyle="1" w:styleId="HeaderChar">
    <w:name w:val="Header Char"/>
    <w:basedOn w:val="DefaultParagraphFont"/>
    <w:link w:val="Header"/>
    <w:uiPriority w:val="99"/>
    <w:rsid w:val="00E31847"/>
    <w:rPr>
      <w:rFonts w:asciiTheme="majorEastAsia" w:eastAsiaTheme="majorEastAsia"/>
    </w:rPr>
  </w:style>
  <w:style w:type="paragraph" w:styleId="Footer">
    <w:name w:val="footer"/>
    <w:basedOn w:val="Normal"/>
    <w:link w:val="FooterChar"/>
    <w:uiPriority w:val="99"/>
    <w:unhideWhenUsed/>
    <w:rsid w:val="00E31847"/>
    <w:pPr>
      <w:tabs>
        <w:tab w:val="center" w:pos="4252"/>
        <w:tab w:val="right" w:pos="8504"/>
      </w:tabs>
      <w:snapToGrid w:val="0"/>
    </w:pPr>
  </w:style>
  <w:style w:type="character" w:customStyle="1" w:styleId="FooterChar">
    <w:name w:val="Footer Char"/>
    <w:basedOn w:val="DefaultParagraphFont"/>
    <w:link w:val="Footer"/>
    <w:uiPriority w:val="99"/>
    <w:rsid w:val="00E31847"/>
    <w:rPr>
      <w:rFonts w:asciiTheme="majorEastAsia" w:eastAsiaTheme="majorEastAsia"/>
    </w:rPr>
  </w:style>
  <w:style w:type="table" w:customStyle="1" w:styleId="iQ-RTableStyle2">
    <w:name w:val="iQ-R Table Style2"/>
    <w:basedOn w:val="TableNormal"/>
    <w:uiPriority w:val="99"/>
    <w:rsid w:val="002D5773"/>
    <w:tblPr>
      <w:tblBorders>
        <w:top w:val="single" w:sz="6" w:space="0" w:color="2553A4"/>
        <w:left w:val="single" w:sz="6" w:space="0" w:color="2553A4"/>
        <w:bottom w:val="single" w:sz="6" w:space="0" w:color="2553A4"/>
        <w:right w:val="single" w:sz="6" w:space="0" w:color="2553A4"/>
        <w:insideH w:val="single" w:sz="6" w:space="0" w:color="2553A4"/>
        <w:insideV w:val="single" w:sz="6" w:space="0" w:color="2553A4"/>
      </w:tblBorders>
    </w:tblPr>
    <w:tblStylePr w:type="firstCol">
      <w:tblPr/>
      <w:tcPr>
        <w:shd w:val="clear" w:color="auto" w:fill="A1C4E7"/>
      </w:tcPr>
    </w:tblStylePr>
  </w:style>
  <w:style w:type="table" w:styleId="TableGrid">
    <w:name w:val="Table Grid"/>
    <w:basedOn w:val="TableNormal"/>
    <w:uiPriority w:val="59"/>
    <w:rsid w:val="00E3184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rsid w:val="00E31847"/>
    <w:rPr>
      <w:b/>
      <w:bCs/>
    </w:rPr>
  </w:style>
  <w:style w:type="paragraph" w:customStyle="1" w:styleId="PrecautionOperatingProceduree-Manual">
    <w:name w:val="Precaution/Operating Procedure(e-Manual)"/>
    <w:basedOn w:val="Normal"/>
    <w:next w:val="Normal"/>
    <w:uiPriority w:val="6"/>
    <w:qFormat/>
    <w:rsid w:val="00E31847"/>
    <w:pPr>
      <w:spacing w:beforeLines="50" w:before="50" w:afterLines="50" w:after="50"/>
    </w:pPr>
    <w:rPr>
      <w:b/>
      <w:u w:val="thick" w:color="4BACC6" w:themeColor="accent5"/>
    </w:rPr>
  </w:style>
  <w:style w:type="paragraph" w:customStyle="1" w:styleId="Pointe-Manual">
    <w:name w:val="Point(e-Manual)"/>
    <w:basedOn w:val="Normal"/>
    <w:link w:val="Pointe-Manual0"/>
    <w:uiPriority w:val="5"/>
    <w:qFormat/>
    <w:rsid w:val="00E31847"/>
    <w:pPr>
      <w:pBdr>
        <w:top w:val="single" w:sz="12" w:space="1" w:color="325EAB"/>
        <w:bottom w:val="single" w:sz="12" w:space="1" w:color="325EAB"/>
      </w:pBdr>
      <w:shd w:val="clear" w:color="auto" w:fill="FFFFFF" w:themeFill="background1"/>
      <w:spacing w:before="100" w:beforeAutospacing="1" w:afterLines="50" w:after="50"/>
      <w:textboxTightWrap w:val="firstAndLastLine"/>
    </w:pPr>
  </w:style>
  <w:style w:type="paragraph" w:customStyle="1" w:styleId="Remarke-Manual">
    <w:name w:val="Remark(e-Manual)"/>
    <w:basedOn w:val="Normal"/>
    <w:uiPriority w:val="5"/>
    <w:qFormat/>
    <w:rsid w:val="00E31847"/>
    <w:pPr>
      <w:pBdr>
        <w:top w:val="single" w:sz="12" w:space="1" w:color="325EAB"/>
        <w:bottom w:val="single" w:sz="12" w:space="1" w:color="325EAB"/>
      </w:pBdr>
      <w:shd w:val="clear" w:color="auto" w:fill="FFFFFF" w:themeFill="background1"/>
      <w:spacing w:beforeLines="50" w:before="50" w:afterLines="50" w:after="50"/>
    </w:pPr>
  </w:style>
  <w:style w:type="paragraph" w:customStyle="1" w:styleId="TableHeadere-Manual">
    <w:name w:val="Table Header(e-Manual)"/>
    <w:basedOn w:val="Normal"/>
    <w:uiPriority w:val="4"/>
    <w:qFormat/>
    <w:rsid w:val="00E31847"/>
    <w:pPr>
      <w:shd w:val="solid" w:color="A1C4E7" w:fill="auto"/>
      <w:spacing w:before="100" w:beforeAutospacing="1" w:after="100" w:afterAutospacing="1"/>
    </w:pPr>
    <w:rPr>
      <w:b/>
    </w:rPr>
  </w:style>
  <w:style w:type="paragraph" w:customStyle="1" w:styleId="Hiddene-Manual">
    <w:name w:val="Hidden(e-Manual)"/>
    <w:basedOn w:val="Normal"/>
    <w:next w:val="Normal"/>
    <w:uiPriority w:val="6"/>
    <w:qFormat/>
    <w:rsid w:val="00E31847"/>
    <w:pPr>
      <w:pBdr>
        <w:top w:val="dotDash" w:sz="4" w:space="1" w:color="auto"/>
        <w:bottom w:val="dotDash" w:sz="4" w:space="1" w:color="auto"/>
      </w:pBdr>
      <w:shd w:val="solid" w:color="D9D9D9" w:themeColor="background1" w:themeShade="D9" w:fill="auto"/>
      <w:spacing w:before="180" w:after="180"/>
      <w:ind w:left="105" w:right="105"/>
    </w:pPr>
  </w:style>
  <w:style w:type="numbering" w:customStyle="1" w:styleId="1">
    <w:name w:val="スタイル1"/>
    <w:uiPriority w:val="99"/>
    <w:rsid w:val="002D5773"/>
    <w:pPr>
      <w:numPr>
        <w:numId w:val="1"/>
      </w:numPr>
    </w:pPr>
  </w:style>
  <w:style w:type="character" w:styleId="PlaceholderText">
    <w:name w:val="Placeholder Text"/>
    <w:basedOn w:val="DefaultParagraphFont"/>
    <w:uiPriority w:val="99"/>
    <w:semiHidden/>
    <w:rsid w:val="00E31847"/>
    <w:rPr>
      <w:color w:val="808080"/>
    </w:rPr>
  </w:style>
  <w:style w:type="character" w:styleId="Hyperlink">
    <w:name w:val="Hyperlink"/>
    <w:basedOn w:val="DefaultParagraphFont"/>
    <w:uiPriority w:val="99"/>
    <w:unhideWhenUsed/>
    <w:rsid w:val="00E31847"/>
    <w:rPr>
      <w:color w:val="0000FF" w:themeColor="hyperlink"/>
      <w:u w:val="single"/>
    </w:rPr>
  </w:style>
  <w:style w:type="character" w:styleId="FollowedHyperlink">
    <w:name w:val="FollowedHyperlink"/>
    <w:basedOn w:val="DefaultParagraphFont"/>
    <w:uiPriority w:val="99"/>
    <w:semiHidden/>
    <w:unhideWhenUsed/>
    <w:rsid w:val="00E31847"/>
    <w:rPr>
      <w:color w:val="800080" w:themeColor="followedHyperlink"/>
      <w:u w:val="single"/>
    </w:rPr>
  </w:style>
  <w:style w:type="table" w:styleId="ListTable3-Accent1">
    <w:name w:val="List Table 3 Accent 1"/>
    <w:basedOn w:val="TableNormal"/>
    <w:uiPriority w:val="48"/>
    <w:rsid w:val="00C838D2"/>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customStyle="1" w:styleId="iQ-RTableStyle1">
    <w:name w:val="iQ-R Table Style1"/>
    <w:basedOn w:val="TableNormal"/>
    <w:uiPriority w:val="99"/>
    <w:rsid w:val="002D5773"/>
    <w:pPr>
      <w:jc w:val="both"/>
    </w:pPr>
    <w:tblPr>
      <w:tblBorders>
        <w:top w:val="single" w:sz="6" w:space="0" w:color="2553A4"/>
        <w:left w:val="single" w:sz="6" w:space="0" w:color="2553A4"/>
        <w:bottom w:val="single" w:sz="6" w:space="0" w:color="2553A4"/>
        <w:right w:val="single" w:sz="6" w:space="0" w:color="2553A4"/>
        <w:insideH w:val="single" w:sz="6" w:space="0" w:color="2553A4"/>
        <w:insideV w:val="single" w:sz="6" w:space="0" w:color="2553A4"/>
      </w:tblBorders>
      <w:tblCellMar>
        <w:left w:w="113" w:type="dxa"/>
        <w:right w:w="113" w:type="dxa"/>
      </w:tblCellMar>
    </w:tblPr>
    <w:tcPr>
      <w:shd w:val="clear" w:color="auto" w:fill="FFFFFF" w:themeFill="background1"/>
    </w:tcPr>
    <w:tblStylePr w:type="firstRow">
      <w:tblPr/>
      <w:tcPr>
        <w:shd w:val="clear" w:color="auto" w:fill="A1C4E7"/>
      </w:tcPr>
    </w:tblStylePr>
  </w:style>
  <w:style w:type="character" w:customStyle="1" w:styleId="Pointe-Manual0">
    <w:name w:val="Point(e-Manual) (文字)"/>
    <w:basedOn w:val="DefaultParagraphFont"/>
    <w:link w:val="Pointe-Manual"/>
    <w:uiPriority w:val="5"/>
    <w:rsid w:val="00E31847"/>
    <w:rPr>
      <w:rFonts w:asciiTheme="majorEastAsia" w:eastAsiaTheme="majorEastAsia"/>
      <w:shd w:val="clear" w:color="auto" w:fill="FFFFFF" w:themeFill="background1"/>
    </w:rPr>
  </w:style>
  <w:style w:type="paragraph" w:styleId="ListParagraph">
    <w:name w:val="List Paragraph"/>
    <w:basedOn w:val="Normal"/>
    <w:uiPriority w:val="34"/>
    <w:rsid w:val="00E31847"/>
    <w:pPr>
      <w:ind w:leftChars="400" w:left="840"/>
    </w:pPr>
  </w:style>
  <w:style w:type="paragraph" w:styleId="TOCHeading">
    <w:name w:val="TOC Heading"/>
    <w:basedOn w:val="Heading1"/>
    <w:next w:val="Normal"/>
    <w:link w:val="TOCHeadingChar"/>
    <w:uiPriority w:val="39"/>
    <w:unhideWhenUsed/>
    <w:rsid w:val="00E31847"/>
    <w:pPr>
      <w:keepLines/>
      <w:widowControl/>
      <w:numPr>
        <w:numId w:val="0"/>
      </w:numPr>
      <w:shd w:val="clear" w:color="auto" w:fill="auto"/>
      <w:spacing w:beforeLines="150" w:before="150" w:afterLines="50" w:after="50" w:line="460" w:lineRule="exact"/>
      <w:outlineLvl w:val="9"/>
    </w:pPr>
    <w:rPr>
      <w:b w:val="0"/>
      <w:color w:val="000000" w:themeColor="text1"/>
      <w:kern w:val="0"/>
      <w:sz w:val="40"/>
      <w:szCs w:val="32"/>
    </w:rPr>
  </w:style>
  <w:style w:type="paragraph" w:styleId="TOC2">
    <w:name w:val="toc 2"/>
    <w:basedOn w:val="Normal"/>
    <w:next w:val="Normal"/>
    <w:autoRedefine/>
    <w:uiPriority w:val="39"/>
    <w:unhideWhenUsed/>
    <w:rsid w:val="00E31847"/>
    <w:pPr>
      <w:pBdr>
        <w:bottom w:val="single" w:sz="12" w:space="0" w:color="2553A4"/>
        <w:between w:val="single" w:sz="12" w:space="1" w:color="2553A4"/>
      </w:pBdr>
      <w:tabs>
        <w:tab w:val="left" w:pos="210"/>
        <w:tab w:val="right" w:pos="9345"/>
      </w:tabs>
      <w:spacing w:beforeLines="50" w:before="50" w:line="240" w:lineRule="exact"/>
      <w:contextualSpacing w:val="0"/>
      <w:jc w:val="left"/>
    </w:pPr>
    <w:rPr>
      <w:rFonts w:ascii="MS Gothic" w:eastAsia="MS Gothic" w:hAnsi="MS Gothic"/>
      <w:b/>
      <w:noProof/>
      <w:szCs w:val="22"/>
    </w:rPr>
  </w:style>
  <w:style w:type="paragraph" w:styleId="TOC3">
    <w:name w:val="toc 3"/>
    <w:basedOn w:val="Normal"/>
    <w:next w:val="Normal"/>
    <w:autoRedefine/>
    <w:uiPriority w:val="39"/>
    <w:unhideWhenUsed/>
    <w:rsid w:val="00E31847"/>
    <w:pPr>
      <w:tabs>
        <w:tab w:val="left" w:pos="630"/>
        <w:tab w:val="left" w:leader="dot" w:pos="9240"/>
      </w:tabs>
      <w:spacing w:line="260" w:lineRule="exact"/>
      <w:jc w:val="left"/>
    </w:pPr>
    <w:rPr>
      <w:rFonts w:ascii="MS Gothic" w:eastAsia="MS Gothic" w:hAnsi="MS Gothic"/>
      <w:spacing w:val="2"/>
      <w:kern w:val="16"/>
      <w:sz w:val="16"/>
      <w:szCs w:val="20"/>
    </w:rPr>
  </w:style>
  <w:style w:type="paragraph" w:styleId="TOC1">
    <w:name w:val="toc 1"/>
    <w:basedOn w:val="Normal"/>
    <w:next w:val="Normal"/>
    <w:autoRedefine/>
    <w:uiPriority w:val="39"/>
    <w:unhideWhenUsed/>
    <w:rsid w:val="00E31847"/>
    <w:pPr>
      <w:suppressLineNumbers/>
      <w:pBdr>
        <w:bottom w:val="single" w:sz="18" w:space="0" w:color="2553A4"/>
        <w:between w:val="single" w:sz="18" w:space="1" w:color="2553A4"/>
      </w:pBdr>
      <w:tabs>
        <w:tab w:val="left" w:pos="630"/>
        <w:tab w:val="right" w:pos="9345"/>
      </w:tabs>
      <w:suppressAutoHyphens/>
      <w:snapToGrid w:val="0"/>
      <w:spacing w:beforeLines="50" w:before="180" w:line="380" w:lineRule="exact"/>
      <w:contextualSpacing w:val="0"/>
      <w:jc w:val="left"/>
    </w:pPr>
    <w:rPr>
      <w:rFonts w:ascii="MS Gothic" w:eastAsia="MS Gothic" w:hAnsi="MS Gothic" w:cstheme="majorHAnsi"/>
      <w:b/>
      <w:bCs/>
      <w:caps/>
      <w:sz w:val="28"/>
      <w:szCs w:val="24"/>
    </w:rPr>
  </w:style>
  <w:style w:type="paragraph" w:styleId="TOC4">
    <w:name w:val="toc 4"/>
    <w:basedOn w:val="Normal"/>
    <w:next w:val="Normal"/>
    <w:autoRedefine/>
    <w:uiPriority w:val="39"/>
    <w:unhideWhenUsed/>
    <w:rsid w:val="00E31847"/>
    <w:pPr>
      <w:tabs>
        <w:tab w:val="left" w:pos="630"/>
        <w:tab w:val="left" w:leader="dot" w:pos="9240"/>
      </w:tabs>
      <w:spacing w:line="260" w:lineRule="exact"/>
      <w:ind w:leftChars="150" w:left="150"/>
      <w:jc w:val="left"/>
    </w:pPr>
    <w:rPr>
      <w:rFonts w:ascii="MS Gothic" w:eastAsia="MS Gothic" w:hAnsi="MS Gothic"/>
      <w:sz w:val="16"/>
      <w:szCs w:val="20"/>
    </w:rPr>
  </w:style>
  <w:style w:type="paragraph" w:styleId="TOC5">
    <w:name w:val="toc 5"/>
    <w:basedOn w:val="Normal"/>
    <w:next w:val="Normal"/>
    <w:autoRedefine/>
    <w:uiPriority w:val="39"/>
    <w:unhideWhenUsed/>
    <w:rsid w:val="00E31847"/>
    <w:pPr>
      <w:ind w:left="630"/>
      <w:jc w:val="left"/>
    </w:pPr>
    <w:rPr>
      <w:sz w:val="20"/>
      <w:szCs w:val="20"/>
    </w:rPr>
  </w:style>
  <w:style w:type="paragraph" w:styleId="TOC6">
    <w:name w:val="toc 6"/>
    <w:basedOn w:val="Normal"/>
    <w:next w:val="Normal"/>
    <w:autoRedefine/>
    <w:uiPriority w:val="39"/>
    <w:unhideWhenUsed/>
    <w:rsid w:val="00E31847"/>
    <w:pPr>
      <w:ind w:left="840"/>
      <w:jc w:val="left"/>
    </w:pPr>
    <w:rPr>
      <w:sz w:val="20"/>
      <w:szCs w:val="20"/>
    </w:rPr>
  </w:style>
  <w:style w:type="paragraph" w:styleId="TOC7">
    <w:name w:val="toc 7"/>
    <w:basedOn w:val="Normal"/>
    <w:next w:val="Normal"/>
    <w:autoRedefine/>
    <w:uiPriority w:val="39"/>
    <w:unhideWhenUsed/>
    <w:rsid w:val="00E31847"/>
    <w:pPr>
      <w:ind w:left="1050"/>
      <w:jc w:val="left"/>
    </w:pPr>
    <w:rPr>
      <w:sz w:val="20"/>
      <w:szCs w:val="20"/>
    </w:rPr>
  </w:style>
  <w:style w:type="paragraph" w:styleId="TOC8">
    <w:name w:val="toc 8"/>
    <w:basedOn w:val="Normal"/>
    <w:next w:val="Normal"/>
    <w:autoRedefine/>
    <w:uiPriority w:val="39"/>
    <w:unhideWhenUsed/>
    <w:rsid w:val="00E31847"/>
    <w:pPr>
      <w:ind w:left="1260"/>
      <w:jc w:val="left"/>
    </w:pPr>
    <w:rPr>
      <w:sz w:val="20"/>
      <w:szCs w:val="20"/>
    </w:rPr>
  </w:style>
  <w:style w:type="paragraph" w:styleId="TOC9">
    <w:name w:val="toc 9"/>
    <w:basedOn w:val="Normal"/>
    <w:next w:val="Normal"/>
    <w:autoRedefine/>
    <w:uiPriority w:val="39"/>
    <w:unhideWhenUsed/>
    <w:rsid w:val="00E31847"/>
    <w:pPr>
      <w:ind w:left="1470"/>
      <w:jc w:val="left"/>
    </w:pPr>
    <w:rPr>
      <w:sz w:val="20"/>
      <w:szCs w:val="20"/>
    </w:rPr>
  </w:style>
  <w:style w:type="character" w:customStyle="1" w:styleId="TOCHeadingChar">
    <w:name w:val="TOC Heading Char"/>
    <w:basedOn w:val="Heading1Char"/>
    <w:link w:val="TOCHeading"/>
    <w:uiPriority w:val="39"/>
    <w:rsid w:val="00E31847"/>
    <w:rPr>
      <w:rFonts w:asciiTheme="majorEastAsia" w:eastAsiaTheme="majorEastAsia" w:hAnsiTheme="majorHAnsi" w:cstheme="majorBidi"/>
      <w:b w:val="0"/>
      <w:color w:val="000000" w:themeColor="text1"/>
      <w:kern w:val="0"/>
      <w:sz w:val="40"/>
      <w:szCs w:val="32"/>
      <w:shd w:val="clear" w:color="auto" w:fill="FFFFFF" w:themeFill="background1"/>
    </w:rPr>
  </w:style>
  <w:style w:type="numbering" w:customStyle="1" w:styleId="2">
    <w:name w:val="スタイル2"/>
    <w:uiPriority w:val="99"/>
    <w:rsid w:val="002D5773"/>
    <w:pPr>
      <w:numPr>
        <w:numId w:val="2"/>
      </w:numPr>
    </w:pPr>
  </w:style>
  <w:style w:type="paragraph" w:styleId="Index1">
    <w:name w:val="index 1"/>
    <w:basedOn w:val="Normal"/>
    <w:next w:val="Normal"/>
    <w:autoRedefine/>
    <w:uiPriority w:val="99"/>
    <w:unhideWhenUsed/>
    <w:rsid w:val="002D5773"/>
    <w:pPr>
      <w:ind w:left="210" w:hangingChars="100" w:hanging="210"/>
    </w:pPr>
  </w:style>
  <w:style w:type="numbering" w:customStyle="1" w:styleId="iQ-R">
    <w:name w:val="iQ-R 部"/>
    <w:uiPriority w:val="99"/>
    <w:rsid w:val="002D5773"/>
    <w:pPr>
      <w:numPr>
        <w:numId w:val="3"/>
      </w:numPr>
    </w:pPr>
  </w:style>
  <w:style w:type="character" w:customStyle="1" w:styleId="NoSpacingChar">
    <w:name w:val="No Spacing Char"/>
    <w:basedOn w:val="DefaultParagraphFont"/>
    <w:link w:val="NoSpacing"/>
    <w:uiPriority w:val="1"/>
    <w:rsid w:val="00E31847"/>
    <w:rPr>
      <w:rFonts w:asciiTheme="majorEastAsia" w:eastAsiaTheme="majorEastAsia"/>
    </w:rPr>
  </w:style>
  <w:style w:type="table" w:styleId="GridTable1Light-Accent4">
    <w:name w:val="Grid Table 1 Light Accent 4"/>
    <w:basedOn w:val="TableNormal"/>
    <w:uiPriority w:val="46"/>
    <w:rsid w:val="00C838D2"/>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paragraph" w:styleId="NormalWeb">
    <w:name w:val="Normal (Web)"/>
    <w:basedOn w:val="Normal"/>
    <w:uiPriority w:val="99"/>
    <w:semiHidden/>
    <w:unhideWhenUsed/>
    <w:rsid w:val="00E31847"/>
    <w:pPr>
      <w:widowControl/>
      <w:spacing w:before="100" w:beforeAutospacing="1" w:after="100" w:afterAutospacing="1" w:line="240" w:lineRule="auto"/>
      <w:contextualSpacing w:val="0"/>
      <w:jc w:val="left"/>
    </w:pPr>
    <w:rPr>
      <w:rFonts w:ascii="MS PGothic" w:eastAsia="MS PGothic" w:hAnsi="MS PGothic" w:cs="MS PGothic"/>
      <w:kern w:val="0"/>
      <w:sz w:val="24"/>
      <w:szCs w:val="24"/>
    </w:rPr>
  </w:style>
  <w:style w:type="table" w:styleId="GridTable5Dark-Accent1">
    <w:name w:val="Grid Table 5 Dark Accent 1"/>
    <w:basedOn w:val="TableNormal"/>
    <w:uiPriority w:val="50"/>
    <w:rsid w:val="00C838D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customStyle="1" w:styleId="iQ-RTableStyle3">
    <w:name w:val="iQ-R Table Style3"/>
    <w:basedOn w:val="TableNormal"/>
    <w:uiPriority w:val="99"/>
    <w:rsid w:val="002D5773"/>
    <w:tblPr>
      <w:tblBorders>
        <w:top w:val="single" w:sz="6" w:space="0" w:color="2553A4"/>
        <w:left w:val="single" w:sz="6" w:space="0" w:color="2553A4"/>
        <w:bottom w:val="single" w:sz="6" w:space="0" w:color="2553A4"/>
        <w:right w:val="single" w:sz="6" w:space="0" w:color="2553A4"/>
        <w:insideH w:val="single" w:sz="6" w:space="0" w:color="2553A4"/>
        <w:insideV w:val="single" w:sz="6" w:space="0" w:color="2553A4"/>
      </w:tblBorders>
    </w:tblPr>
    <w:tblStylePr w:type="firstRow">
      <w:tblPr/>
      <w:tcPr>
        <w:shd w:val="clear" w:color="auto" w:fill="A1C4E7"/>
      </w:tcPr>
    </w:tblStylePr>
    <w:tblStylePr w:type="firstCol">
      <w:tblPr/>
      <w:tcPr>
        <w:shd w:val="clear" w:color="auto" w:fill="A1C4E7"/>
      </w:tcPr>
    </w:tblStylePr>
  </w:style>
  <w:style w:type="table" w:customStyle="1" w:styleId="iQ-RTableStyle4">
    <w:name w:val="iQ-R Table Style4"/>
    <w:basedOn w:val="TableNormal"/>
    <w:uiPriority w:val="99"/>
    <w:rsid w:val="002D5773"/>
    <w:tblPr>
      <w:tblBorders>
        <w:bottom w:val="single" w:sz="12" w:space="0" w:color="2553A4"/>
      </w:tblBorders>
    </w:tblPr>
    <w:tblStylePr w:type="firstRow">
      <w:tblPr/>
      <w:tcPr>
        <w:tcBorders>
          <w:top w:val="nil"/>
          <w:left w:val="nil"/>
          <w:bottom w:val="single" w:sz="12" w:space="0" w:color="2553A4"/>
          <w:right w:val="nil"/>
          <w:insideH w:val="nil"/>
          <w:insideV w:val="nil"/>
        </w:tcBorders>
        <w:vAlign w:val="center"/>
      </w:tcPr>
    </w:tblStylePr>
  </w:style>
  <w:style w:type="table" w:styleId="GridTable5Dark">
    <w:name w:val="Grid Table 5 Dark"/>
    <w:basedOn w:val="TableNormal"/>
    <w:uiPriority w:val="50"/>
    <w:rsid w:val="00C838D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ridTable1Light-Accent1">
    <w:name w:val="Grid Table 1 Light Accent 1"/>
    <w:basedOn w:val="TableNormal"/>
    <w:uiPriority w:val="46"/>
    <w:rsid w:val="00C838D2"/>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character" w:customStyle="1" w:styleId="Heading7Char">
    <w:name w:val="Heading 7 Char"/>
    <w:basedOn w:val="DefaultParagraphFont"/>
    <w:link w:val="Heading7"/>
    <w:uiPriority w:val="16"/>
    <w:semiHidden/>
    <w:rsid w:val="002F3E0E"/>
    <w:rPr>
      <w:rFonts w:asciiTheme="majorHAnsi" w:eastAsiaTheme="majorEastAsia" w:hAnsiTheme="majorHAnsi" w:cstheme="majorBidi"/>
      <w:i/>
      <w:iCs/>
      <w:color w:val="243F60" w:themeColor="accent1" w:themeShade="7F"/>
      <w:kern w:val="0"/>
      <w:sz w:val="22"/>
      <w:szCs w:val="22"/>
      <w:lang w:val="de-DE"/>
    </w:rPr>
  </w:style>
  <w:style w:type="character" w:customStyle="1" w:styleId="Heading8Char">
    <w:name w:val="Heading 8 Char"/>
    <w:basedOn w:val="DefaultParagraphFont"/>
    <w:link w:val="Heading8"/>
    <w:uiPriority w:val="16"/>
    <w:semiHidden/>
    <w:rsid w:val="002F3E0E"/>
    <w:rPr>
      <w:rFonts w:asciiTheme="majorHAnsi" w:eastAsiaTheme="majorEastAsia" w:hAnsiTheme="majorHAnsi" w:cstheme="majorBidi"/>
      <w:color w:val="272727" w:themeColor="text1" w:themeTint="D8"/>
      <w:kern w:val="0"/>
      <w:lang w:val="de-DE"/>
    </w:rPr>
  </w:style>
  <w:style w:type="character" w:customStyle="1" w:styleId="Heading9Char">
    <w:name w:val="Heading 9 Char"/>
    <w:basedOn w:val="DefaultParagraphFont"/>
    <w:link w:val="Heading9"/>
    <w:uiPriority w:val="16"/>
    <w:semiHidden/>
    <w:rsid w:val="002F3E0E"/>
    <w:rPr>
      <w:rFonts w:asciiTheme="majorHAnsi" w:eastAsiaTheme="majorEastAsia" w:hAnsiTheme="majorHAnsi" w:cstheme="majorBidi"/>
      <w:i/>
      <w:iCs/>
      <w:color w:val="272727" w:themeColor="text1" w:themeTint="D8"/>
      <w:kern w:val="0"/>
      <w:lang w:val="de-DE"/>
    </w:rPr>
  </w:style>
  <w:style w:type="character" w:styleId="IntenseEmphasis">
    <w:name w:val="Intense Emphasis"/>
    <w:basedOn w:val="DefaultParagraphFont"/>
    <w:uiPriority w:val="21"/>
    <w:qFormat/>
    <w:rsid w:val="002F3E0E"/>
    <w:rPr>
      <w:i/>
      <w:iCs/>
      <w:color w:val="4F81BD" w:themeColor="accent1"/>
    </w:rPr>
  </w:style>
  <w:style w:type="character" w:customStyle="1" w:styleId="apple-converted-space">
    <w:name w:val="apple-converted-space"/>
    <w:basedOn w:val="DefaultParagraphFont"/>
    <w:rsid w:val="002F3E0E"/>
  </w:style>
  <w:style w:type="character" w:customStyle="1" w:styleId="texhtml">
    <w:name w:val="texhtml"/>
    <w:basedOn w:val="DefaultParagraphFont"/>
    <w:rsid w:val="002F3E0E"/>
  </w:style>
  <w:style w:type="paragraph" w:styleId="FootnoteText">
    <w:name w:val="footnote text"/>
    <w:basedOn w:val="Normal"/>
    <w:link w:val="FootnoteTextChar"/>
    <w:uiPriority w:val="99"/>
    <w:semiHidden/>
    <w:unhideWhenUsed/>
    <w:rsid w:val="002F3E0E"/>
    <w:pPr>
      <w:widowControl/>
      <w:spacing w:line="240" w:lineRule="auto"/>
      <w:contextualSpacing w:val="0"/>
      <w:jc w:val="left"/>
    </w:pPr>
    <w:rPr>
      <w:rFonts w:asciiTheme="minorHAnsi" w:eastAsiaTheme="minorEastAsia"/>
      <w:kern w:val="0"/>
      <w:sz w:val="20"/>
      <w:szCs w:val="20"/>
      <w:lang w:val="de-DE"/>
    </w:rPr>
  </w:style>
  <w:style w:type="character" w:customStyle="1" w:styleId="FootnoteTextChar">
    <w:name w:val="Footnote Text Char"/>
    <w:basedOn w:val="DefaultParagraphFont"/>
    <w:link w:val="FootnoteText"/>
    <w:uiPriority w:val="99"/>
    <w:semiHidden/>
    <w:rsid w:val="002F3E0E"/>
    <w:rPr>
      <w:kern w:val="0"/>
      <w:sz w:val="20"/>
      <w:szCs w:val="20"/>
      <w:lang w:val="de-DE"/>
    </w:rPr>
  </w:style>
  <w:style w:type="character" w:styleId="FootnoteReference">
    <w:name w:val="footnote reference"/>
    <w:basedOn w:val="DefaultParagraphFont"/>
    <w:uiPriority w:val="99"/>
    <w:semiHidden/>
    <w:unhideWhenUsed/>
    <w:rsid w:val="002F3E0E"/>
    <w:rPr>
      <w:vertAlign w:val="superscript"/>
    </w:rPr>
  </w:style>
  <w:style w:type="paragraph" w:styleId="BalloonText">
    <w:name w:val="Balloon Text"/>
    <w:basedOn w:val="Normal"/>
    <w:link w:val="BalloonTextChar"/>
    <w:uiPriority w:val="99"/>
    <w:semiHidden/>
    <w:unhideWhenUsed/>
    <w:rsid w:val="00E31847"/>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31847"/>
    <w:rPr>
      <w:rFonts w:ascii="Tahoma" w:eastAsiaTheme="majorEastAsia" w:hAnsi="Tahoma" w:cs="Tahoma"/>
      <w:sz w:val="16"/>
      <w:szCs w:val="16"/>
    </w:rPr>
  </w:style>
  <w:style w:type="character" w:customStyle="1" w:styleId="ErrorCode">
    <w:name w:val="Error Code"/>
    <w:uiPriority w:val="9"/>
    <w:rsid w:val="002F3E0E"/>
    <w:rPr>
      <w:bdr w:val="none" w:sz="0" w:space="0" w:color="auto"/>
      <w:shd w:val="solid" w:color="FFFF66" w:fill="auto"/>
    </w:rPr>
  </w:style>
  <w:style w:type="character" w:customStyle="1" w:styleId="Function">
    <w:name w:val="Function"/>
    <w:uiPriority w:val="8"/>
    <w:rsid w:val="002F3E0E"/>
    <w:rPr>
      <w:bdr w:val="none" w:sz="0" w:space="0" w:color="auto"/>
      <w:shd w:val="solid" w:color="B6DDE8" w:themeColor="accent5" w:themeTint="66" w:fill="auto"/>
    </w:rPr>
  </w:style>
  <w:style w:type="character" w:customStyle="1" w:styleId="Index">
    <w:name w:val="Index"/>
    <w:uiPriority w:val="7"/>
    <w:rsid w:val="002F3E0E"/>
    <w:rPr>
      <w:bdr w:val="none" w:sz="0" w:space="0" w:color="auto"/>
      <w:shd w:val="solid" w:color="D6E3BC" w:themeColor="accent3" w:themeTint="66" w:fill="auto"/>
    </w:rPr>
  </w:style>
  <w:style w:type="character" w:customStyle="1" w:styleId="Instruction">
    <w:name w:val="Instruction"/>
    <w:uiPriority w:val="7"/>
    <w:rsid w:val="002F3E0E"/>
    <w:rPr>
      <w:bdr w:val="none" w:sz="0" w:space="0" w:color="auto"/>
      <w:shd w:val="solid" w:color="B6DDE8" w:themeColor="accent5" w:themeTint="66" w:fill="auto"/>
      <w:lang w:val="en-GB"/>
    </w:rPr>
  </w:style>
  <w:style w:type="character" w:customStyle="1" w:styleId="LinkSpecialRegister">
    <w:name w:val="Link Special Register"/>
    <w:uiPriority w:val="12"/>
    <w:rsid w:val="002F3E0E"/>
    <w:rPr>
      <w:bdr w:val="none" w:sz="0" w:space="0" w:color="auto"/>
      <w:shd w:val="solid" w:color="E5B8B7" w:themeColor="accent2" w:themeTint="66" w:fill="auto"/>
    </w:rPr>
  </w:style>
  <w:style w:type="character" w:customStyle="1" w:styleId="LinkSpecialRelay">
    <w:name w:val="Link Special Relay"/>
    <w:uiPriority w:val="11"/>
    <w:rsid w:val="002F3E0E"/>
    <w:rPr>
      <w:bdr w:val="none" w:sz="0" w:space="0" w:color="auto"/>
      <w:shd w:val="solid" w:color="E5B8B7" w:themeColor="accent2" w:themeTint="66" w:fill="auto"/>
    </w:rPr>
  </w:style>
  <w:style w:type="character" w:customStyle="1" w:styleId="Method">
    <w:name w:val="Method"/>
    <w:uiPriority w:val="8"/>
    <w:rsid w:val="002F3E0E"/>
    <w:rPr>
      <w:bdr w:val="none" w:sz="0" w:space="0" w:color="auto"/>
      <w:shd w:val="solid" w:color="B6DDE8" w:themeColor="accent5" w:themeTint="66" w:fill="auto"/>
    </w:rPr>
  </w:style>
  <w:style w:type="paragraph" w:customStyle="1" w:styleId="Point">
    <w:name w:val="Point"/>
    <w:basedOn w:val="Normal"/>
    <w:uiPriority w:val="5"/>
    <w:rsid w:val="002F3E0E"/>
    <w:pPr>
      <w:widowControl/>
      <w:pBdr>
        <w:top w:val="dashDotStroked" w:sz="24" w:space="1" w:color="1F497D" w:themeColor="text2"/>
        <w:bottom w:val="dashDotStroked" w:sz="24" w:space="1" w:color="1F497D" w:themeColor="text2"/>
      </w:pBdr>
      <w:shd w:val="clear" w:color="auto" w:fill="DBE5F1" w:themeFill="accent1" w:themeFillTint="33"/>
      <w:spacing w:before="200" w:after="200" w:line="276" w:lineRule="auto"/>
      <w:contextualSpacing w:val="0"/>
      <w:jc w:val="left"/>
    </w:pPr>
    <w:rPr>
      <w:rFonts w:asciiTheme="minorHAnsi" w:eastAsiaTheme="minorEastAsia"/>
      <w:kern w:val="0"/>
      <w:sz w:val="22"/>
      <w:szCs w:val="22"/>
      <w:lang w:val="de-DE"/>
    </w:rPr>
  </w:style>
  <w:style w:type="paragraph" w:customStyle="1" w:styleId="PrecautionOperatingProcedure">
    <w:name w:val="Precaution/Operating Procedure"/>
    <w:basedOn w:val="Normal"/>
    <w:next w:val="Normal"/>
    <w:uiPriority w:val="6"/>
    <w:rsid w:val="002F3E0E"/>
    <w:pPr>
      <w:widowControl/>
      <w:spacing w:before="200" w:after="200" w:line="276" w:lineRule="auto"/>
      <w:contextualSpacing w:val="0"/>
      <w:jc w:val="left"/>
    </w:pPr>
    <w:rPr>
      <w:rFonts w:asciiTheme="minorHAnsi"/>
      <w:b/>
      <w:kern w:val="0"/>
      <w:sz w:val="22"/>
      <w:szCs w:val="22"/>
      <w:u w:val="thick" w:color="4BACC6" w:themeColor="accent5"/>
      <w:lang w:val="de-DE"/>
    </w:rPr>
  </w:style>
  <w:style w:type="paragraph" w:customStyle="1" w:styleId="Remark">
    <w:name w:val="Remark"/>
    <w:basedOn w:val="Normal"/>
    <w:uiPriority w:val="5"/>
    <w:rsid w:val="002F3E0E"/>
    <w:pPr>
      <w:widowControl/>
      <w:pBdr>
        <w:top w:val="dashDotStroked" w:sz="24" w:space="1" w:color="C0504D" w:themeColor="accent2"/>
        <w:bottom w:val="dashDotStroked" w:sz="24" w:space="1" w:color="C0504D" w:themeColor="accent2"/>
      </w:pBdr>
      <w:shd w:val="clear" w:color="auto" w:fill="F2DBDB" w:themeFill="accent2" w:themeFillTint="33"/>
      <w:spacing w:before="200" w:after="200" w:line="276" w:lineRule="auto"/>
      <w:contextualSpacing w:val="0"/>
      <w:jc w:val="left"/>
    </w:pPr>
    <w:rPr>
      <w:rFonts w:asciiTheme="minorHAnsi" w:eastAsiaTheme="minorEastAsia"/>
      <w:kern w:val="0"/>
      <w:sz w:val="22"/>
      <w:szCs w:val="22"/>
      <w:lang w:val="de-DE"/>
    </w:rPr>
  </w:style>
  <w:style w:type="character" w:customStyle="1" w:styleId="SafetySpecialRegister">
    <w:name w:val="Safety Special Register"/>
    <w:uiPriority w:val="13"/>
    <w:rsid w:val="002F3E0E"/>
    <w:rPr>
      <w:bdr w:val="none" w:sz="0" w:space="0" w:color="auto"/>
      <w:shd w:val="solid" w:color="CCC0D9" w:themeColor="accent4" w:themeTint="66" w:fill="auto"/>
    </w:rPr>
  </w:style>
  <w:style w:type="character" w:customStyle="1" w:styleId="SafetySpecialRelay">
    <w:name w:val="Safety Special Relay"/>
    <w:uiPriority w:val="12"/>
    <w:rsid w:val="002F3E0E"/>
    <w:rPr>
      <w:bdr w:val="none" w:sz="0" w:space="0" w:color="auto"/>
      <w:shd w:val="solid" w:color="CCC0D9" w:themeColor="accent4" w:themeTint="66" w:fill="auto"/>
    </w:rPr>
  </w:style>
  <w:style w:type="character" w:customStyle="1" w:styleId="SpecialRegister">
    <w:name w:val="Special Register"/>
    <w:uiPriority w:val="10"/>
    <w:rsid w:val="002F3E0E"/>
    <w:rPr>
      <w:bdr w:val="none" w:sz="0" w:space="0" w:color="auto"/>
      <w:shd w:val="solid" w:color="E5B8B7" w:themeColor="accent2" w:themeTint="66" w:fill="auto"/>
    </w:rPr>
  </w:style>
  <w:style w:type="character" w:customStyle="1" w:styleId="SpecialRelay">
    <w:name w:val="Special Relay"/>
    <w:uiPriority w:val="9"/>
    <w:rsid w:val="002F3E0E"/>
    <w:rPr>
      <w:bdr w:val="none" w:sz="0" w:space="0" w:color="auto"/>
      <w:shd w:val="solid" w:color="E5B8B7" w:themeColor="accent2" w:themeTint="66" w:fill="auto"/>
    </w:rPr>
  </w:style>
  <w:style w:type="paragraph" w:customStyle="1" w:styleId="TableHeader">
    <w:name w:val="Table Header"/>
    <w:basedOn w:val="Normal"/>
    <w:uiPriority w:val="4"/>
    <w:rsid w:val="002F3E0E"/>
    <w:pPr>
      <w:widowControl/>
      <w:shd w:val="solid" w:color="BFBFBF" w:themeColor="background1" w:themeShade="BF" w:fill="auto"/>
      <w:spacing w:after="200" w:line="276" w:lineRule="auto"/>
      <w:contextualSpacing w:val="0"/>
      <w:jc w:val="left"/>
    </w:pPr>
    <w:rPr>
      <w:rFonts w:asciiTheme="minorHAnsi" w:eastAsiaTheme="minorEastAsia"/>
      <w:kern w:val="0"/>
      <w:sz w:val="22"/>
      <w:szCs w:val="22"/>
      <w:lang w:val="en-GB"/>
    </w:rPr>
  </w:style>
  <w:style w:type="character" w:styleId="Mention">
    <w:name w:val="Mention"/>
    <w:basedOn w:val="DefaultParagraphFont"/>
    <w:uiPriority w:val="99"/>
    <w:semiHidden/>
    <w:unhideWhenUsed/>
    <w:rsid w:val="002F3E0E"/>
    <w:rPr>
      <w:color w:val="2B579A"/>
      <w:shd w:val="clear" w:color="auto" w:fill="E6E6E6"/>
    </w:rPr>
  </w:style>
  <w:style w:type="character" w:styleId="Strong">
    <w:name w:val="Strong"/>
    <w:basedOn w:val="DefaultParagraphFont"/>
    <w:uiPriority w:val="22"/>
    <w:qFormat/>
    <w:rsid w:val="002F3E0E"/>
    <w:rPr>
      <w:b/>
      <w:bCs/>
    </w:rPr>
  </w:style>
  <w:style w:type="paragraph" w:customStyle="1" w:styleId="bodytext">
    <w:name w:val="bodytext"/>
    <w:basedOn w:val="Normal"/>
    <w:rsid w:val="002F3E0E"/>
    <w:pPr>
      <w:widowControl/>
      <w:spacing w:before="100" w:beforeAutospacing="1" w:after="100" w:afterAutospacing="1" w:line="240" w:lineRule="auto"/>
      <w:contextualSpacing w:val="0"/>
      <w:jc w:val="left"/>
    </w:pPr>
    <w:rPr>
      <w:rFonts w:ascii="Times New Roman" w:eastAsia="Times New Roman" w:hAnsi="Times New Roman" w:cs="Times New Roman"/>
      <w:kern w:val="0"/>
      <w:sz w:val="24"/>
      <w:szCs w:val="24"/>
      <w:lang w:val="de-DE"/>
    </w:rPr>
  </w:style>
  <w:style w:type="paragraph" w:styleId="IntenseQuote">
    <w:name w:val="Intense Quote"/>
    <w:basedOn w:val="Normal"/>
    <w:next w:val="Normal"/>
    <w:link w:val="IntenseQuoteChar"/>
    <w:uiPriority w:val="30"/>
    <w:qFormat/>
    <w:rsid w:val="002F3E0E"/>
    <w:pPr>
      <w:widowControl/>
      <w:pBdr>
        <w:top w:val="single" w:sz="4" w:space="10" w:color="4F81BD" w:themeColor="accent1"/>
        <w:bottom w:val="single" w:sz="4" w:space="10" w:color="4F81BD" w:themeColor="accent1"/>
      </w:pBdr>
      <w:spacing w:before="360" w:after="360" w:line="276" w:lineRule="auto"/>
      <w:ind w:left="864" w:right="864"/>
      <w:contextualSpacing w:val="0"/>
      <w:jc w:val="center"/>
    </w:pPr>
    <w:rPr>
      <w:rFonts w:asciiTheme="minorHAnsi" w:eastAsiaTheme="minorEastAsia"/>
      <w:i/>
      <w:iCs/>
      <w:color w:val="4F81BD" w:themeColor="accent1"/>
      <w:kern w:val="0"/>
      <w:sz w:val="22"/>
      <w:szCs w:val="22"/>
      <w:lang w:val="de-DE"/>
    </w:rPr>
  </w:style>
  <w:style w:type="character" w:customStyle="1" w:styleId="IntenseQuoteChar">
    <w:name w:val="Intense Quote Char"/>
    <w:basedOn w:val="DefaultParagraphFont"/>
    <w:link w:val="IntenseQuote"/>
    <w:uiPriority w:val="30"/>
    <w:rsid w:val="002F3E0E"/>
    <w:rPr>
      <w:i/>
      <w:iCs/>
      <w:color w:val="4F81BD" w:themeColor="accent1"/>
      <w:kern w:val="0"/>
      <w:sz w:val="22"/>
      <w:szCs w:val="22"/>
      <w:lang w:val="de-DE"/>
    </w:rPr>
  </w:style>
  <w:style w:type="character" w:styleId="UnresolvedMention">
    <w:name w:val="Unresolved Mention"/>
    <w:basedOn w:val="DefaultParagraphFont"/>
    <w:uiPriority w:val="99"/>
    <w:semiHidden/>
    <w:unhideWhenUsed/>
    <w:rsid w:val="00F57217"/>
    <w:rPr>
      <w:color w:val="808080"/>
      <w:shd w:val="clear" w:color="auto" w:fill="E6E6E6"/>
    </w:rPr>
  </w:style>
  <w:style w:type="paragraph" w:styleId="EndnoteText">
    <w:name w:val="endnote text"/>
    <w:basedOn w:val="Normal"/>
    <w:link w:val="EndnoteTextChar"/>
    <w:uiPriority w:val="99"/>
    <w:semiHidden/>
    <w:unhideWhenUsed/>
    <w:rsid w:val="00AF190D"/>
    <w:pPr>
      <w:spacing w:line="240" w:lineRule="auto"/>
    </w:pPr>
    <w:rPr>
      <w:sz w:val="20"/>
      <w:szCs w:val="20"/>
    </w:rPr>
  </w:style>
  <w:style w:type="character" w:customStyle="1" w:styleId="EndnoteTextChar">
    <w:name w:val="Endnote Text Char"/>
    <w:basedOn w:val="DefaultParagraphFont"/>
    <w:link w:val="EndnoteText"/>
    <w:uiPriority w:val="99"/>
    <w:semiHidden/>
    <w:rsid w:val="00AF190D"/>
    <w:rPr>
      <w:rFonts w:asciiTheme="majorEastAsia" w:eastAsiaTheme="majorEastAsia"/>
      <w:sz w:val="20"/>
      <w:szCs w:val="20"/>
    </w:rPr>
  </w:style>
  <w:style w:type="character" w:styleId="EndnoteReference">
    <w:name w:val="endnote reference"/>
    <w:basedOn w:val="DefaultParagraphFont"/>
    <w:uiPriority w:val="99"/>
    <w:semiHidden/>
    <w:unhideWhenUsed/>
    <w:rsid w:val="00AF190D"/>
    <w:rPr>
      <w:vertAlign w:val="superscript"/>
    </w:rPr>
  </w:style>
  <w:style w:type="numbering" w:customStyle="1" w:styleId="MELSECiQ-RChapterSection">
    <w:name w:val="MELSEC iQ-R Chapter &amp; Section"/>
    <w:uiPriority w:val="99"/>
    <w:rsid w:val="00E31847"/>
    <w:pPr>
      <w:numPr>
        <w:numId w:val="23"/>
      </w:numPr>
    </w:pPr>
  </w:style>
  <w:style w:type="numbering" w:customStyle="1" w:styleId="MELSECiQ-RPart">
    <w:name w:val="MELSEC iQ-R Part"/>
    <w:uiPriority w:val="99"/>
    <w:rsid w:val="00E31847"/>
    <w:pPr>
      <w:numPr>
        <w:numId w:val="24"/>
      </w:numPr>
    </w:pPr>
  </w:style>
  <w:style w:type="table" w:customStyle="1" w:styleId="MELSECiQ-RTableStyle1">
    <w:name w:val="MELSEC iQ-R Table Style1"/>
    <w:basedOn w:val="TableNormal"/>
    <w:uiPriority w:val="99"/>
    <w:rsid w:val="00C838D2"/>
    <w:pPr>
      <w:jc w:val="both"/>
    </w:pPr>
    <w:tblPr>
      <w:tblBorders>
        <w:top w:val="single" w:sz="6" w:space="0" w:color="2553A4"/>
        <w:left w:val="single" w:sz="6" w:space="0" w:color="2553A4"/>
        <w:bottom w:val="single" w:sz="6" w:space="0" w:color="2553A4"/>
        <w:right w:val="single" w:sz="6" w:space="0" w:color="2553A4"/>
        <w:insideH w:val="single" w:sz="6" w:space="0" w:color="2553A4"/>
        <w:insideV w:val="single" w:sz="6" w:space="0" w:color="2553A4"/>
      </w:tblBorders>
      <w:tblCellMar>
        <w:left w:w="113" w:type="dxa"/>
        <w:right w:w="113" w:type="dxa"/>
      </w:tblCellMar>
    </w:tblPr>
    <w:tcPr>
      <w:shd w:val="clear" w:color="auto" w:fill="FFFFFF" w:themeFill="background1"/>
    </w:tcPr>
    <w:tblStylePr w:type="firstRow">
      <w:tblPr/>
      <w:tcPr>
        <w:shd w:val="clear" w:color="auto" w:fill="A1C4E7"/>
      </w:tcPr>
    </w:tblStylePr>
  </w:style>
  <w:style w:type="table" w:customStyle="1" w:styleId="MELSECiQ-RTableStyle2">
    <w:name w:val="MELSEC iQ-R Table Style2"/>
    <w:basedOn w:val="TableNormal"/>
    <w:uiPriority w:val="99"/>
    <w:rsid w:val="00C838D2"/>
    <w:tblPr>
      <w:tblBorders>
        <w:top w:val="single" w:sz="6" w:space="0" w:color="2553A4"/>
        <w:left w:val="single" w:sz="6" w:space="0" w:color="2553A4"/>
        <w:bottom w:val="single" w:sz="6" w:space="0" w:color="2553A4"/>
        <w:right w:val="single" w:sz="6" w:space="0" w:color="2553A4"/>
        <w:insideH w:val="single" w:sz="6" w:space="0" w:color="2553A4"/>
        <w:insideV w:val="single" w:sz="6" w:space="0" w:color="2553A4"/>
      </w:tblBorders>
    </w:tblPr>
    <w:tblStylePr w:type="firstCol">
      <w:tblPr/>
      <w:tcPr>
        <w:shd w:val="clear" w:color="auto" w:fill="A1C4E7"/>
      </w:tcPr>
    </w:tblStylePr>
  </w:style>
  <w:style w:type="table" w:customStyle="1" w:styleId="MELSECiQ-RTableStyle3">
    <w:name w:val="MELSEC iQ-R Table Style3"/>
    <w:basedOn w:val="TableNormal"/>
    <w:uiPriority w:val="99"/>
    <w:rsid w:val="00C838D2"/>
    <w:tblPr>
      <w:tblBorders>
        <w:top w:val="single" w:sz="6" w:space="0" w:color="2553A4"/>
        <w:left w:val="single" w:sz="6" w:space="0" w:color="2553A4"/>
        <w:bottom w:val="single" w:sz="6" w:space="0" w:color="2553A4"/>
        <w:right w:val="single" w:sz="6" w:space="0" w:color="2553A4"/>
        <w:insideH w:val="single" w:sz="6" w:space="0" w:color="2553A4"/>
        <w:insideV w:val="single" w:sz="6" w:space="0" w:color="2553A4"/>
      </w:tblBorders>
    </w:tblPr>
    <w:tblStylePr w:type="firstRow">
      <w:tblPr/>
      <w:tcPr>
        <w:shd w:val="clear" w:color="auto" w:fill="A1C4E7"/>
      </w:tcPr>
    </w:tblStylePr>
    <w:tblStylePr w:type="firstCol">
      <w:tblPr/>
      <w:tcPr>
        <w:shd w:val="clear" w:color="auto" w:fill="A1C4E7"/>
      </w:tcPr>
    </w:tblStylePr>
  </w:style>
  <w:style w:type="table" w:customStyle="1" w:styleId="MELSECiQ-RTableStyle4">
    <w:name w:val="MELSEC iQ-R Table Style4"/>
    <w:basedOn w:val="TableNormal"/>
    <w:uiPriority w:val="99"/>
    <w:rsid w:val="00C838D2"/>
    <w:tblPr>
      <w:tblBorders>
        <w:bottom w:val="single" w:sz="12" w:space="0" w:color="2553A4"/>
      </w:tblBorders>
    </w:tblPr>
    <w:tblStylePr w:type="firstRow">
      <w:tblPr/>
      <w:tcPr>
        <w:tcBorders>
          <w:top w:val="nil"/>
          <w:left w:val="nil"/>
          <w:bottom w:val="single" w:sz="12" w:space="0" w:color="2553A4"/>
          <w:right w:val="nil"/>
          <w:insideH w:val="nil"/>
          <w:insideV w:val="nil"/>
        </w:tcBorders>
        <w:vAlign w:val="center"/>
      </w:tcPr>
    </w:tblStylePr>
  </w:style>
  <w:style w:type="character" w:customStyle="1" w:styleId="tlid-translation">
    <w:name w:val="tlid-translation"/>
    <w:basedOn w:val="DefaultParagraphFont"/>
    <w:rsid w:val="006F6447"/>
  </w:style>
  <w:style w:type="paragraph" w:customStyle="1" w:styleId="Default">
    <w:name w:val="Default"/>
    <w:rsid w:val="00970B78"/>
    <w:pPr>
      <w:autoSpaceDE w:val="0"/>
      <w:autoSpaceDN w:val="0"/>
      <w:adjustRightInd w:val="0"/>
    </w:pPr>
    <w:rPr>
      <w:rFonts w:ascii="Arial" w:hAnsi="Arial" w:cs="Arial"/>
      <w:color w:val="000000"/>
      <w:kern w:val="0"/>
      <w:sz w:val="24"/>
      <w:szCs w:val="24"/>
    </w:rPr>
  </w:style>
  <w:style w:type="character" w:styleId="CommentReference">
    <w:name w:val="annotation reference"/>
    <w:basedOn w:val="DefaultParagraphFont"/>
    <w:uiPriority w:val="99"/>
    <w:semiHidden/>
    <w:unhideWhenUsed/>
    <w:rsid w:val="00085E02"/>
    <w:rPr>
      <w:sz w:val="16"/>
      <w:szCs w:val="16"/>
    </w:rPr>
  </w:style>
  <w:style w:type="paragraph" w:styleId="CommentText">
    <w:name w:val="annotation text"/>
    <w:basedOn w:val="Normal"/>
    <w:link w:val="CommentTextChar"/>
    <w:uiPriority w:val="99"/>
    <w:semiHidden/>
    <w:unhideWhenUsed/>
    <w:rsid w:val="00085E02"/>
    <w:pPr>
      <w:spacing w:line="240" w:lineRule="auto"/>
    </w:pPr>
    <w:rPr>
      <w:sz w:val="20"/>
      <w:szCs w:val="20"/>
    </w:rPr>
  </w:style>
  <w:style w:type="character" w:customStyle="1" w:styleId="CommentTextChar">
    <w:name w:val="Comment Text Char"/>
    <w:basedOn w:val="DefaultParagraphFont"/>
    <w:link w:val="CommentText"/>
    <w:uiPriority w:val="99"/>
    <w:semiHidden/>
    <w:rsid w:val="00085E02"/>
    <w:rPr>
      <w:rFonts w:asciiTheme="majorEastAsia" w:eastAsiaTheme="majorEastAsia"/>
      <w:sz w:val="20"/>
      <w:szCs w:val="20"/>
    </w:rPr>
  </w:style>
  <w:style w:type="paragraph" w:styleId="CommentSubject">
    <w:name w:val="annotation subject"/>
    <w:basedOn w:val="CommentText"/>
    <w:next w:val="CommentText"/>
    <w:link w:val="CommentSubjectChar"/>
    <w:uiPriority w:val="99"/>
    <w:semiHidden/>
    <w:unhideWhenUsed/>
    <w:rsid w:val="00085E02"/>
    <w:rPr>
      <w:b/>
      <w:bCs/>
    </w:rPr>
  </w:style>
  <w:style w:type="character" w:customStyle="1" w:styleId="CommentSubjectChar">
    <w:name w:val="Comment Subject Char"/>
    <w:basedOn w:val="CommentTextChar"/>
    <w:link w:val="CommentSubject"/>
    <w:uiPriority w:val="99"/>
    <w:semiHidden/>
    <w:rsid w:val="00085E02"/>
    <w:rPr>
      <w:rFonts w:asciiTheme="majorEastAsia" w:eastAsiaTheme="majorEastAsia"/>
      <w:b/>
      <w:bCs/>
      <w:sz w:val="20"/>
      <w:szCs w:val="20"/>
    </w:rPr>
  </w:style>
  <w:style w:type="table" w:customStyle="1" w:styleId="MELSECiQ-RTableStyle1-HorizontalHeader">
    <w:name w:val="MELSEC iQ-R Table Style 1 - Horizontal Header"/>
    <w:basedOn w:val="TableNormal"/>
    <w:uiPriority w:val="99"/>
    <w:rsid w:val="00E31847"/>
    <w:pPr>
      <w:jc w:val="both"/>
    </w:pPr>
    <w:tblPr>
      <w:tblBorders>
        <w:top w:val="single" w:sz="6" w:space="0" w:color="2553A4"/>
        <w:left w:val="single" w:sz="6" w:space="0" w:color="2553A4"/>
        <w:bottom w:val="single" w:sz="6" w:space="0" w:color="2553A4"/>
        <w:right w:val="single" w:sz="6" w:space="0" w:color="2553A4"/>
        <w:insideH w:val="single" w:sz="6" w:space="0" w:color="2553A4"/>
        <w:insideV w:val="single" w:sz="6" w:space="0" w:color="2553A4"/>
      </w:tblBorders>
      <w:tblCellMar>
        <w:left w:w="113" w:type="dxa"/>
        <w:right w:w="113" w:type="dxa"/>
      </w:tblCellMar>
    </w:tblPr>
    <w:tcPr>
      <w:shd w:val="clear" w:color="auto" w:fill="FFFFFF" w:themeFill="background1"/>
    </w:tcPr>
    <w:tblStylePr w:type="firstRow">
      <w:tblPr/>
      <w:tcPr>
        <w:shd w:val="clear" w:color="auto" w:fill="A1C4E7"/>
      </w:tcPr>
    </w:tblStylePr>
  </w:style>
  <w:style w:type="table" w:customStyle="1" w:styleId="MELSECiQ-RTableStyle2-VerticalHeader">
    <w:name w:val="MELSEC iQ-R Table Style 2 - Vertical Header"/>
    <w:basedOn w:val="TableNormal"/>
    <w:uiPriority w:val="99"/>
    <w:rsid w:val="00E31847"/>
    <w:tblPr>
      <w:tblBorders>
        <w:top w:val="single" w:sz="6" w:space="0" w:color="2553A4"/>
        <w:left w:val="single" w:sz="6" w:space="0" w:color="2553A4"/>
        <w:bottom w:val="single" w:sz="6" w:space="0" w:color="2553A4"/>
        <w:right w:val="single" w:sz="6" w:space="0" w:color="2553A4"/>
        <w:insideH w:val="single" w:sz="6" w:space="0" w:color="2553A4"/>
        <w:insideV w:val="single" w:sz="6" w:space="0" w:color="2553A4"/>
      </w:tblBorders>
    </w:tblPr>
    <w:tblStylePr w:type="firstCol">
      <w:tblPr/>
      <w:tcPr>
        <w:shd w:val="clear" w:color="auto" w:fill="A1C4E7"/>
      </w:tcPr>
    </w:tblStylePr>
  </w:style>
  <w:style w:type="table" w:customStyle="1" w:styleId="MELSECiQ-RTableStyle3-VerticalHorizontalHeader">
    <w:name w:val="MELSEC iQ-R Table Style 3 - Vertical/Horizontal Header"/>
    <w:basedOn w:val="TableNormal"/>
    <w:uiPriority w:val="99"/>
    <w:rsid w:val="00E31847"/>
    <w:tblPr>
      <w:tblBorders>
        <w:top w:val="single" w:sz="6" w:space="0" w:color="2553A4"/>
        <w:left w:val="single" w:sz="6" w:space="0" w:color="2553A4"/>
        <w:bottom w:val="single" w:sz="6" w:space="0" w:color="2553A4"/>
        <w:right w:val="single" w:sz="6" w:space="0" w:color="2553A4"/>
        <w:insideH w:val="single" w:sz="6" w:space="0" w:color="2553A4"/>
        <w:insideV w:val="single" w:sz="6" w:space="0" w:color="2553A4"/>
      </w:tblBorders>
    </w:tblPr>
    <w:tblStylePr w:type="firstRow">
      <w:tblPr/>
      <w:tcPr>
        <w:shd w:val="clear" w:color="auto" w:fill="A1C4E7"/>
      </w:tcPr>
    </w:tblStylePr>
    <w:tblStylePr w:type="firstCol">
      <w:tblPr/>
      <w:tcPr>
        <w:shd w:val="clear" w:color="auto" w:fill="A1C4E7"/>
      </w:tcPr>
    </w:tblStylePr>
  </w:style>
  <w:style w:type="table" w:customStyle="1" w:styleId="MELSECiQ-RTableStyle4-CautionWarning">
    <w:name w:val="MELSEC iQ-R Table Style 4 - Caution/Warning"/>
    <w:basedOn w:val="TableNormal"/>
    <w:uiPriority w:val="99"/>
    <w:rsid w:val="00E31847"/>
    <w:tblPr>
      <w:tblBorders>
        <w:bottom w:val="single" w:sz="12" w:space="0" w:color="2553A4"/>
      </w:tblBorders>
    </w:tblPr>
    <w:tblStylePr w:type="firstRow">
      <w:tblPr/>
      <w:tcPr>
        <w:tcBorders>
          <w:top w:val="nil"/>
          <w:left w:val="nil"/>
          <w:bottom w:val="single" w:sz="12" w:space="0" w:color="2553A4"/>
          <w:right w:val="nil"/>
          <w:insideH w:val="nil"/>
          <w:insideV w:val="nil"/>
        </w:tcBorders>
        <w:vAlign w:val="center"/>
      </w:tcPr>
    </w:tblStylePr>
  </w:style>
  <w:style w:type="table" w:customStyle="1" w:styleId="1-11">
    <w:name w:val="グリッド (表) 1 淡色 - アクセント 11"/>
    <w:basedOn w:val="TableNormal"/>
    <w:uiPriority w:val="46"/>
    <w:rsid w:val="00E31847"/>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customStyle="1" w:styleId="1-41">
    <w:name w:val="グリッド (表) 1 淡色 - アクセント 41"/>
    <w:basedOn w:val="TableNormal"/>
    <w:uiPriority w:val="46"/>
    <w:rsid w:val="00E31847"/>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table" w:customStyle="1" w:styleId="5-11">
    <w:name w:val="グリッド (表) 5 濃色 - アクセント 11"/>
    <w:basedOn w:val="TableNormal"/>
    <w:uiPriority w:val="50"/>
    <w:rsid w:val="00E31847"/>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customStyle="1" w:styleId="51">
    <w:name w:val="グリッド (表) 5 濃色1"/>
    <w:basedOn w:val="TableNormal"/>
    <w:uiPriority w:val="50"/>
    <w:rsid w:val="00E31847"/>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customStyle="1" w:styleId="3-11">
    <w:name w:val="一覧 (表) 3 - アクセント 11"/>
    <w:basedOn w:val="TableNormal"/>
    <w:uiPriority w:val="48"/>
    <w:rsid w:val="0068116A"/>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5523965">
      <w:bodyDiv w:val="1"/>
      <w:marLeft w:val="0"/>
      <w:marRight w:val="0"/>
      <w:marTop w:val="0"/>
      <w:marBottom w:val="0"/>
      <w:divBdr>
        <w:top w:val="none" w:sz="0" w:space="0" w:color="auto"/>
        <w:left w:val="none" w:sz="0" w:space="0" w:color="auto"/>
        <w:bottom w:val="none" w:sz="0" w:space="0" w:color="auto"/>
        <w:right w:val="none" w:sz="0" w:space="0" w:color="auto"/>
      </w:divBdr>
    </w:div>
    <w:div w:id="752354240">
      <w:bodyDiv w:val="1"/>
      <w:marLeft w:val="0"/>
      <w:marRight w:val="0"/>
      <w:marTop w:val="0"/>
      <w:marBottom w:val="0"/>
      <w:divBdr>
        <w:top w:val="none" w:sz="0" w:space="0" w:color="auto"/>
        <w:left w:val="none" w:sz="0" w:space="0" w:color="auto"/>
        <w:bottom w:val="none" w:sz="0" w:space="0" w:color="auto"/>
        <w:right w:val="none" w:sz="0" w:space="0" w:color="auto"/>
      </w:divBdr>
    </w:div>
    <w:div w:id="834959655">
      <w:bodyDiv w:val="1"/>
      <w:marLeft w:val="0"/>
      <w:marRight w:val="0"/>
      <w:marTop w:val="0"/>
      <w:marBottom w:val="0"/>
      <w:divBdr>
        <w:top w:val="none" w:sz="0" w:space="0" w:color="auto"/>
        <w:left w:val="none" w:sz="0" w:space="0" w:color="auto"/>
        <w:bottom w:val="none" w:sz="0" w:space="0" w:color="auto"/>
        <w:right w:val="none" w:sz="0" w:space="0" w:color="auto"/>
      </w:divBdr>
    </w:div>
    <w:div w:id="1374501883">
      <w:bodyDiv w:val="1"/>
      <w:marLeft w:val="0"/>
      <w:marRight w:val="0"/>
      <w:marTop w:val="0"/>
      <w:marBottom w:val="0"/>
      <w:divBdr>
        <w:top w:val="none" w:sz="0" w:space="0" w:color="auto"/>
        <w:left w:val="none" w:sz="0" w:space="0" w:color="auto"/>
        <w:bottom w:val="none" w:sz="0" w:space="0" w:color="auto"/>
        <w:right w:val="none" w:sz="0" w:space="0" w:color="auto"/>
      </w:divBdr>
    </w:div>
    <w:div w:id="1430614206">
      <w:bodyDiv w:val="1"/>
      <w:marLeft w:val="0"/>
      <w:marRight w:val="0"/>
      <w:marTop w:val="0"/>
      <w:marBottom w:val="0"/>
      <w:divBdr>
        <w:top w:val="none" w:sz="0" w:space="0" w:color="auto"/>
        <w:left w:val="none" w:sz="0" w:space="0" w:color="auto"/>
        <w:bottom w:val="none" w:sz="0" w:space="0" w:color="auto"/>
        <w:right w:val="none" w:sz="0" w:space="0" w:color="auto"/>
      </w:divBdr>
    </w:div>
    <w:div w:id="1564684174">
      <w:bodyDiv w:val="1"/>
      <w:marLeft w:val="0"/>
      <w:marRight w:val="0"/>
      <w:marTop w:val="0"/>
      <w:marBottom w:val="0"/>
      <w:divBdr>
        <w:top w:val="none" w:sz="0" w:space="0" w:color="auto"/>
        <w:left w:val="none" w:sz="0" w:space="0" w:color="auto"/>
        <w:bottom w:val="none" w:sz="0" w:space="0" w:color="auto"/>
        <w:right w:val="none" w:sz="0" w:space="0" w:color="auto"/>
      </w:divBdr>
    </w:div>
    <w:div w:id="1608271856">
      <w:bodyDiv w:val="1"/>
      <w:marLeft w:val="0"/>
      <w:marRight w:val="0"/>
      <w:marTop w:val="0"/>
      <w:marBottom w:val="0"/>
      <w:divBdr>
        <w:top w:val="none" w:sz="0" w:space="0" w:color="auto"/>
        <w:left w:val="none" w:sz="0" w:space="0" w:color="auto"/>
        <w:bottom w:val="none" w:sz="0" w:space="0" w:color="auto"/>
        <w:right w:val="none" w:sz="0" w:space="0" w:color="auto"/>
      </w:divBdr>
    </w:div>
    <w:div w:id="1652637751">
      <w:bodyDiv w:val="1"/>
      <w:marLeft w:val="0"/>
      <w:marRight w:val="0"/>
      <w:marTop w:val="0"/>
      <w:marBottom w:val="0"/>
      <w:divBdr>
        <w:top w:val="none" w:sz="0" w:space="0" w:color="auto"/>
        <w:left w:val="none" w:sz="0" w:space="0" w:color="auto"/>
        <w:bottom w:val="none" w:sz="0" w:space="0" w:color="auto"/>
        <w:right w:val="none" w:sz="0" w:space="0" w:color="auto"/>
      </w:divBdr>
    </w:div>
    <w:div w:id="1705324074">
      <w:bodyDiv w:val="1"/>
      <w:marLeft w:val="0"/>
      <w:marRight w:val="0"/>
      <w:marTop w:val="0"/>
      <w:marBottom w:val="0"/>
      <w:divBdr>
        <w:top w:val="none" w:sz="0" w:space="0" w:color="auto"/>
        <w:left w:val="none" w:sz="0" w:space="0" w:color="auto"/>
        <w:bottom w:val="none" w:sz="0" w:space="0" w:color="auto"/>
        <w:right w:val="none" w:sz="0" w:space="0" w:color="auto"/>
      </w:divBdr>
    </w:div>
    <w:div w:id="1806384414">
      <w:bodyDiv w:val="1"/>
      <w:marLeft w:val="0"/>
      <w:marRight w:val="0"/>
      <w:marTop w:val="0"/>
      <w:marBottom w:val="0"/>
      <w:divBdr>
        <w:top w:val="none" w:sz="0" w:space="0" w:color="auto"/>
        <w:left w:val="none" w:sz="0" w:space="0" w:color="auto"/>
        <w:bottom w:val="none" w:sz="0" w:space="0" w:color="auto"/>
        <w:right w:val="none" w:sz="0" w:space="0" w:color="auto"/>
      </w:divBdr>
    </w:div>
    <w:div w:id="1941065010">
      <w:bodyDiv w:val="1"/>
      <w:marLeft w:val="0"/>
      <w:marRight w:val="0"/>
      <w:marTop w:val="0"/>
      <w:marBottom w:val="0"/>
      <w:divBdr>
        <w:top w:val="none" w:sz="0" w:space="0" w:color="auto"/>
        <w:left w:val="none" w:sz="0" w:space="0" w:color="auto"/>
        <w:bottom w:val="none" w:sz="0" w:space="0" w:color="auto"/>
        <w:right w:val="none" w:sz="0" w:space="0" w:color="auto"/>
      </w:divBdr>
    </w:div>
    <w:div w:id="20495736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image" Target="media/image73.png" Id="rId117" /><Relationship Type="http://schemas.openxmlformats.org/officeDocument/2006/relationships/image" Target="media/image8.png" Id="rId21" /><Relationship Type="http://schemas.openxmlformats.org/officeDocument/2006/relationships/hyperlink" Target="JY997D56201" TargetMode="External" Id="rId42" /><Relationship Type="http://schemas.openxmlformats.org/officeDocument/2006/relationships/hyperlink" Target="JY997D56201" TargetMode="External" Id="rId47" /><Relationship Type="http://schemas.openxmlformats.org/officeDocument/2006/relationships/hyperlink" Target="SH081215ENG" TargetMode="External" Id="rId63" /><Relationship Type="http://schemas.openxmlformats.org/officeDocument/2006/relationships/image" Target="media/image36.png" Id="rId68" /><Relationship Type="http://schemas.openxmlformats.org/officeDocument/2006/relationships/image" Target="media/image47.png" Id="rId84" /><Relationship Type="http://schemas.openxmlformats.org/officeDocument/2006/relationships/image" Target="media/image50.png" Id="rId89" /><Relationship Type="http://schemas.openxmlformats.org/officeDocument/2006/relationships/image" Target="media/image68.png" Id="rId112" /><Relationship Type="http://schemas.openxmlformats.org/officeDocument/2006/relationships/image" Target="media/image4.png" Id="rId16" /><Relationship Type="http://schemas.openxmlformats.org/officeDocument/2006/relationships/image" Target="media/image64.png" Id="rId107" /><Relationship Type="http://schemas.openxmlformats.org/officeDocument/2006/relationships/hyperlink" Target="JY997D55401" TargetMode="External" Id="rId11" /><Relationship Type="http://schemas.openxmlformats.org/officeDocument/2006/relationships/hyperlink" Target="JY997D56201" TargetMode="External" Id="rId32" /><Relationship Type="http://schemas.openxmlformats.org/officeDocument/2006/relationships/hyperlink" Target="JY997D56201" TargetMode="External" Id="rId37" /><Relationship Type="http://schemas.openxmlformats.org/officeDocument/2006/relationships/hyperlink" Target="SH081215ENG" TargetMode="External" Id="rId53" /><Relationship Type="http://schemas.openxmlformats.org/officeDocument/2006/relationships/hyperlink" Target="SH081215ENG" TargetMode="External" Id="rId58" /><Relationship Type="http://schemas.openxmlformats.org/officeDocument/2006/relationships/image" Target="media/image41.png" Id="rId74" /><Relationship Type="http://schemas.openxmlformats.org/officeDocument/2006/relationships/image" Target="media/image44.png" Id="rId79" /><Relationship Type="http://schemas.openxmlformats.org/officeDocument/2006/relationships/image" Target="media/image59.png" Id="rId102" /><Relationship Type="http://schemas.openxmlformats.org/officeDocument/2006/relationships/image" Target="media/image79.png" Id="rId123" /><Relationship Type="http://schemas.openxmlformats.org/officeDocument/2006/relationships/fontTable" Target="fontTable.xml" Id="rId128" /><Relationship Type="http://schemas.openxmlformats.org/officeDocument/2006/relationships/settings" Target="settings.xml" Id="rId5" /><Relationship Type="http://schemas.openxmlformats.org/officeDocument/2006/relationships/image" Target="media/image51.png" Id="rId90" /><Relationship Type="http://schemas.openxmlformats.org/officeDocument/2006/relationships/image" Target="media/image54.png" Id="rId95" /><Relationship Type="http://schemas.openxmlformats.org/officeDocument/2006/relationships/hyperlink" Target="SH081215ENG" TargetMode="External" Id="rId22" /><Relationship Type="http://schemas.openxmlformats.org/officeDocument/2006/relationships/hyperlink" Target="JY997D56201" TargetMode="External" Id="rId27" /><Relationship Type="http://schemas.openxmlformats.org/officeDocument/2006/relationships/hyperlink" Target="SH081215ENG" TargetMode="External" Id="rId43" /><Relationship Type="http://schemas.openxmlformats.org/officeDocument/2006/relationships/hyperlink" Target="SH081215ENG" TargetMode="External" Id="rId48" /><Relationship Type="http://schemas.openxmlformats.org/officeDocument/2006/relationships/image" Target="media/image33.png" Id="rId64" /><Relationship Type="http://schemas.openxmlformats.org/officeDocument/2006/relationships/image" Target="media/image37.png" Id="rId69" /><Relationship Type="http://schemas.openxmlformats.org/officeDocument/2006/relationships/image" Target="media/image69.png" Id="rId113" /><Relationship Type="http://schemas.openxmlformats.org/officeDocument/2006/relationships/image" Target="media/image74.png" Id="rId118" /><Relationship Type="http://schemas.openxmlformats.org/officeDocument/2006/relationships/image" Target="media/image45.png" Id="rId80" /><Relationship Type="http://schemas.openxmlformats.org/officeDocument/2006/relationships/image" Target="media/image48.png" Id="rId85" /><Relationship Type="http://schemas.openxmlformats.org/officeDocument/2006/relationships/hyperlink" Target="SH081215ENG" TargetMode="External" Id="rId12" /><Relationship Type="http://schemas.openxmlformats.org/officeDocument/2006/relationships/image" Target="media/image5.png" Id="rId17" /><Relationship Type="http://schemas.openxmlformats.org/officeDocument/2006/relationships/hyperlink" Target="SH081215ENG" TargetMode="External" Id="rId33" /><Relationship Type="http://schemas.openxmlformats.org/officeDocument/2006/relationships/hyperlink" Target="SH081215ENG" TargetMode="External" Id="rId38" /><Relationship Type="http://schemas.openxmlformats.org/officeDocument/2006/relationships/image" Target="media/image30.png" Id="rId59" /><Relationship Type="http://schemas.openxmlformats.org/officeDocument/2006/relationships/image" Target="media/image60.png" Id="rId103" /><Relationship Type="http://schemas.openxmlformats.org/officeDocument/2006/relationships/image" Target="media/image65.png" Id="rId108" /><Relationship Type="http://schemas.openxmlformats.org/officeDocument/2006/relationships/image" Target="media/image80.png" Id="rId124" /><Relationship Type="http://schemas.openxmlformats.org/officeDocument/2006/relationships/theme" Target="theme/theme1.xml" Id="rId129" /><Relationship Type="http://schemas.openxmlformats.org/officeDocument/2006/relationships/image" Target="media/image27.png" Id="rId54" /><Relationship Type="http://schemas.openxmlformats.org/officeDocument/2006/relationships/image" Target="media/image38.png" Id="rId70" /><Relationship Type="http://schemas.openxmlformats.org/officeDocument/2006/relationships/image" Target="media/image42.png" Id="rId75" /><Relationship Type="http://schemas.openxmlformats.org/officeDocument/2006/relationships/hyperlink" Target="JY997D56201" TargetMode="External" Id="rId91" /><Relationship Type="http://schemas.openxmlformats.org/officeDocument/2006/relationships/hyperlink" Target="JY997D56201" TargetMode="External" Id="rId96" /><Relationship Type="http://schemas.openxmlformats.org/officeDocument/2006/relationships/customXml" Target="../customXml/item1.xml" Id="rId1" /><Relationship Type="http://schemas.openxmlformats.org/officeDocument/2006/relationships/webSettings" Target="webSettings.xml" Id="rId6" /><Relationship Type="http://schemas.openxmlformats.org/officeDocument/2006/relationships/image" Target="media/image9.png" Id="rId23" /><Relationship Type="http://schemas.openxmlformats.org/officeDocument/2006/relationships/hyperlink" Target="SH081215ENG" TargetMode="External" Id="rId28" /><Relationship Type="http://schemas.openxmlformats.org/officeDocument/2006/relationships/image" Target="media/image24.png" Id="rId49" /><Relationship Type="http://schemas.openxmlformats.org/officeDocument/2006/relationships/image" Target="media/image70.png" Id="rId114" /><Relationship Type="http://schemas.openxmlformats.org/officeDocument/2006/relationships/image" Target="media/image75.png" Id="rId119" /><Relationship Type="http://schemas.openxmlformats.org/officeDocument/2006/relationships/image" Target="media/image21.png" Id="rId44" /><Relationship Type="http://schemas.openxmlformats.org/officeDocument/2006/relationships/image" Target="media/image31.png" Id="rId60" /><Relationship Type="http://schemas.openxmlformats.org/officeDocument/2006/relationships/image" Target="media/image34.png" Id="rId65" /><Relationship Type="http://schemas.openxmlformats.org/officeDocument/2006/relationships/hyperlink" Target="JY997D56201" TargetMode="External" Id="rId81" /><Relationship Type="http://schemas.openxmlformats.org/officeDocument/2006/relationships/hyperlink" Target="JY997D56201" TargetMode="External" Id="rId86" /><Relationship Type="http://schemas.openxmlformats.org/officeDocument/2006/relationships/image" Target="media/image1.png" Id="rId13" /><Relationship Type="http://schemas.openxmlformats.org/officeDocument/2006/relationships/hyperlink" Target="SH081215ENG" TargetMode="External" Id="rId18" /><Relationship Type="http://schemas.openxmlformats.org/officeDocument/2006/relationships/image" Target="media/image18.png" Id="rId39" /><Relationship Type="http://schemas.openxmlformats.org/officeDocument/2006/relationships/image" Target="media/image66.png" Id="rId109" /><Relationship Type="http://schemas.openxmlformats.org/officeDocument/2006/relationships/image" Target="media/image15.png" Id="rId34" /><Relationship Type="http://schemas.openxmlformats.org/officeDocument/2006/relationships/image" Target="media/image25.png" Id="rId50" /><Relationship Type="http://schemas.openxmlformats.org/officeDocument/2006/relationships/image" Target="media/image28.png" Id="rId55" /><Relationship Type="http://schemas.openxmlformats.org/officeDocument/2006/relationships/hyperlink" Target="JY997D56201" TargetMode="External" Id="rId76" /><Relationship Type="http://schemas.openxmlformats.org/officeDocument/2006/relationships/hyperlink" Target="SH081215ENG" TargetMode="External" Id="rId97" /><Relationship Type="http://schemas.openxmlformats.org/officeDocument/2006/relationships/image" Target="media/image61.png" Id="rId104" /><Relationship Type="http://schemas.openxmlformats.org/officeDocument/2006/relationships/image" Target="media/image76.png" Id="rId120" /><Relationship Type="http://schemas.openxmlformats.org/officeDocument/2006/relationships/header" Target="header1.xml" Id="rId125" /><Relationship Type="http://schemas.openxmlformats.org/officeDocument/2006/relationships/footnotes" Target="footnotes.xml" Id="rId7" /><Relationship Type="http://schemas.openxmlformats.org/officeDocument/2006/relationships/image" Target="media/image39.png" Id="rId71" /><Relationship Type="http://schemas.openxmlformats.org/officeDocument/2006/relationships/hyperlink" Target="SH081215ENG" TargetMode="External" Id="rId92" /><Relationship Type="http://schemas.openxmlformats.org/officeDocument/2006/relationships/image" Target="media/image12.png" Id="rId29" /><Relationship Type="http://schemas.openxmlformats.org/officeDocument/2006/relationships/hyperlink" Target="SH081215ENG" TargetMode="External" Id="rId24" /><Relationship Type="http://schemas.openxmlformats.org/officeDocument/2006/relationships/image" Target="media/image19.png" Id="rId40" /><Relationship Type="http://schemas.openxmlformats.org/officeDocument/2006/relationships/image" Target="media/image22.png" Id="rId45" /><Relationship Type="http://schemas.openxmlformats.org/officeDocument/2006/relationships/image" Target="media/image35.png" Id="rId66" /><Relationship Type="http://schemas.openxmlformats.org/officeDocument/2006/relationships/hyperlink" Target="SH081215ENG" TargetMode="External" Id="rId87" /><Relationship Type="http://schemas.openxmlformats.org/officeDocument/2006/relationships/image" Target="media/image67.png" Id="rId110" /><Relationship Type="http://schemas.openxmlformats.org/officeDocument/2006/relationships/image" Target="media/image71.png" Id="rId115" /><Relationship Type="http://schemas.openxmlformats.org/officeDocument/2006/relationships/image" Target="media/image32.png" Id="rId61" /><Relationship Type="http://schemas.openxmlformats.org/officeDocument/2006/relationships/hyperlink" Target="SH081215ENG" TargetMode="External" Id="rId82" /><Relationship Type="http://schemas.openxmlformats.org/officeDocument/2006/relationships/image" Target="media/image6.png" Id="rId19" /><Relationship Type="http://schemas.openxmlformats.org/officeDocument/2006/relationships/image" Target="media/image2.png" Id="rId14" /><Relationship Type="http://schemas.openxmlformats.org/officeDocument/2006/relationships/image" Target="media/image13.png" Id="rId30" /><Relationship Type="http://schemas.openxmlformats.org/officeDocument/2006/relationships/image" Target="media/image16.png" Id="rId35" /><Relationship Type="http://schemas.openxmlformats.org/officeDocument/2006/relationships/image" Target="media/image29.png" Id="rId56" /><Relationship Type="http://schemas.openxmlformats.org/officeDocument/2006/relationships/hyperlink" Target="SH081215ENG" TargetMode="External" Id="rId77" /><Relationship Type="http://schemas.openxmlformats.org/officeDocument/2006/relationships/image" Target="media/image57.png" Id="rId100" /><Relationship Type="http://schemas.openxmlformats.org/officeDocument/2006/relationships/image" Target="media/image62.png" Id="rId105" /><Relationship Type="http://schemas.openxmlformats.org/officeDocument/2006/relationships/footer" Target="footer1.xml" Id="rId126" /><Relationship Type="http://schemas.openxmlformats.org/officeDocument/2006/relationships/endnotes" Target="endnotes.xml" Id="rId8" /><Relationship Type="http://schemas.openxmlformats.org/officeDocument/2006/relationships/image" Target="media/image26.png" Id="rId51" /><Relationship Type="http://schemas.openxmlformats.org/officeDocument/2006/relationships/hyperlink" Target="SH081215ENG" TargetMode="External" Id="rId72" /><Relationship Type="http://schemas.openxmlformats.org/officeDocument/2006/relationships/image" Target="media/image52.png" Id="rId93" /><Relationship Type="http://schemas.openxmlformats.org/officeDocument/2006/relationships/image" Target="media/image55.png" Id="rId98" /><Relationship Type="http://schemas.openxmlformats.org/officeDocument/2006/relationships/image" Target="media/image77.png" Id="rId121" /><Relationship Type="http://schemas.openxmlformats.org/officeDocument/2006/relationships/numbering" Target="numbering.xml" Id="rId3" /><Relationship Type="http://schemas.openxmlformats.org/officeDocument/2006/relationships/image" Target="media/image10.png" Id="rId25" /><Relationship Type="http://schemas.openxmlformats.org/officeDocument/2006/relationships/image" Target="media/image23.png" Id="rId46" /><Relationship Type="http://schemas.openxmlformats.org/officeDocument/2006/relationships/hyperlink" Target="JY997D56201" TargetMode="External" Id="rId67" /><Relationship Type="http://schemas.openxmlformats.org/officeDocument/2006/relationships/image" Target="media/image72.png" Id="rId116" /><Relationship Type="http://schemas.openxmlformats.org/officeDocument/2006/relationships/image" Target="media/image7.png" Id="rId20" /><Relationship Type="http://schemas.openxmlformats.org/officeDocument/2006/relationships/image" Target="media/image20.png" Id="rId41" /><Relationship Type="http://schemas.openxmlformats.org/officeDocument/2006/relationships/hyperlink" Target="JY997D56201" TargetMode="External" Id="rId62" /><Relationship Type="http://schemas.openxmlformats.org/officeDocument/2006/relationships/image" Target="media/image46.png" Id="rId83" /><Relationship Type="http://schemas.openxmlformats.org/officeDocument/2006/relationships/image" Target="media/image49.png" Id="rId88" /><Relationship Type="http://schemas.openxmlformats.org/officeDocument/2006/relationships/hyperlink" Target="https://www.balluff.com/" TargetMode="External" Id="rId111" /><Relationship Type="http://schemas.openxmlformats.org/officeDocument/2006/relationships/image" Target="media/image3.png" Id="rId15" /><Relationship Type="http://schemas.openxmlformats.org/officeDocument/2006/relationships/image" Target="media/image17.png" Id="rId36" /><Relationship Type="http://schemas.openxmlformats.org/officeDocument/2006/relationships/hyperlink" Target="JY997D56201" TargetMode="External" Id="rId57" /><Relationship Type="http://schemas.openxmlformats.org/officeDocument/2006/relationships/image" Target="media/image63.png" Id="rId106" /><Relationship Type="http://schemas.openxmlformats.org/officeDocument/2006/relationships/footer" Target="footer2.xml" Id="rId127" /><Relationship Type="http://schemas.openxmlformats.org/officeDocument/2006/relationships/hyperlink" Target="JY997D56201" TargetMode="External" Id="rId10" /><Relationship Type="http://schemas.openxmlformats.org/officeDocument/2006/relationships/image" Target="media/image14.png" Id="rId31" /><Relationship Type="http://schemas.openxmlformats.org/officeDocument/2006/relationships/hyperlink" Target="JY997D56201" TargetMode="External" Id="rId52" /><Relationship Type="http://schemas.openxmlformats.org/officeDocument/2006/relationships/image" Target="media/image40.png" Id="rId73" /><Relationship Type="http://schemas.openxmlformats.org/officeDocument/2006/relationships/image" Target="media/image43.png" Id="rId78" /><Relationship Type="http://schemas.openxmlformats.org/officeDocument/2006/relationships/image" Target="media/image53.png" Id="rId94" /><Relationship Type="http://schemas.openxmlformats.org/officeDocument/2006/relationships/image" Target="media/image56.png" Id="rId99" /><Relationship Type="http://schemas.openxmlformats.org/officeDocument/2006/relationships/image" Target="media/image58.png" Id="rId101" /><Relationship Type="http://schemas.openxmlformats.org/officeDocument/2006/relationships/image" Target="media/image78.png" Id="rId122" /><Relationship Type="http://schemas.openxmlformats.org/officeDocument/2006/relationships/styles" Target="styles.xml" Id="rId4" /><Relationship Type="http://schemas.openxmlformats.org/officeDocument/2006/relationships/hyperlink" Target="SH081684ENG" TargetMode="External" Id="rId9" /><Relationship Type="http://schemas.openxmlformats.org/officeDocument/2006/relationships/image" Target="media/image11.png" Id="rId26" /><Relationship Type="http://schemas.openxmlformats.org/officeDocument/2006/relationships/customXml" Target="/customXML/item3.xml" Id="Rb36f9d63804f4e7a" /></Relationships>
</file>

<file path=word/_rels/settings.xml.rels><?xml version="1.0" encoding="UTF-8" standalone="yes"?>
<Relationships xmlns="http://schemas.openxmlformats.org/package/2006/relationships"><Relationship Id="rId1" Type="http://schemas.openxmlformats.org/officeDocument/2006/relationships/attachedTemplate" Target="file:///D:\Workspace\Work_2017\FX5Ethernet_GW3\SourceHelp\English_1.dotx"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item3.xml><?xml version="1.0" encoding="utf-8"?>
<documentproperty xmlns:xsi="http://www.w3.org/2001/XMLSchema-instance" xmlns:xsd="http://www.w3.org/2001/XMLSchema">
  <revision>2</revision>
  <convver>1.1</convver>
  <naviguid>HBWURIWZXRDEZEQ6ADUZEYANZM</naviguid>
  <docid>f37e38bd-b35a-42c2-bda8-1fd11cd6fe06</docid>
  <basicinformation version="3.0-1">
    <manual stat="2" dbver="4" manual="MEUF0016001HBWURIWZXRDEZEQ6ADUZEYANZM" version="B" series="e-Manual Create" display="MEU-F0016-001-B" language="en" lcid="9" generator="e-Manual Create 1.01B" auther="1" title="MELSEC iQ-F Balluff BNI CIB-508-105-Z015 CC-Link IE Field Basic IO-Link Master Function Block Reference" mfimp="2" update="60BF8B3F" attrver="1.02C" docclass="3" issuey="" issuem="" master=""/>
    <category projtype="1">
      <item product="Manual" series="MEU Library" units="MELSEC iQ-F" model="FB" types="FB_Balluff_CCIEFB_IOLink"/>
    </category>
    <joins/>
  </basicinformation>
  <othersettings>
    <cssapply>1</cssapply>
    <cssdir>0</cssdir>
    <coverapply>1</coverapply>
    <backcoverapply>1</backcoverapply>
    <termapply>0</termapply>
    <wordlist/>
    <ladderapply>0</ladderapply>
    <partapply>0</partapply>
  </othersettings>
  <naviidmapping>
    <mapdata docid="f37e38bd-b35a-42c2-bda8-1fd11cd6fe06" ccid="-1905823291" naviid="MEUF0016001HBWURIWZXRDEZEQ6ADUZEYANZM-1"/>
    <mapdata docid="f37e38bd-b35a-42c2-bda8-1fd11cd6fe06" ccid="WordBookmarkId-0" naviid="MEUF0016001HBWURIWZXRDEZEQ6ADUZEYANZM-1.P1"/>
    <mapdata docid="f37e38bd-b35a-42c2-bda8-1fd11cd6fe06" ccid="-512141395" naviid="MEUF0016001HBWURIWZXRDEZEQ6ADUZEYANZM-2"/>
    <mapdata docid="f37e38bd-b35a-42c2-bda8-1fd11cd6fe06" ccid="-684584684" naviid="MEUF0016001HBWURIWZXRDEZEQ6ADUZEYANZM-2.P1"/>
    <mapdata docid="f37e38bd-b35a-42c2-bda8-1fd11cd6fe06" ccid="-1654751219" naviid="MEUF0016001HBWURIWZXRDEZEQ6ADUZEYANZM-2.T1"/>
    <mapdata docid="f37e38bd-b35a-42c2-bda8-1fd11cd6fe06" ccid="-1438055372" naviid="MEUF0016001HBWURIWZXRDEZEQ6ADUZEYANZM-2.T1R1"/>
    <mapdata docid="f37e38bd-b35a-42c2-bda8-1fd11cd6fe06" ccid="-1810702478" naviid="MEUF0016001HBWURIWZXRDEZEQ6ADUZEYANZM-2.T1R2"/>
    <mapdata docid="f37e38bd-b35a-42c2-bda8-1fd11cd6fe06" ccid="1910115291" naviid="MEUF0016001HBWURIWZXRDEZEQ6ADUZEYANZM-2.T1R3"/>
    <mapdata docid="f37e38bd-b35a-42c2-bda8-1fd11cd6fe06" ccid="299881091" naviid="MEUF0016001HBWURIWZXRDEZEQ6ADUZEYANZM-2.T1R4"/>
    <mapdata docid="f37e38bd-b35a-42c2-bda8-1fd11cd6fe06" ccid="1640698735" naviid="MEUF0016001HBWURIWZXRDEZEQ6ADUZEYANZM-2.T1R5"/>
    <mapdata docid="f37e38bd-b35a-42c2-bda8-1fd11cd6fe06" ccid="-422654637" naviid="MEUF0016001HBWURIWZXRDEZEQ6ADUZEYANZM-2.T1R6"/>
    <mapdata docid="f37e38bd-b35a-42c2-bda8-1fd11cd6fe06" ccid="1045568286" naviid="MEUF0016001HBWURIWZXRDEZEQ6ADUZEYANZM-2.T1R7"/>
    <mapdata docid="f37e38bd-b35a-42c2-bda8-1fd11cd6fe06" ccid="-1481919600" naviid="MEUF0016001HBWURIWZXRDEZEQ6ADUZEYANZM-2.T1R8"/>
    <mapdata docid="f37e38bd-b35a-42c2-bda8-1fd11cd6fe06" ccid="-203947292" naviid="MEUF0016001HBWURIWZXRDEZEQ6ADUZEYANZM-2.T1R9"/>
    <mapdata docid="f37e38bd-b35a-42c2-bda8-1fd11cd6fe06" ccid="473653695" naviid="MEUF0016001HBWURIWZXRDEZEQ6ADUZEYANZM-2.T1RA"/>
    <mapdata docid="f37e38bd-b35a-42c2-bda8-1fd11cd6fe06" ccid="734986709" naviid="MEUF0016001HBWURIWZXRDEZEQ6ADUZEYANZM-2.T1RB"/>
    <mapdata docid="f37e38bd-b35a-42c2-bda8-1fd11cd6fe06" ccid="-1741474806" naviid="MEUF0016001HBWURIWZXRDEZEQ6ADUZEYANZM-2.T1RC"/>
    <mapdata docid="f37e38bd-b35a-42c2-bda8-1fd11cd6fe06" ccid="-1461947821" naviid="MEUF0016001HBWURIWZXRDEZEQ6ADUZEYANZM-2.T1RD"/>
    <mapdata docid="f37e38bd-b35a-42c2-bda8-1fd11cd6fe06" ccid="1050653772" naviid="MEUF0016001HBWURIWZXRDEZEQ6ADUZEYANZM-2.T1RE"/>
    <mapdata docid="f37e38bd-b35a-42c2-bda8-1fd11cd6fe06" ccid="780234221" naviid="MEUF0016001HBWURIWZXRDEZEQ6ADUZEYANZM-2.T1RF"/>
    <mapdata docid="f37e38bd-b35a-42c2-bda8-1fd11cd6fe06" ccid="1746839134" naviid="MEUF0016001HBWURIWZXRDEZEQ6ADUZEYANZM-2.T1R10"/>
    <mapdata docid="f37e38bd-b35a-42c2-bda8-1fd11cd6fe06" ccid="-1121688223" naviid="MEUF0016001HBWURIWZXRDEZEQ6ADUZEYANZM-2.T1R11"/>
    <mapdata docid="f37e38bd-b35a-42c2-bda8-1fd11cd6fe06" ccid="-1836289364" naviid="MEUF0016001HBWURIWZXRDEZEQ6ADUZEYANZM-2.T1R12"/>
    <mapdata docid="f37e38bd-b35a-42c2-bda8-1fd11cd6fe06" ccid="-1017388525" naviid="MEUF0016001HBWURIWZXRDEZEQ6ADUZEYANZM-3"/>
    <mapdata docid="f37e38bd-b35a-42c2-bda8-1fd11cd6fe06" ccid="1505160859" naviid="MEUF0016001HBWURIWZXRDEZEQ6ADUZEYANZM-3.P1"/>
    <mapdata docid="f37e38bd-b35a-42c2-bda8-1fd11cd6fe06" ccid="-1257746181" naviid="MEUF0016001HBWURIWZXRDEZEQ6ADUZEYANZM-3.T1"/>
    <mapdata docid="f37e38bd-b35a-42c2-bda8-1fd11cd6fe06" ccid="354540229" naviid="MEUF0016001HBWURIWZXRDEZEQ6ADUZEYANZM-3.T1R1"/>
    <mapdata docid="f37e38bd-b35a-42c2-bda8-1fd11cd6fe06" ccid="836342674" naviid="MEUF0016001HBWURIWZXRDEZEQ6ADUZEYANZM-3.T1R2"/>
    <mapdata docid="f37e38bd-b35a-42c2-bda8-1fd11cd6fe06" ccid="185031634" naviid="MEUF0016001HBWURIWZXRDEZEQ6ADUZEYANZM-4"/>
    <mapdata docid="f37e38bd-b35a-42c2-bda8-1fd11cd6fe06" ccid="-781802742" naviid="MEUF0016001HBWURIWZXRDEZEQ6ADUZEYANZM-4.P1"/>
    <mapdata docid="f37e38bd-b35a-42c2-bda8-1fd11cd6fe06" ccid="615341141" naviid="MEUF0016001HBWURIWZXRDEZEQ6ADUZEYANZM-4.P2"/>
    <mapdata docid="f37e38bd-b35a-42c2-bda8-1fd11cd6fe06" ccid="-817572964" naviid="MEUF0016001HBWURIWZXRDEZEQ6ADUZEYANZM-4.T1"/>
    <mapdata docid="f37e38bd-b35a-42c2-bda8-1fd11cd6fe06" ccid="-1855261971" naviid="MEUF0016001HBWURIWZXRDEZEQ6ADUZEYANZM-4.T1R1"/>
    <mapdata docid="f37e38bd-b35a-42c2-bda8-1fd11cd6fe06" ccid="-824973906" naviid="MEUF0016001HBWURIWZXRDEZEQ6ADUZEYANZM-4.T1R2"/>
    <mapdata docid="f37e38bd-b35a-42c2-bda8-1fd11cd6fe06" ccid="-1429723475" naviid="MEUF0016001HBWURIWZXRDEZEQ6ADUZEYANZM-4.T1R3"/>
    <mapdata docid="f37e38bd-b35a-42c2-bda8-1fd11cd6fe06" ccid="327418393" naviid="MEUF0016001HBWURIWZXRDEZEQ6ADUZEYANZM-4.T1R4"/>
    <mapdata docid="f37e38bd-b35a-42c2-bda8-1fd11cd6fe06" ccid="-2115974712" naviid="MEUF0016001HBWURIWZXRDEZEQ6ADUZEYANZM-5"/>
    <mapdata docid="f37e38bd-b35a-42c2-bda8-1fd11cd6fe06" ccid="1862622765" naviid="MEUF0016001HBWURIWZXRDEZEQ6ADUZEYANZM-5.P1"/>
    <mapdata docid="f37e38bd-b35a-42c2-bda8-1fd11cd6fe06" ccid="890617772" naviid="MEUF0016001HBWURIWZXRDEZEQ6ADUZEYANZM-5.P2"/>
    <mapdata docid="f37e38bd-b35a-42c2-bda8-1fd11cd6fe06" ccid="2129815496" naviid="MEUF0016001HBWURIWZXRDEZEQ6ADUZEYANZM-5.P3"/>
    <mapdata docid="f37e38bd-b35a-42c2-bda8-1fd11cd6fe06" ccid="-1299455051" naviid="MEUF0016001HBWURIWZXRDEZEQ6ADUZEYANZM-5.P4"/>
    <mapdata docid="f37e38bd-b35a-42c2-bda8-1fd11cd6fe06" ccid="214083662" naviid="MEUF0016001HBWURIWZXRDEZEQ6ADUZEYANZM-5.P5"/>
    <mapdata docid="f37e38bd-b35a-42c2-bda8-1fd11cd6fe06" ccid="349759448" naviid="MEUF0016001HBWURIWZXRDEZEQ6ADUZEYANZM-6"/>
    <mapdata docid="f37e38bd-b35a-42c2-bda8-1fd11cd6fe06" ccid="-1316481085" naviid="MEUF0016001HBWURIWZXRDEZEQ6ADUZEYANZM-6.P1"/>
    <mapdata docid="f37e38bd-b35a-42c2-bda8-1fd11cd6fe06" ccid="-462421325" naviid="MEUF0016001HBWURIWZXRDEZEQ6ADUZEYANZM-6.P2"/>
    <mapdata docid="f37e38bd-b35a-42c2-bda8-1fd11cd6fe06" ccid="-446000995" naviid="MEUF0016001HBWURIWZXRDEZEQ6ADUZEYANZM-6.P3"/>
    <mapdata docid="f37e38bd-b35a-42c2-bda8-1fd11cd6fe06" ccid="1166594854" naviid="MEUF0016001HBWURIWZXRDEZEQ6ADUZEYANZM-6.P4"/>
    <mapdata docid="f37e38bd-b35a-42c2-bda8-1fd11cd6fe06" ccid="-859502911" naviid="MEUF0016001HBWURIWZXRDEZEQ6ADUZEYANZM-6.P5"/>
    <mapdata docid="f37e38bd-b35a-42c2-bda8-1fd11cd6fe06" ccid="1680146364" naviid="MEUF0016001HBWURIWZXRDEZEQ6ADUZEYANZM-6.P6"/>
    <mapdata docid="f37e38bd-b35a-42c2-bda8-1fd11cd6fe06" ccid="1170980544" naviid="MEUF0016001HBWURIWZXRDEZEQ6ADUZEYANZM-6.P7"/>
    <mapdata docid="f37e38bd-b35a-42c2-bda8-1fd11cd6fe06" ccid="1098062010" naviid="MEUF0016001HBWURIWZXRDEZEQ6ADUZEYANZM-6.P8"/>
    <mapdata docid="f37e38bd-b35a-42c2-bda8-1fd11cd6fe06" ccid="-778173721" naviid="MEUF0016001HBWURIWZXRDEZEQ6ADUZEYANZM-7"/>
    <mapdata docid="f37e38bd-b35a-42c2-bda8-1fd11cd6fe06" ccid="-1620839779" naviid="MEUF0016001HBWURIWZXRDEZEQ6ADUZEYANZM-8"/>
    <mapdata docid="f37e38bd-b35a-42c2-bda8-1fd11cd6fe06" ccid="WordBookmarkId-1" naviid="MEUF0016001HBWURIWZXRDEZEQ6ADUZEYANZM-8.P1"/>
    <mapdata docid="f37e38bd-b35a-42c2-bda8-1fd11cd6fe06" ccid="WordBookmarkId-2" naviid="MEUF0016001HBWURIWZXRDEZEQ6ADUZEYANZM-8.P2"/>
    <mapdata docid="f37e38bd-b35a-42c2-bda8-1fd11cd6fe06" ccid="WordBookmarkId-3" naviid="MEUF0016001HBWURIWZXRDEZEQ6ADUZEYANZM-8.P3"/>
    <mapdata docid="f37e38bd-b35a-42c2-bda8-1fd11cd6fe06" ccid="WordBookmarkId-4" naviid="MEUF0016001HBWURIWZXRDEZEQ6ADUZEYANZM-8.P4"/>
    <mapdata docid="f37e38bd-b35a-42c2-bda8-1fd11cd6fe06" ccid="-782190068" naviid="MEUF0016001HBWURIWZXRDEZEQ6ADUZEYANZM-9"/>
    <mapdata docid="f37e38bd-b35a-42c2-bda8-1fd11cd6fe06" ccid="-1034417166" naviid="MEUF0016001HBWURIWZXRDEZEQ6ADUZEYANZM-9.P1"/>
    <mapdata docid="f37e38bd-b35a-42c2-bda8-1fd11cd6fe06" ccid="-1968119716" naviid="MEUF0016001HBWURIWZXRDEZEQ6ADUZEYANZM-A"/>
    <mapdata docid="f37e38bd-b35a-42c2-bda8-1fd11cd6fe06" ccid="-287050681" naviid="MEUF0016001HBWURIWZXRDEZEQ6ADUZEYANZM-A.T1"/>
    <mapdata docid="f37e38bd-b35a-42c2-bda8-1fd11cd6fe06" ccid="-1882239456" naviid="MEUF0016001HBWURIWZXRDEZEQ6ADUZEYANZM-A.T1R1"/>
    <mapdata docid="f37e38bd-b35a-42c2-bda8-1fd11cd6fe06" ccid="1803800496" naviid="MEUF0016001HBWURIWZXRDEZEQ6ADUZEYANZM-A.T1R2"/>
    <mapdata docid="f37e38bd-b35a-42c2-bda8-1fd11cd6fe06" ccid="-159624979" naviid="MEUF0016001HBWURIWZXRDEZEQ6ADUZEYANZM-A.T1R3"/>
    <mapdata docid="f37e38bd-b35a-42c2-bda8-1fd11cd6fe06" ccid="-1133017185" naviid="MEUF0016001HBWURIWZXRDEZEQ6ADUZEYANZM-B"/>
    <mapdata docid="f37e38bd-b35a-42c2-bda8-1fd11cd6fe06" ccid="1032689897" naviid="MEUF0016001HBWURIWZXRDEZEQ6ADUZEYANZM-C"/>
    <mapdata docid="f37e38bd-b35a-42c2-bda8-1fd11cd6fe06" ccid="-1181197159" naviid="MEUF0016001HBWURIWZXRDEZEQ6ADUZEYANZM-C.T1"/>
    <mapdata docid="f37e38bd-b35a-42c2-bda8-1fd11cd6fe06" ccid="-1903593970" naviid="MEUF0016001HBWURIWZXRDEZEQ6ADUZEYANZM-C.T1R1"/>
    <mapdata docid="f37e38bd-b35a-42c2-bda8-1fd11cd6fe06" ccid="1068466440" naviid="MEUF0016001HBWURIWZXRDEZEQ6ADUZEYANZM-C.T1R2"/>
    <mapdata docid="f37e38bd-b35a-42c2-bda8-1fd11cd6fe06" ccid="1690871649" naviid="MEUF0016001HBWURIWZXRDEZEQ6ADUZEYANZM-C.T1R3"/>
    <mapdata docid="f37e38bd-b35a-42c2-bda8-1fd11cd6fe06" ccid="-1907907149" naviid="MEUF0016001HBWURIWZXRDEZEQ6ADUZEYANZM-C.T1R4"/>
    <mapdata docid="f37e38bd-b35a-42c2-bda8-1fd11cd6fe06" ccid="479501312" naviid="MEUF0016001HBWURIWZXRDEZEQ6ADUZEYANZM-C.T1R5"/>
    <mapdata docid="f37e38bd-b35a-42c2-bda8-1fd11cd6fe06" ccid="62851596" naviid="MEUF0016001HBWURIWZXRDEZEQ6ADUZEYANZM-C.T1R6"/>
    <mapdata docid="f37e38bd-b35a-42c2-bda8-1fd11cd6fe06" ccid="-1440373591" naviid="MEUF0016001HBWURIWZXRDEZEQ6ADUZEYANZM-C.T1R7"/>
    <mapdata docid="f37e38bd-b35a-42c2-bda8-1fd11cd6fe06" ccid="1358689440" naviid="MEUF0016001HBWURIWZXRDEZEQ6ADUZEYANZM-C.T1R8"/>
    <mapdata docid="f37e38bd-b35a-42c2-bda8-1fd11cd6fe06" ccid="119743966" naviid="MEUF0016001HBWURIWZXRDEZEQ6ADUZEYANZM-C.T1R9"/>
    <mapdata docid="f37e38bd-b35a-42c2-bda8-1fd11cd6fe06" ccid="57669791" naviid="MEUF0016001HBWURIWZXRDEZEQ6ADUZEYANZM-C.T1RA"/>
    <mapdata docid="f37e38bd-b35a-42c2-bda8-1fd11cd6fe06" ccid="1438480655" naviid="MEUF0016001HBWURIWZXRDEZEQ6ADUZEYANZM-C.T1RB"/>
    <mapdata docid="f37e38bd-b35a-42c2-bda8-1fd11cd6fe06" ccid="-1702930095" naviid="MEUF0016001HBWURIWZXRDEZEQ6ADUZEYANZM-C.T1RC"/>
    <mapdata docid="f37e38bd-b35a-42c2-bda8-1fd11cd6fe06" ccid="-877090719" naviid="MEUF0016001HBWURIWZXRDEZEQ6ADUZEYANZM-C.T1RD"/>
    <mapdata docid="f37e38bd-b35a-42c2-bda8-1fd11cd6fe06" ccid="-208338190" naviid="MEUF0016001HBWURIWZXRDEZEQ6ADUZEYANZM-C.T1RE"/>
    <mapdata docid="f37e38bd-b35a-42c2-bda8-1fd11cd6fe06" ccid="1269125725" naviid="MEUF0016001HBWURIWZXRDEZEQ6ADUZEYANZM-C.T1RF"/>
    <mapdata docid="f37e38bd-b35a-42c2-bda8-1fd11cd6fe06" ccid="110019213" naviid="MEUF0016001HBWURIWZXRDEZEQ6ADUZEYANZM-C.T1R10"/>
    <mapdata docid="f37e38bd-b35a-42c2-bda8-1fd11cd6fe06" ccid="-222447207" naviid="MEUF0016001HBWURIWZXRDEZEQ6ADUZEYANZM-C.T1R11"/>
    <mapdata docid="f37e38bd-b35a-42c2-bda8-1fd11cd6fe06" ccid="-2048211000" naviid="MEUF0016001HBWURIWZXRDEZEQ6ADUZEYANZM-C.T1R12"/>
    <mapdata docid="f37e38bd-b35a-42c2-bda8-1fd11cd6fe06" ccid="-1749496473" naviid="MEUF0016001HBWURIWZXRDEZEQ6ADUZEYANZM-C.T1R13"/>
    <mapdata docid="f37e38bd-b35a-42c2-bda8-1fd11cd6fe06" ccid="1462221344" naviid="MEUF0016001HBWURIWZXRDEZEQ6ADUZEYANZM-C.T1R14"/>
    <mapdata docid="f37e38bd-b35a-42c2-bda8-1fd11cd6fe06" ccid="-1224683973" naviid="MEUF0016001HBWURIWZXRDEZEQ6ADUZEYANZM-D"/>
    <mapdata docid="f37e38bd-b35a-42c2-bda8-1fd11cd6fe06" ccid="2070995748" naviid="MEUF0016001HBWURIWZXRDEZEQ6ADUZEYANZM-D.T1"/>
    <mapdata docid="f37e38bd-b35a-42c2-bda8-1fd11cd6fe06" ccid="662979266" naviid="MEUF0016001HBWURIWZXRDEZEQ6ADUZEYANZM-D.T1R1"/>
    <mapdata docid="f37e38bd-b35a-42c2-bda8-1fd11cd6fe06" ccid="1807359466" naviid="MEUF0016001HBWURIWZXRDEZEQ6ADUZEYANZM-D.T1R2"/>
    <mapdata docid="f37e38bd-b35a-42c2-bda8-1fd11cd6fe06" ccid="-330143764" naviid="MEUF0016001HBWURIWZXRDEZEQ6ADUZEYANZM-D.T1R3"/>
    <mapdata docid="f37e38bd-b35a-42c2-bda8-1fd11cd6fe06" ccid="370814234" naviid="MEUF0016001HBWURIWZXRDEZEQ6ADUZEYANZM-D.T1R4"/>
    <mapdata docid="f37e38bd-b35a-42c2-bda8-1fd11cd6fe06" ccid="-2135089262" naviid="MEUF0016001HBWURIWZXRDEZEQ6ADUZEYANZM-D.T1R5"/>
    <mapdata docid="f37e38bd-b35a-42c2-bda8-1fd11cd6fe06" ccid="1232575882" naviid="MEUF0016001HBWURIWZXRDEZEQ6ADUZEYANZM-E"/>
    <mapdata docid="f37e38bd-b35a-42c2-bda8-1fd11cd6fe06" ccid="-1763211712" naviid="MEUF0016001HBWURIWZXRDEZEQ6ADUZEYANZM-E.T1"/>
    <mapdata docid="f37e38bd-b35a-42c2-bda8-1fd11cd6fe06" ccid="406195576" naviid="MEUF0016001HBWURIWZXRDEZEQ6ADUZEYANZM-E.T1R1"/>
    <mapdata docid="f37e38bd-b35a-42c2-bda8-1fd11cd6fe06" ccid="-211655499" naviid="MEUF0016001HBWURIWZXRDEZEQ6ADUZEYANZM-E.T1R2"/>
    <mapdata docid="f37e38bd-b35a-42c2-bda8-1fd11cd6fe06" ccid="-581372753" naviid="MEUF0016001HBWURIWZXRDEZEQ6ADUZEYANZM-E.T1R3"/>
    <mapdata docid="f37e38bd-b35a-42c2-bda8-1fd11cd6fe06" ccid="1134215658" naviid="MEUF0016001HBWURIWZXRDEZEQ6ADUZEYANZM-E.T1R4"/>
    <mapdata docid="f37e38bd-b35a-42c2-bda8-1fd11cd6fe06" ccid="-1643032007" naviid="MEUF0016001HBWURIWZXRDEZEQ6ADUZEYANZM-E.T1R5"/>
    <mapdata docid="f37e38bd-b35a-42c2-bda8-1fd11cd6fe06" ccid="-1325193504" naviid="MEUF0016001HBWURIWZXRDEZEQ6ADUZEYANZM-E.T1R6"/>
    <mapdata docid="f37e38bd-b35a-42c2-bda8-1fd11cd6fe06" ccid="-1432431787" naviid="MEUF0016001HBWURIWZXRDEZEQ6ADUZEYANZM-E.T1R7"/>
    <mapdata docid="f37e38bd-b35a-42c2-bda8-1fd11cd6fe06" ccid="-857654027" naviid="MEUF0016001HBWURIWZXRDEZEQ6ADUZEYANZM-E.T1R8"/>
    <mapdata docid="f37e38bd-b35a-42c2-bda8-1fd11cd6fe06" ccid="-573590959" naviid="MEUF0016001HBWURIWZXRDEZEQ6ADUZEYANZM-E.T1R9"/>
    <mapdata docid="f37e38bd-b35a-42c2-bda8-1fd11cd6fe06" ccid="672767493" naviid="MEUF0016001HBWURIWZXRDEZEQ6ADUZEYANZM-E.T1RA"/>
    <mapdata docid="f37e38bd-b35a-42c2-bda8-1fd11cd6fe06" ccid="87815482" naviid="MEUF0016001HBWURIWZXRDEZEQ6ADUZEYANZM-E.T1RB"/>
    <mapdata docid="f37e38bd-b35a-42c2-bda8-1fd11cd6fe06" ccid="455839406" naviid="MEUF0016001HBWURIWZXRDEZEQ6ADUZEYANZM-E.T1RC"/>
    <mapdata docid="f37e38bd-b35a-42c2-bda8-1fd11cd6fe06" ccid="-92005449" naviid="MEUF0016001HBWURIWZXRDEZEQ6ADUZEYANZM-E.T1RD"/>
    <mapdata docid="f37e38bd-b35a-42c2-bda8-1fd11cd6fe06" ccid="-1912991268" naviid="MEUF0016001HBWURIWZXRDEZEQ6ADUZEYANZM-E.T1RE"/>
    <mapdata docid="f37e38bd-b35a-42c2-bda8-1fd11cd6fe06" ccid="-2131391800" naviid="MEUF0016001HBWURIWZXRDEZEQ6ADUZEYANZM-E.T1RF"/>
    <mapdata docid="f37e38bd-b35a-42c2-bda8-1fd11cd6fe06" ccid="-2135628180" naviid="MEUF0016001HBWURIWZXRDEZEQ6ADUZEYANZM-E.T1R10"/>
    <mapdata docid="f37e38bd-b35a-42c2-bda8-1fd11cd6fe06" ccid="1002468677" naviid="MEUF0016001HBWURIWZXRDEZEQ6ADUZEYANZM-E.T1R11"/>
    <mapdata docid="f37e38bd-b35a-42c2-bda8-1fd11cd6fe06" ccid="724559742" naviid="MEUF0016001HBWURIWZXRDEZEQ6ADUZEYANZM-E.T1R12"/>
    <mapdata docid="f37e38bd-b35a-42c2-bda8-1fd11cd6fe06" ccid="661745281" naviid="MEUF0016001HBWURIWZXRDEZEQ6ADUZEYANZM-E.T1R13"/>
    <mapdata docid="f37e38bd-b35a-42c2-bda8-1fd11cd6fe06" ccid="-1443290842" naviid="MEUF0016001HBWURIWZXRDEZEQ6ADUZEYANZM-E.T1R14"/>
    <mapdata docid="f37e38bd-b35a-42c2-bda8-1fd11cd6fe06" ccid="-90470347" naviid="MEUF0016001HBWURIWZXRDEZEQ6ADUZEYANZM-E.T1R15"/>
    <mapdata docid="f37e38bd-b35a-42c2-bda8-1fd11cd6fe06" ccid="-1290429032" naviid="MEUF0016001HBWURIWZXRDEZEQ6ADUZEYANZM-E.T1R16"/>
    <mapdata docid="f37e38bd-b35a-42c2-bda8-1fd11cd6fe06" ccid="507796272" naviid="MEUF0016001HBWURIWZXRDEZEQ6ADUZEYANZM-E.T1R17"/>
    <mapdata docid="f37e38bd-b35a-42c2-bda8-1fd11cd6fe06" ccid="-1838145530" naviid="MEUF0016001HBWURIWZXRDEZEQ6ADUZEYANZM-E.T1R18"/>
    <mapdata docid="f37e38bd-b35a-42c2-bda8-1fd11cd6fe06" ccid="-414242196" naviid="MEUF0016001HBWURIWZXRDEZEQ6ADUZEYANZM-E.T1R19"/>
    <mapdata docid="f37e38bd-b35a-42c2-bda8-1fd11cd6fe06" ccid="-1095092111" naviid="MEUF0016001HBWURIWZXRDEZEQ6ADUZEYANZM-E.T1R1A"/>
    <mapdata docid="f37e38bd-b35a-42c2-bda8-1fd11cd6fe06" ccid="-1829895478" naviid="MEUF0016001HBWURIWZXRDEZEQ6ADUZEYANZM-F"/>
    <mapdata docid="f37e38bd-b35a-42c2-bda8-1fd11cd6fe06" ccid="-1207945597" naviid="MEUF0016001HBWURIWZXRDEZEQ6ADUZEYANZM-F.T1"/>
    <mapdata docid="f37e38bd-b35a-42c2-bda8-1fd11cd6fe06" ccid="915366120" naviid="MEUF0016001HBWURIWZXRDEZEQ6ADUZEYANZM-F.T1R1"/>
    <mapdata docid="f37e38bd-b35a-42c2-bda8-1fd11cd6fe06" ccid="-187842013" naviid="MEUF0016001HBWURIWZXRDEZEQ6ADUZEYANZM-F.T1R2"/>
    <mapdata docid="f37e38bd-b35a-42c2-bda8-1fd11cd6fe06" ccid="229502690" naviid="MEUF0016001HBWURIWZXRDEZEQ6ADUZEYANZM-F.T1R3"/>
    <mapdata docid="f37e38bd-b35a-42c2-bda8-1fd11cd6fe06" ccid="-1325744939" naviid="MEUF0016001HBWURIWZXRDEZEQ6ADUZEYANZM-F.T1R4"/>
    <mapdata docid="f37e38bd-b35a-42c2-bda8-1fd11cd6fe06" ccid="-1775318956" naviid="MEUF0016001HBWURIWZXRDEZEQ6ADUZEYANZM-F.T1R5"/>
    <mapdata docid="f37e38bd-b35a-42c2-bda8-1fd11cd6fe06" ccid="-1249116834" naviid="MEUF0016001HBWURIWZXRDEZEQ6ADUZEYANZM-F.T1R6"/>
    <mapdata docid="f37e38bd-b35a-42c2-bda8-1fd11cd6fe06" ccid="1838342514" naviid="MEUF0016001HBWURIWZXRDEZEQ6ADUZEYANZM-F.T1R7"/>
    <mapdata docid="f37e38bd-b35a-42c2-bda8-1fd11cd6fe06" ccid="1016187650" naviid="MEUF0016001HBWURIWZXRDEZEQ6ADUZEYANZM-F.T1R8"/>
    <mapdata docid="f37e38bd-b35a-42c2-bda8-1fd11cd6fe06" ccid="1715157433" naviid="MEUF0016001HBWURIWZXRDEZEQ6ADUZEYANZM-F.T1R9"/>
    <mapdata docid="f37e38bd-b35a-42c2-bda8-1fd11cd6fe06" ccid="-1173332465" naviid="MEUF0016001HBWURIWZXRDEZEQ6ADUZEYANZM-F.T1RA"/>
    <mapdata docid="f37e38bd-b35a-42c2-bda8-1fd11cd6fe06" ccid="2124958639" naviid="MEUF0016001HBWURIWZXRDEZEQ6ADUZEYANZM-10"/>
    <mapdata docid="f37e38bd-b35a-42c2-bda8-1fd11cd6fe06" ccid="WordBookmarkId-5" naviid="MEUF0016001HBWURIWZXRDEZEQ6ADUZEYANZM-10.P1"/>
    <mapdata docid="f37e38bd-b35a-42c2-bda8-1fd11cd6fe06" ccid="WordBookmarkId-6" naviid="MEUF0016001HBWURIWZXRDEZEQ6ADUZEYANZM-10.P2"/>
    <mapdata docid="f37e38bd-b35a-42c2-bda8-1fd11cd6fe06" ccid="-552307076" naviid="MEUF0016001HBWURIWZXRDEZEQ6ADUZEYANZM-11"/>
    <mapdata docid="f37e38bd-b35a-42c2-bda8-1fd11cd6fe06" ccid="-895347130" naviid="MEUF0016001HBWURIWZXRDEZEQ6ADUZEYANZM-11.P1"/>
    <mapdata docid="f37e38bd-b35a-42c2-bda8-1fd11cd6fe06" ccid="-669792242" naviid="MEUF0016001HBWURIWZXRDEZEQ6ADUZEYANZM-12"/>
    <mapdata docid="f37e38bd-b35a-42c2-bda8-1fd11cd6fe06" ccid="1076791721" naviid="MEUF0016001HBWURIWZXRDEZEQ6ADUZEYANZM-12.T1"/>
    <mapdata docid="f37e38bd-b35a-42c2-bda8-1fd11cd6fe06" ccid="433412531" naviid="MEUF0016001HBWURIWZXRDEZEQ6ADUZEYANZM-12.T1R1"/>
    <mapdata docid="f37e38bd-b35a-42c2-bda8-1fd11cd6fe06" ccid="2086798962" naviid="MEUF0016001HBWURIWZXRDEZEQ6ADUZEYANZM-12.T1R2"/>
    <mapdata docid="f37e38bd-b35a-42c2-bda8-1fd11cd6fe06" ccid="-1639259056" naviid="MEUF0016001HBWURIWZXRDEZEQ6ADUZEYANZM-12.T1R3"/>
    <mapdata docid="f37e38bd-b35a-42c2-bda8-1fd11cd6fe06" ccid="2115165585" naviid="MEUF0016001HBWURIWZXRDEZEQ6ADUZEYANZM-13"/>
    <mapdata docid="f37e38bd-b35a-42c2-bda8-1fd11cd6fe06" ccid="1913736039" naviid="MEUF0016001HBWURIWZXRDEZEQ6ADUZEYANZM-14"/>
    <mapdata docid="f37e38bd-b35a-42c2-bda8-1fd11cd6fe06" ccid="-2074799731" naviid="MEUF0016001HBWURIWZXRDEZEQ6ADUZEYANZM-14.T1"/>
    <mapdata docid="f37e38bd-b35a-42c2-bda8-1fd11cd6fe06" ccid="171465495" naviid="MEUF0016001HBWURIWZXRDEZEQ6ADUZEYANZM-14.T1R1"/>
    <mapdata docid="f37e38bd-b35a-42c2-bda8-1fd11cd6fe06" ccid="-884873093" naviid="MEUF0016001HBWURIWZXRDEZEQ6ADUZEYANZM-14.T1R2"/>
    <mapdata docid="f37e38bd-b35a-42c2-bda8-1fd11cd6fe06" ccid="457922258" naviid="MEUF0016001HBWURIWZXRDEZEQ6ADUZEYANZM-14.T1R3"/>
    <mapdata docid="f37e38bd-b35a-42c2-bda8-1fd11cd6fe06" ccid="221642582" naviid="MEUF0016001HBWURIWZXRDEZEQ6ADUZEYANZM-14.T1R4"/>
    <mapdata docid="f37e38bd-b35a-42c2-bda8-1fd11cd6fe06" ccid="148946775" naviid="MEUF0016001HBWURIWZXRDEZEQ6ADUZEYANZM-14.T1R5"/>
    <mapdata docid="f37e38bd-b35a-42c2-bda8-1fd11cd6fe06" ccid="-560173762" naviid="MEUF0016001HBWURIWZXRDEZEQ6ADUZEYANZM-14.T1R6"/>
    <mapdata docid="f37e38bd-b35a-42c2-bda8-1fd11cd6fe06" ccid="1174452824" naviid="MEUF0016001HBWURIWZXRDEZEQ6ADUZEYANZM-14.T1R7"/>
    <mapdata docid="f37e38bd-b35a-42c2-bda8-1fd11cd6fe06" ccid="779617015" naviid="MEUF0016001HBWURIWZXRDEZEQ6ADUZEYANZM-14.T1R8"/>
    <mapdata docid="f37e38bd-b35a-42c2-bda8-1fd11cd6fe06" ccid="302982068" naviid="MEUF0016001HBWURIWZXRDEZEQ6ADUZEYANZM-14.T1R9"/>
    <mapdata docid="f37e38bd-b35a-42c2-bda8-1fd11cd6fe06" ccid="-204405775" naviid="MEUF0016001HBWURIWZXRDEZEQ6ADUZEYANZM-14.T1RA"/>
    <mapdata docid="f37e38bd-b35a-42c2-bda8-1fd11cd6fe06" ccid="1853690252" naviid="MEUF0016001HBWURIWZXRDEZEQ6ADUZEYANZM-14.T1RB"/>
    <mapdata docid="f37e38bd-b35a-42c2-bda8-1fd11cd6fe06" ccid="1838420149" naviid="MEUF0016001HBWURIWZXRDEZEQ6ADUZEYANZM-14.T1RC"/>
    <mapdata docid="f37e38bd-b35a-42c2-bda8-1fd11cd6fe06" ccid="991529019" naviid="MEUF0016001HBWURIWZXRDEZEQ6ADUZEYANZM-14.T1RD"/>
    <mapdata docid="f37e38bd-b35a-42c2-bda8-1fd11cd6fe06" ccid="-1749415008" naviid="MEUF0016001HBWURIWZXRDEZEQ6ADUZEYANZM-14.T1RE"/>
    <mapdata docid="f37e38bd-b35a-42c2-bda8-1fd11cd6fe06" ccid="873502842" naviid="MEUF0016001HBWURIWZXRDEZEQ6ADUZEYANZM-14.T1RF"/>
    <mapdata docid="f37e38bd-b35a-42c2-bda8-1fd11cd6fe06" ccid="-212273420" naviid="MEUF0016001HBWURIWZXRDEZEQ6ADUZEYANZM-14.T1R10"/>
    <mapdata docid="f37e38bd-b35a-42c2-bda8-1fd11cd6fe06" ccid="1278450701" naviid="MEUF0016001HBWURIWZXRDEZEQ6ADUZEYANZM-14.T1R11"/>
    <mapdata docid="f37e38bd-b35a-42c2-bda8-1fd11cd6fe06" ccid="89054759" naviid="MEUF0016001HBWURIWZXRDEZEQ6ADUZEYANZM-14.T1R12"/>
    <mapdata docid="f37e38bd-b35a-42c2-bda8-1fd11cd6fe06" ccid="-365756046" naviid="MEUF0016001HBWURIWZXRDEZEQ6ADUZEYANZM-14.T1R13"/>
    <mapdata docid="f37e38bd-b35a-42c2-bda8-1fd11cd6fe06" ccid="-1204948118" naviid="MEUF0016001HBWURIWZXRDEZEQ6ADUZEYANZM-14.T1R14"/>
    <mapdata docid="f37e38bd-b35a-42c2-bda8-1fd11cd6fe06" ccid="-1766293370" naviid="MEUF0016001HBWURIWZXRDEZEQ6ADUZEYANZM-15"/>
    <mapdata docid="f37e38bd-b35a-42c2-bda8-1fd11cd6fe06" ccid="-1875225688" naviid="MEUF0016001HBWURIWZXRDEZEQ6ADUZEYANZM-15.T1"/>
    <mapdata docid="f37e38bd-b35a-42c2-bda8-1fd11cd6fe06" ccid="-137878413" naviid="MEUF0016001HBWURIWZXRDEZEQ6ADUZEYANZM-15.T1R1"/>
    <mapdata docid="f37e38bd-b35a-42c2-bda8-1fd11cd6fe06" ccid="-1489618971" naviid="MEUF0016001HBWURIWZXRDEZEQ6ADUZEYANZM-15.T1R2"/>
    <mapdata docid="f37e38bd-b35a-42c2-bda8-1fd11cd6fe06" ccid="-1809544369" naviid="MEUF0016001HBWURIWZXRDEZEQ6ADUZEYANZM-15.T1R3"/>
    <mapdata docid="f37e38bd-b35a-42c2-bda8-1fd11cd6fe06" ccid="-1519840419" naviid="MEUF0016001HBWURIWZXRDEZEQ6ADUZEYANZM-15.T1R4"/>
    <mapdata docid="f37e38bd-b35a-42c2-bda8-1fd11cd6fe06" ccid="496544094" naviid="MEUF0016001HBWURIWZXRDEZEQ6ADUZEYANZM-15.T1R5"/>
    <mapdata docid="f37e38bd-b35a-42c2-bda8-1fd11cd6fe06" ccid="-634635828" naviid="MEUF0016001HBWURIWZXRDEZEQ6ADUZEYANZM-15.T1R6"/>
    <mapdata docid="f37e38bd-b35a-42c2-bda8-1fd11cd6fe06" ccid="-1484857733" naviid="MEUF0016001HBWURIWZXRDEZEQ6ADUZEYANZM-15.T1R7"/>
    <mapdata docid="f37e38bd-b35a-42c2-bda8-1fd11cd6fe06" ccid="-1703317077" naviid="MEUF0016001HBWURIWZXRDEZEQ6ADUZEYANZM-16"/>
    <mapdata docid="f37e38bd-b35a-42c2-bda8-1fd11cd6fe06" ccid="-437920171" naviid="MEUF0016001HBWURIWZXRDEZEQ6ADUZEYANZM-16.T1"/>
    <mapdata docid="f37e38bd-b35a-42c2-bda8-1fd11cd6fe06" ccid="389385637" naviid="MEUF0016001HBWURIWZXRDEZEQ6ADUZEYANZM-16.T1R1"/>
    <mapdata docid="f37e38bd-b35a-42c2-bda8-1fd11cd6fe06" ccid="1603765729" naviid="MEUF0016001HBWURIWZXRDEZEQ6ADUZEYANZM-16.T1R2"/>
    <mapdata docid="f37e38bd-b35a-42c2-bda8-1fd11cd6fe06" ccid="1827168028" naviid="MEUF0016001HBWURIWZXRDEZEQ6ADUZEYANZM-16.T1R3"/>
    <mapdata docid="f37e38bd-b35a-42c2-bda8-1fd11cd6fe06" ccid="283322750" naviid="MEUF0016001HBWURIWZXRDEZEQ6ADUZEYANZM-16.T1R4"/>
    <mapdata docid="f37e38bd-b35a-42c2-bda8-1fd11cd6fe06" ccid="575325979" naviid="MEUF0016001HBWURIWZXRDEZEQ6ADUZEYANZM-16.T1R5"/>
    <mapdata docid="f37e38bd-b35a-42c2-bda8-1fd11cd6fe06" ccid="-999427024" naviid="MEUF0016001HBWURIWZXRDEZEQ6ADUZEYANZM-16.T1R6"/>
    <mapdata docid="f37e38bd-b35a-42c2-bda8-1fd11cd6fe06" ccid="1331871250" naviid="MEUF0016001HBWURIWZXRDEZEQ6ADUZEYANZM-16.T1R7"/>
    <mapdata docid="f37e38bd-b35a-42c2-bda8-1fd11cd6fe06" ccid="808596430" naviid="MEUF0016001HBWURIWZXRDEZEQ6ADUZEYANZM-16.T1R8"/>
    <mapdata docid="f37e38bd-b35a-42c2-bda8-1fd11cd6fe06" ccid="-955949373" naviid="MEUF0016001HBWURIWZXRDEZEQ6ADUZEYANZM-16.T1R9"/>
    <mapdata docid="f37e38bd-b35a-42c2-bda8-1fd11cd6fe06" ccid="-1390330905" naviid="MEUF0016001HBWURIWZXRDEZEQ6ADUZEYANZM-16.T1RA"/>
    <mapdata docid="f37e38bd-b35a-42c2-bda8-1fd11cd6fe06" ccid="1424762030" naviid="MEUF0016001HBWURIWZXRDEZEQ6ADUZEYANZM-16.T1RB"/>
    <mapdata docid="f37e38bd-b35a-42c2-bda8-1fd11cd6fe06" ccid="1669365031" naviid="MEUF0016001HBWURIWZXRDEZEQ6ADUZEYANZM-16.T1RC"/>
    <mapdata docid="f37e38bd-b35a-42c2-bda8-1fd11cd6fe06" ccid="-1657133167" naviid="MEUF0016001HBWURIWZXRDEZEQ6ADUZEYANZM-16.T1RD"/>
    <mapdata docid="f37e38bd-b35a-42c2-bda8-1fd11cd6fe06" ccid="1101154132" naviid="MEUF0016001HBWURIWZXRDEZEQ6ADUZEYANZM-16.T1RE"/>
    <mapdata docid="f37e38bd-b35a-42c2-bda8-1fd11cd6fe06" ccid="-1227677888" naviid="MEUF0016001HBWURIWZXRDEZEQ6ADUZEYANZM-16.T1RF"/>
    <mapdata docid="f37e38bd-b35a-42c2-bda8-1fd11cd6fe06" ccid="916062873" naviid="MEUF0016001HBWURIWZXRDEZEQ6ADUZEYANZM-16.T1R10"/>
    <mapdata docid="f37e38bd-b35a-42c2-bda8-1fd11cd6fe06" ccid="-360131265" naviid="MEUF0016001HBWURIWZXRDEZEQ6ADUZEYANZM-16.T1R11"/>
    <mapdata docid="f37e38bd-b35a-42c2-bda8-1fd11cd6fe06" ccid="1092516911" naviid="MEUF0016001HBWURIWZXRDEZEQ6ADUZEYANZM-16.T1R12"/>
    <mapdata docid="f37e38bd-b35a-42c2-bda8-1fd11cd6fe06" ccid="2032524263" naviid="MEUF0016001HBWURIWZXRDEZEQ6ADUZEYANZM-16.T1R13"/>
    <mapdata docid="f37e38bd-b35a-42c2-bda8-1fd11cd6fe06" ccid="-1512912972" naviid="MEUF0016001HBWURIWZXRDEZEQ6ADUZEYANZM-16.T1R14"/>
    <mapdata docid="f37e38bd-b35a-42c2-bda8-1fd11cd6fe06" ccid="-1167389312" naviid="MEUF0016001HBWURIWZXRDEZEQ6ADUZEYANZM-16.T1R15"/>
    <mapdata docid="f37e38bd-b35a-42c2-bda8-1fd11cd6fe06" ccid="714935370" naviid="MEUF0016001HBWURIWZXRDEZEQ6ADUZEYANZM-16.T1R16"/>
    <mapdata docid="f37e38bd-b35a-42c2-bda8-1fd11cd6fe06" ccid="-1077899324" naviid="MEUF0016001HBWURIWZXRDEZEQ6ADUZEYANZM-16.T1R17"/>
    <mapdata docid="f37e38bd-b35a-42c2-bda8-1fd11cd6fe06" ccid="-1574195768" naviid="MEUF0016001HBWURIWZXRDEZEQ6ADUZEYANZM-16.T1R18"/>
    <mapdata docid="f37e38bd-b35a-42c2-bda8-1fd11cd6fe06" ccid="1210372033" naviid="MEUF0016001HBWURIWZXRDEZEQ6ADUZEYANZM-16.T1R19"/>
    <mapdata docid="f37e38bd-b35a-42c2-bda8-1fd11cd6fe06" ccid="-1864507305" naviid="MEUF0016001HBWURIWZXRDEZEQ6ADUZEYANZM-16.T1R1A"/>
    <mapdata docid="f37e38bd-b35a-42c2-bda8-1fd11cd6fe06" ccid="-711342064" naviid="MEUF0016001HBWURIWZXRDEZEQ6ADUZEYANZM-17"/>
    <mapdata docid="f37e38bd-b35a-42c2-bda8-1fd11cd6fe06" ccid="-1725759636" naviid="MEUF0016001HBWURIWZXRDEZEQ6ADUZEYANZM-17.T1"/>
    <mapdata docid="f37e38bd-b35a-42c2-bda8-1fd11cd6fe06" ccid="1911412981" naviid="MEUF0016001HBWURIWZXRDEZEQ6ADUZEYANZM-17.T1R1"/>
    <mapdata docid="f37e38bd-b35a-42c2-bda8-1fd11cd6fe06" ccid="-2001566645" naviid="MEUF0016001HBWURIWZXRDEZEQ6ADUZEYANZM-17.T1R2"/>
    <mapdata docid="f37e38bd-b35a-42c2-bda8-1fd11cd6fe06" ccid="-1362278931" naviid="MEUF0016001HBWURIWZXRDEZEQ6ADUZEYANZM-17.T1R3"/>
    <mapdata docid="f37e38bd-b35a-42c2-bda8-1fd11cd6fe06" ccid="-681429602" naviid="MEUF0016001HBWURIWZXRDEZEQ6ADUZEYANZM-17.T1R4"/>
    <mapdata docid="f37e38bd-b35a-42c2-bda8-1fd11cd6fe06" ccid="1233817267" naviid="MEUF0016001HBWURIWZXRDEZEQ6ADUZEYANZM-17.T1R5"/>
    <mapdata docid="f37e38bd-b35a-42c2-bda8-1fd11cd6fe06" ccid="-1205321832" naviid="MEUF0016001HBWURIWZXRDEZEQ6ADUZEYANZM-17.T1R6"/>
    <mapdata docid="f37e38bd-b35a-42c2-bda8-1fd11cd6fe06" ccid="99774305" naviid="MEUF0016001HBWURIWZXRDEZEQ6ADUZEYANZM-17.T1R7"/>
    <mapdata docid="f37e38bd-b35a-42c2-bda8-1fd11cd6fe06" ccid="824326691" naviid="MEUF0016001HBWURIWZXRDEZEQ6ADUZEYANZM-17.T1R8"/>
    <mapdata docid="f37e38bd-b35a-42c2-bda8-1fd11cd6fe06" ccid="-1708798728" naviid="MEUF0016001HBWURIWZXRDEZEQ6ADUZEYANZM-17.T1R9"/>
    <mapdata docid="f37e38bd-b35a-42c2-bda8-1fd11cd6fe06" ccid="-1498956520" naviid="MEUF0016001HBWURIWZXRDEZEQ6ADUZEYANZM-17.T1RA"/>
    <mapdata docid="f37e38bd-b35a-42c2-bda8-1fd11cd6fe06" ccid="1381372942" naviid="MEUF0016001HBWURIWZXRDEZEQ6ADUZEYANZM-18"/>
    <mapdata docid="f37e38bd-b35a-42c2-bda8-1fd11cd6fe06" ccid="WordBookmarkId-7" naviid="MEUF0016001HBWURIWZXRDEZEQ6ADUZEYANZM-18.P1"/>
    <mapdata docid="f37e38bd-b35a-42c2-bda8-1fd11cd6fe06" ccid="-1485230278" naviid="MEUF0016001HBWURIWZXRDEZEQ6ADUZEYANZM-19"/>
    <mapdata docid="f37e38bd-b35a-42c2-bda8-1fd11cd6fe06" ccid="156421412" naviid="MEUF0016001HBWURIWZXRDEZEQ6ADUZEYANZM-19.P1"/>
    <mapdata docid="f37e38bd-b35a-42c2-bda8-1fd11cd6fe06" ccid="1107392390" naviid="MEUF0016001HBWURIWZXRDEZEQ6ADUZEYANZM-1A"/>
    <mapdata docid="f37e38bd-b35a-42c2-bda8-1fd11cd6fe06" ccid="-1444985524" naviid="MEUF0016001HBWURIWZXRDEZEQ6ADUZEYANZM-1A.T1"/>
    <mapdata docid="f37e38bd-b35a-42c2-bda8-1fd11cd6fe06" ccid="-1189906785" naviid="MEUF0016001HBWURIWZXRDEZEQ6ADUZEYANZM-1A.T1R1"/>
    <mapdata docid="f37e38bd-b35a-42c2-bda8-1fd11cd6fe06" ccid="15897330" naviid="MEUF0016001HBWURIWZXRDEZEQ6ADUZEYANZM-1A.T1R2"/>
    <mapdata docid="f37e38bd-b35a-42c2-bda8-1fd11cd6fe06" ccid="-1605101384" naviid="MEUF0016001HBWURIWZXRDEZEQ6ADUZEYANZM-1A.T1R3"/>
    <mapdata docid="f37e38bd-b35a-42c2-bda8-1fd11cd6fe06" ccid="-703706958" naviid="MEUF0016001HBWURIWZXRDEZEQ6ADUZEYANZM-1B"/>
    <mapdata docid="f37e38bd-b35a-42c2-bda8-1fd11cd6fe06" ccid="440884669" naviid="MEUF0016001HBWURIWZXRDEZEQ6ADUZEYANZM-1C"/>
    <mapdata docid="f37e38bd-b35a-42c2-bda8-1fd11cd6fe06" ccid="-1764209192" naviid="MEUF0016001HBWURIWZXRDEZEQ6ADUZEYANZM-1C.T1"/>
    <mapdata docid="f37e38bd-b35a-42c2-bda8-1fd11cd6fe06" ccid="1690573357" naviid="MEUF0016001HBWURIWZXRDEZEQ6ADUZEYANZM-1C.T1R1"/>
    <mapdata docid="f37e38bd-b35a-42c2-bda8-1fd11cd6fe06" ccid="2079016446" naviid="MEUF0016001HBWURIWZXRDEZEQ6ADUZEYANZM-1C.T1R2"/>
    <mapdata docid="f37e38bd-b35a-42c2-bda8-1fd11cd6fe06" ccid="1650871787" naviid="MEUF0016001HBWURIWZXRDEZEQ6ADUZEYANZM-1C.T1R3"/>
    <mapdata docid="f37e38bd-b35a-42c2-bda8-1fd11cd6fe06" ccid="2100907421" naviid="MEUF0016001HBWURIWZXRDEZEQ6ADUZEYANZM-1C.T1R4"/>
    <mapdata docid="f37e38bd-b35a-42c2-bda8-1fd11cd6fe06" ccid="-970134214" naviid="MEUF0016001HBWURIWZXRDEZEQ6ADUZEYANZM-1C.T1R5"/>
    <mapdata docid="f37e38bd-b35a-42c2-bda8-1fd11cd6fe06" ccid="842126057" naviid="MEUF0016001HBWURIWZXRDEZEQ6ADUZEYANZM-1C.T1R6"/>
    <mapdata docid="f37e38bd-b35a-42c2-bda8-1fd11cd6fe06" ccid="-1447925548" naviid="MEUF0016001HBWURIWZXRDEZEQ6ADUZEYANZM-1C.T1R7"/>
    <mapdata docid="f37e38bd-b35a-42c2-bda8-1fd11cd6fe06" ccid="-652225710" naviid="MEUF0016001HBWURIWZXRDEZEQ6ADUZEYANZM-1C.T1R8"/>
    <mapdata docid="f37e38bd-b35a-42c2-bda8-1fd11cd6fe06" ccid="1213233532" naviid="MEUF0016001HBWURIWZXRDEZEQ6ADUZEYANZM-1C.T1R9"/>
    <mapdata docid="f37e38bd-b35a-42c2-bda8-1fd11cd6fe06" ccid="-269633196" naviid="MEUF0016001HBWURIWZXRDEZEQ6ADUZEYANZM-1C.T1RA"/>
    <mapdata docid="f37e38bd-b35a-42c2-bda8-1fd11cd6fe06" ccid="729654416" naviid="MEUF0016001HBWURIWZXRDEZEQ6ADUZEYANZM-1C.T1RB"/>
    <mapdata docid="f37e38bd-b35a-42c2-bda8-1fd11cd6fe06" ccid="-1823032267" naviid="MEUF0016001HBWURIWZXRDEZEQ6ADUZEYANZM-1C.T1RC"/>
    <mapdata docid="f37e38bd-b35a-42c2-bda8-1fd11cd6fe06" ccid="-1556548184" naviid="MEUF0016001HBWURIWZXRDEZEQ6ADUZEYANZM-1C.T1RD"/>
    <mapdata docid="f37e38bd-b35a-42c2-bda8-1fd11cd6fe06" ccid="-1986931447" naviid="MEUF0016001HBWURIWZXRDEZEQ6ADUZEYANZM-1C.T1RE"/>
    <mapdata docid="f37e38bd-b35a-42c2-bda8-1fd11cd6fe06" ccid="450133119" naviid="MEUF0016001HBWURIWZXRDEZEQ6ADUZEYANZM-1C.T1RF"/>
    <mapdata docid="f37e38bd-b35a-42c2-bda8-1fd11cd6fe06" ccid="-2122361697" naviid="MEUF0016001HBWURIWZXRDEZEQ6ADUZEYANZM-1C.T1R10"/>
    <mapdata docid="f37e38bd-b35a-42c2-bda8-1fd11cd6fe06" ccid="-1294364007" naviid="MEUF0016001HBWURIWZXRDEZEQ6ADUZEYANZM-1C.T1R11"/>
    <mapdata docid="f37e38bd-b35a-42c2-bda8-1fd11cd6fe06" ccid="1537090397" naviid="MEUF0016001HBWURIWZXRDEZEQ6ADUZEYANZM-1C.T1R12"/>
    <mapdata docid="f37e38bd-b35a-42c2-bda8-1fd11cd6fe06" ccid="-397125840" naviid="MEUF0016001HBWURIWZXRDEZEQ6ADUZEYANZM-1C.T1R13"/>
    <mapdata docid="f37e38bd-b35a-42c2-bda8-1fd11cd6fe06" ccid="390390686" naviid="MEUF0016001HBWURIWZXRDEZEQ6ADUZEYANZM-1C.T1R14"/>
    <mapdata docid="f37e38bd-b35a-42c2-bda8-1fd11cd6fe06" ccid="-1351020697" naviid="MEUF0016001HBWURIWZXRDEZEQ6ADUZEYANZM-1D"/>
    <mapdata docid="f37e38bd-b35a-42c2-bda8-1fd11cd6fe06" ccid="1004859499" naviid="MEUF0016001HBWURIWZXRDEZEQ6ADUZEYANZM-1D.T1"/>
    <mapdata docid="f37e38bd-b35a-42c2-bda8-1fd11cd6fe06" ccid="686334500" naviid="MEUF0016001HBWURIWZXRDEZEQ6ADUZEYANZM-1D.T1R1"/>
    <mapdata docid="f37e38bd-b35a-42c2-bda8-1fd11cd6fe06" ccid="-1365909770" naviid="MEUF0016001HBWURIWZXRDEZEQ6ADUZEYANZM-1D.T1R2"/>
    <mapdata docid="f37e38bd-b35a-42c2-bda8-1fd11cd6fe06" ccid="-480621131" naviid="MEUF0016001HBWURIWZXRDEZEQ6ADUZEYANZM-1D.T1R3"/>
    <mapdata docid="f37e38bd-b35a-42c2-bda8-1fd11cd6fe06" ccid="1798871812" naviid="MEUF0016001HBWURIWZXRDEZEQ6ADUZEYANZM-1D.T1R4"/>
    <mapdata docid="f37e38bd-b35a-42c2-bda8-1fd11cd6fe06" ccid="1325630994" naviid="MEUF0016001HBWURIWZXRDEZEQ6ADUZEYANZM-1D.T1R5"/>
    <mapdata docid="f37e38bd-b35a-42c2-bda8-1fd11cd6fe06" ccid="-1208020701" naviid="MEUF0016001HBWURIWZXRDEZEQ6ADUZEYANZM-1D.T1R6"/>
    <mapdata docid="f37e38bd-b35a-42c2-bda8-1fd11cd6fe06" ccid="-1522773035" naviid="MEUF0016001HBWURIWZXRDEZEQ6ADUZEYANZM-1D.T1R7"/>
    <mapdata docid="f37e38bd-b35a-42c2-bda8-1fd11cd6fe06" ccid="1453048278" naviid="MEUF0016001HBWURIWZXRDEZEQ6ADUZEYANZM-1D.T1R8"/>
    <mapdata docid="f37e38bd-b35a-42c2-bda8-1fd11cd6fe06" ccid="-1861343530" naviid="MEUF0016001HBWURIWZXRDEZEQ6ADUZEYANZM-1D.T1R9"/>
    <mapdata docid="f37e38bd-b35a-42c2-bda8-1fd11cd6fe06" ccid="-1423092921" naviid="MEUF0016001HBWURIWZXRDEZEQ6ADUZEYANZM-1E"/>
    <mapdata docid="f37e38bd-b35a-42c2-bda8-1fd11cd6fe06" ccid="-282739675" naviid="MEUF0016001HBWURIWZXRDEZEQ6ADUZEYANZM-1E.T1"/>
    <mapdata docid="f37e38bd-b35a-42c2-bda8-1fd11cd6fe06" ccid="539401532" naviid="MEUF0016001HBWURIWZXRDEZEQ6ADUZEYANZM-1E.T1R1"/>
    <mapdata docid="f37e38bd-b35a-42c2-bda8-1fd11cd6fe06" ccid="1876043714" naviid="MEUF0016001HBWURIWZXRDEZEQ6ADUZEYANZM-1E.T1R2"/>
    <mapdata docid="f37e38bd-b35a-42c2-bda8-1fd11cd6fe06" ccid="-1921715894" naviid="MEUF0016001HBWURIWZXRDEZEQ6ADUZEYANZM-1E.T1R3"/>
    <mapdata docid="f37e38bd-b35a-42c2-bda8-1fd11cd6fe06" ccid="353852588" naviid="MEUF0016001HBWURIWZXRDEZEQ6ADUZEYANZM-1E.T1R4"/>
    <mapdata docid="f37e38bd-b35a-42c2-bda8-1fd11cd6fe06" ccid="2126120007" naviid="MEUF0016001HBWURIWZXRDEZEQ6ADUZEYANZM-1E.T1R5"/>
    <mapdata docid="f37e38bd-b35a-42c2-bda8-1fd11cd6fe06" ccid="1762100660" naviid="MEUF0016001HBWURIWZXRDEZEQ6ADUZEYANZM-1E.T1R6"/>
    <mapdata docid="f37e38bd-b35a-42c2-bda8-1fd11cd6fe06" ccid="-1585903031" naviid="MEUF0016001HBWURIWZXRDEZEQ6ADUZEYANZM-1E.T1R7"/>
    <mapdata docid="f37e38bd-b35a-42c2-bda8-1fd11cd6fe06" ccid="-444846933" naviid="MEUF0016001HBWURIWZXRDEZEQ6ADUZEYANZM-1E.T1R8"/>
    <mapdata docid="f37e38bd-b35a-42c2-bda8-1fd11cd6fe06" ccid="-341159483" naviid="MEUF0016001HBWURIWZXRDEZEQ6ADUZEYANZM-1E.T1R9"/>
    <mapdata docid="f37e38bd-b35a-42c2-bda8-1fd11cd6fe06" ccid="1202209191" naviid="MEUF0016001HBWURIWZXRDEZEQ6ADUZEYANZM-1E.T1RA"/>
    <mapdata docid="f37e38bd-b35a-42c2-bda8-1fd11cd6fe06" ccid="19294114" naviid="MEUF0016001HBWURIWZXRDEZEQ6ADUZEYANZM-1E.T1RB"/>
    <mapdata docid="f37e38bd-b35a-42c2-bda8-1fd11cd6fe06" ccid="500471171" naviid="MEUF0016001HBWURIWZXRDEZEQ6ADUZEYANZM-1E.T1RC"/>
    <mapdata docid="f37e38bd-b35a-42c2-bda8-1fd11cd6fe06" ccid="267128434" naviid="MEUF0016001HBWURIWZXRDEZEQ6ADUZEYANZM-1E.T1RD"/>
    <mapdata docid="f37e38bd-b35a-42c2-bda8-1fd11cd6fe06" ccid="-2006111051" naviid="MEUF0016001HBWURIWZXRDEZEQ6ADUZEYANZM-1E.T1RE"/>
    <mapdata docid="f37e38bd-b35a-42c2-bda8-1fd11cd6fe06" ccid="1708917132" naviid="MEUF0016001HBWURIWZXRDEZEQ6ADUZEYANZM-1E.T1RF"/>
    <mapdata docid="f37e38bd-b35a-42c2-bda8-1fd11cd6fe06" ccid="-1365976679" naviid="MEUF0016001HBWURIWZXRDEZEQ6ADUZEYANZM-1E.T1R10"/>
    <mapdata docid="f37e38bd-b35a-42c2-bda8-1fd11cd6fe06" ccid="1034072925" naviid="MEUF0016001HBWURIWZXRDEZEQ6ADUZEYANZM-1E.T1R11"/>
    <mapdata docid="f37e38bd-b35a-42c2-bda8-1fd11cd6fe06" ccid="1286620011" naviid="MEUF0016001HBWURIWZXRDEZEQ6ADUZEYANZM-1E.T1R12"/>
    <mapdata docid="f37e38bd-b35a-42c2-bda8-1fd11cd6fe06" ccid="-1543355751" naviid="MEUF0016001HBWURIWZXRDEZEQ6ADUZEYANZM-1E.T1R13"/>
    <mapdata docid="f37e38bd-b35a-42c2-bda8-1fd11cd6fe06" ccid="823240032" naviid="MEUF0016001HBWURIWZXRDEZEQ6ADUZEYANZM-1E.T1R14"/>
    <mapdata docid="f37e38bd-b35a-42c2-bda8-1fd11cd6fe06" ccid="-1276868134" naviid="MEUF0016001HBWURIWZXRDEZEQ6ADUZEYANZM-1E.T1R15"/>
    <mapdata docid="f37e38bd-b35a-42c2-bda8-1fd11cd6fe06" ccid="-526950501" naviid="MEUF0016001HBWURIWZXRDEZEQ6ADUZEYANZM-1E.T1R16"/>
    <mapdata docid="f37e38bd-b35a-42c2-bda8-1fd11cd6fe06" ccid="187032839" naviid="MEUF0016001HBWURIWZXRDEZEQ6ADUZEYANZM-1E.T1R17"/>
    <mapdata docid="f37e38bd-b35a-42c2-bda8-1fd11cd6fe06" ccid="-1752027623" naviid="MEUF0016001HBWURIWZXRDEZEQ6ADUZEYANZM-1E.T1R18"/>
    <mapdata docid="f37e38bd-b35a-42c2-bda8-1fd11cd6fe06" ccid="-1069115157" naviid="MEUF0016001HBWURIWZXRDEZEQ6ADUZEYANZM-1E.T1R19"/>
    <mapdata docid="f37e38bd-b35a-42c2-bda8-1fd11cd6fe06" ccid="-782030600" naviid="MEUF0016001HBWURIWZXRDEZEQ6ADUZEYANZM-1E.T1R1A"/>
    <mapdata docid="f37e38bd-b35a-42c2-bda8-1fd11cd6fe06" ccid="966239008" naviid="MEUF0016001HBWURIWZXRDEZEQ6ADUZEYANZM-1F"/>
    <mapdata docid="f37e38bd-b35a-42c2-bda8-1fd11cd6fe06" ccid="278539347" naviid="MEUF0016001HBWURIWZXRDEZEQ6ADUZEYANZM-1F.T1"/>
    <mapdata docid="f37e38bd-b35a-42c2-bda8-1fd11cd6fe06" ccid="1827014255" naviid="MEUF0016001HBWURIWZXRDEZEQ6ADUZEYANZM-1F.T1R1"/>
    <mapdata docid="f37e38bd-b35a-42c2-bda8-1fd11cd6fe06" ccid="453826265" naviid="MEUF0016001HBWURIWZXRDEZEQ6ADUZEYANZM-1F.T1R2"/>
    <mapdata docid="f37e38bd-b35a-42c2-bda8-1fd11cd6fe06" ccid="-1652052386" naviid="MEUF0016001HBWURIWZXRDEZEQ6ADUZEYANZM-1F.T1R3"/>
    <mapdata docid="f37e38bd-b35a-42c2-bda8-1fd11cd6fe06" ccid="-1464115848" naviid="MEUF0016001HBWURIWZXRDEZEQ6ADUZEYANZM-1F.T1R4"/>
    <mapdata docid="f37e38bd-b35a-42c2-bda8-1fd11cd6fe06" ccid="265974704" naviid="MEUF0016001HBWURIWZXRDEZEQ6ADUZEYANZM-1F.T1R5"/>
    <mapdata docid="f37e38bd-b35a-42c2-bda8-1fd11cd6fe06" ccid="1929540996" naviid="MEUF0016001HBWURIWZXRDEZEQ6ADUZEYANZM-1F.T1R6"/>
    <mapdata docid="f37e38bd-b35a-42c2-bda8-1fd11cd6fe06" ccid="-1833518988" naviid="MEUF0016001HBWURIWZXRDEZEQ6ADUZEYANZM-1F.T1R7"/>
    <mapdata docid="f37e38bd-b35a-42c2-bda8-1fd11cd6fe06" ccid="-1441981017" naviid="MEUF0016001HBWURIWZXRDEZEQ6ADUZEYANZM-1F.T1R8"/>
    <mapdata docid="f37e38bd-b35a-42c2-bda8-1fd11cd6fe06" ccid="-858423074" naviid="MEUF0016001HBWURIWZXRDEZEQ6ADUZEYANZM-1F.T1R9"/>
    <mapdata docid="f37e38bd-b35a-42c2-bda8-1fd11cd6fe06" ccid="777071795" naviid="MEUF0016001HBWURIWZXRDEZEQ6ADUZEYANZM-1F.T1RA"/>
    <mapdata docid="f37e38bd-b35a-42c2-bda8-1fd11cd6fe06" ccid="-990325090" naviid="MEUF0016001HBWURIWZXRDEZEQ6ADUZEYANZM-20"/>
    <mapdata docid="f37e38bd-b35a-42c2-bda8-1fd11cd6fe06" ccid="-577060616" naviid="MEUF0016001HBWURIWZXRDEZEQ6ADUZEYANZM-21"/>
    <mapdata docid="f37e38bd-b35a-42c2-bda8-1fd11cd6fe06" ccid="1663581047" naviid="MEUF0016001HBWURIWZXRDEZEQ6ADUZEYANZM-21.P1"/>
    <mapdata docid="f37e38bd-b35a-42c2-bda8-1fd11cd6fe06" ccid="-1919704410" naviid="MEUF0016001HBWURIWZXRDEZEQ6ADUZEYANZM-22"/>
    <mapdata docid="f37e38bd-b35a-42c2-bda8-1fd11cd6fe06" ccid="-1905367010" naviid="MEUF0016001HBWURIWZXRDEZEQ6ADUZEYANZM-22.T1"/>
    <mapdata docid="f37e38bd-b35a-42c2-bda8-1fd11cd6fe06" ccid="695122689" naviid="MEUF0016001HBWURIWZXRDEZEQ6ADUZEYANZM-22.T1R1"/>
    <mapdata docid="f37e38bd-b35a-42c2-bda8-1fd11cd6fe06" ccid="-2044894916" naviid="MEUF0016001HBWURIWZXRDEZEQ6ADUZEYANZM-22.T1R2"/>
    <mapdata docid="f37e38bd-b35a-42c2-bda8-1fd11cd6fe06" ccid="-1766680723" naviid="MEUF0016001HBWURIWZXRDEZEQ6ADUZEYANZM-22.T1R3"/>
    <mapdata docid="f37e38bd-b35a-42c2-bda8-1fd11cd6fe06" ccid="-1435126067" naviid="MEUF0016001HBWURIWZXRDEZEQ6ADUZEYANZM-23"/>
    <mapdata docid="f37e38bd-b35a-42c2-bda8-1fd11cd6fe06" ccid="-1141726457" naviid="MEUF0016001HBWURIWZXRDEZEQ6ADUZEYANZM-24"/>
    <mapdata docid="f37e38bd-b35a-42c2-bda8-1fd11cd6fe06" ccid="1702439697" naviid="MEUF0016001HBWURIWZXRDEZEQ6ADUZEYANZM-24.T1"/>
    <mapdata docid="f37e38bd-b35a-42c2-bda8-1fd11cd6fe06" ccid="-1755423678" naviid="MEUF0016001HBWURIWZXRDEZEQ6ADUZEYANZM-24.T1R1"/>
    <mapdata docid="f37e38bd-b35a-42c2-bda8-1fd11cd6fe06" ccid="-1245950813" naviid="MEUF0016001HBWURIWZXRDEZEQ6ADUZEYANZM-24.T1R2"/>
    <mapdata docid="f37e38bd-b35a-42c2-bda8-1fd11cd6fe06" ccid="1852218487" naviid="MEUF0016001HBWURIWZXRDEZEQ6ADUZEYANZM-24.T1R3"/>
    <mapdata docid="f37e38bd-b35a-42c2-bda8-1fd11cd6fe06" ccid="-231000513" naviid="MEUF0016001HBWURIWZXRDEZEQ6ADUZEYANZM-24.T1R4"/>
    <mapdata docid="f37e38bd-b35a-42c2-bda8-1fd11cd6fe06" ccid="1837043034" naviid="MEUF0016001HBWURIWZXRDEZEQ6ADUZEYANZM-25"/>
    <mapdata docid="f37e38bd-b35a-42c2-bda8-1fd11cd6fe06" ccid="-1067260531" naviid="MEUF0016001HBWURIWZXRDEZEQ6ADUZEYANZM-25.T1"/>
    <mapdata docid="f37e38bd-b35a-42c2-bda8-1fd11cd6fe06" ccid="2051646265" naviid="MEUF0016001HBWURIWZXRDEZEQ6ADUZEYANZM-25.T1R1"/>
    <mapdata docid="f37e38bd-b35a-42c2-bda8-1fd11cd6fe06" ccid="887309773" naviid="MEUF0016001HBWURIWZXRDEZEQ6ADUZEYANZM-25.T1R2"/>
    <mapdata docid="f37e38bd-b35a-42c2-bda8-1fd11cd6fe06" ccid="184493160" naviid="MEUF0016001HBWURIWZXRDEZEQ6ADUZEYANZM-25.T1R3"/>
    <mapdata docid="f37e38bd-b35a-42c2-bda8-1fd11cd6fe06" ccid="-255363452" naviid="MEUF0016001HBWURIWZXRDEZEQ6ADUZEYANZM-25.T1R4"/>
    <mapdata docid="f37e38bd-b35a-42c2-bda8-1fd11cd6fe06" ccid="41184973" naviid="MEUF0016001HBWURIWZXRDEZEQ6ADUZEYANZM-25.T1R5"/>
    <mapdata docid="f37e38bd-b35a-42c2-bda8-1fd11cd6fe06" ccid="445276567" naviid="MEUF0016001HBWURIWZXRDEZEQ6ADUZEYANZM-25.T1R6"/>
    <mapdata docid="f37e38bd-b35a-42c2-bda8-1fd11cd6fe06" ccid="771832857" naviid="MEUF0016001HBWURIWZXRDEZEQ6ADUZEYANZM-25.T1R7"/>
    <mapdata docid="f37e38bd-b35a-42c2-bda8-1fd11cd6fe06" ccid="-303693226" naviid="MEUF0016001HBWURIWZXRDEZEQ6ADUZEYANZM-25.T1R8"/>
    <mapdata docid="f37e38bd-b35a-42c2-bda8-1fd11cd6fe06" ccid="-541824840" naviid="MEUF0016001HBWURIWZXRDEZEQ6ADUZEYANZM-25.T1R9"/>
    <mapdata docid="f37e38bd-b35a-42c2-bda8-1fd11cd6fe06" ccid="-1128774673" naviid="MEUF0016001HBWURIWZXRDEZEQ6ADUZEYANZM-26"/>
    <mapdata docid="f37e38bd-b35a-42c2-bda8-1fd11cd6fe06" ccid="2033685046" naviid="MEUF0016001HBWURIWZXRDEZEQ6ADUZEYANZM-26.T1"/>
    <mapdata docid="f37e38bd-b35a-42c2-bda8-1fd11cd6fe06" ccid="1792778867" naviid="MEUF0016001HBWURIWZXRDEZEQ6ADUZEYANZM-26.T1R1"/>
    <mapdata docid="f37e38bd-b35a-42c2-bda8-1fd11cd6fe06" ccid="2119871033" naviid="MEUF0016001HBWURIWZXRDEZEQ6ADUZEYANZM-26.T1R2"/>
    <mapdata docid="f37e38bd-b35a-42c2-bda8-1fd11cd6fe06" ccid="-1349707745" naviid="MEUF0016001HBWURIWZXRDEZEQ6ADUZEYANZM-26.T1R3"/>
    <mapdata docid="f37e38bd-b35a-42c2-bda8-1fd11cd6fe06" ccid="-1266064972" naviid="MEUF0016001HBWURIWZXRDEZEQ6ADUZEYANZM-26.T1R4"/>
    <mapdata docid="f37e38bd-b35a-42c2-bda8-1fd11cd6fe06" ccid="-1862352809" naviid="MEUF0016001HBWURIWZXRDEZEQ6ADUZEYANZM-26.T1R5"/>
    <mapdata docid="f37e38bd-b35a-42c2-bda8-1fd11cd6fe06" ccid="566227505" naviid="MEUF0016001HBWURIWZXRDEZEQ6ADUZEYANZM-26.T1R6"/>
    <mapdata docid="f37e38bd-b35a-42c2-bda8-1fd11cd6fe06" ccid="-1494255446" naviid="MEUF0016001HBWURIWZXRDEZEQ6ADUZEYANZM-26.T1R7"/>
    <mapdata docid="f37e38bd-b35a-42c2-bda8-1fd11cd6fe06" ccid="1775429919" naviid="MEUF0016001HBWURIWZXRDEZEQ6ADUZEYANZM-26.T1R8"/>
    <mapdata docid="f37e38bd-b35a-42c2-bda8-1fd11cd6fe06" ccid="-1050766585" naviid="MEUF0016001HBWURIWZXRDEZEQ6ADUZEYANZM-26.T1R9"/>
    <mapdata docid="f37e38bd-b35a-42c2-bda8-1fd11cd6fe06" ccid="-928809570" naviid="MEUF0016001HBWURIWZXRDEZEQ6ADUZEYANZM-26.T1RA"/>
    <mapdata docid="f37e38bd-b35a-42c2-bda8-1fd11cd6fe06" ccid="1894392018" naviid="MEUF0016001HBWURIWZXRDEZEQ6ADUZEYANZM-27"/>
    <mapdata docid="f37e38bd-b35a-42c2-bda8-1fd11cd6fe06" ccid="1913200021" naviid="MEUF0016001HBWURIWZXRDEZEQ6ADUZEYANZM-28"/>
    <mapdata docid="f37e38bd-b35a-42c2-bda8-1fd11cd6fe06" ccid="734054094" naviid="MEUF0016001HBWURIWZXRDEZEQ6ADUZEYANZM-28.P1"/>
    <mapdata docid="f37e38bd-b35a-42c2-bda8-1fd11cd6fe06" ccid="966773992" naviid="MEUF0016001HBWURIWZXRDEZEQ6ADUZEYANZM-29"/>
    <mapdata docid="f37e38bd-b35a-42c2-bda8-1fd11cd6fe06" ccid="25991995" naviid="MEUF0016001HBWURIWZXRDEZEQ6ADUZEYANZM-29.T1"/>
    <mapdata docid="f37e38bd-b35a-42c2-bda8-1fd11cd6fe06" ccid="1106302539" naviid="MEUF0016001HBWURIWZXRDEZEQ6ADUZEYANZM-29.T1R1"/>
    <mapdata docid="f37e38bd-b35a-42c2-bda8-1fd11cd6fe06" ccid="1527988013" naviid="MEUF0016001HBWURIWZXRDEZEQ6ADUZEYANZM-29.T1R2"/>
    <mapdata docid="f37e38bd-b35a-42c2-bda8-1fd11cd6fe06" ccid="-422104786" naviid="MEUF0016001HBWURIWZXRDEZEQ6ADUZEYANZM-29.T1R3"/>
    <mapdata docid="f37e38bd-b35a-42c2-bda8-1fd11cd6fe06" ccid="-1924178978" naviid="MEUF0016001HBWURIWZXRDEZEQ6ADUZEYANZM-2A"/>
    <mapdata docid="f37e38bd-b35a-42c2-bda8-1fd11cd6fe06" ccid="-1633169816" naviid="MEUF0016001HBWURIWZXRDEZEQ6ADUZEYANZM-2B"/>
    <mapdata docid="f37e38bd-b35a-42c2-bda8-1fd11cd6fe06" ccid="1386676051" naviid="MEUF0016001HBWURIWZXRDEZEQ6ADUZEYANZM-2B.T1"/>
    <mapdata docid="f37e38bd-b35a-42c2-bda8-1fd11cd6fe06" ccid="-477681528" naviid="MEUF0016001HBWURIWZXRDEZEQ6ADUZEYANZM-2B.T1R1"/>
    <mapdata docid="f37e38bd-b35a-42c2-bda8-1fd11cd6fe06" ccid="996916460" naviid="MEUF0016001HBWURIWZXRDEZEQ6ADUZEYANZM-2B.T1R2"/>
    <mapdata docid="f37e38bd-b35a-42c2-bda8-1fd11cd6fe06" ccid="307675847" naviid="MEUF0016001HBWURIWZXRDEZEQ6ADUZEYANZM-2B.T1R3"/>
    <mapdata docid="f37e38bd-b35a-42c2-bda8-1fd11cd6fe06" ccid="-1049305682" naviid="MEUF0016001HBWURIWZXRDEZEQ6ADUZEYANZM-2B.T1R4"/>
    <mapdata docid="f37e38bd-b35a-42c2-bda8-1fd11cd6fe06" ccid="-769398520" naviid="MEUF0016001HBWURIWZXRDEZEQ6ADUZEYANZM-2B.T1R5"/>
    <mapdata docid="f37e38bd-b35a-42c2-bda8-1fd11cd6fe06" ccid="2126727841" naviid="MEUF0016001HBWURIWZXRDEZEQ6ADUZEYANZM-2C"/>
    <mapdata docid="f37e38bd-b35a-42c2-bda8-1fd11cd6fe06" ccid="1370869808" naviid="MEUF0016001HBWURIWZXRDEZEQ6ADUZEYANZM-2C.T1"/>
    <mapdata docid="f37e38bd-b35a-42c2-bda8-1fd11cd6fe06" ccid="1475408402" naviid="MEUF0016001HBWURIWZXRDEZEQ6ADUZEYANZM-2C.T1R1"/>
    <mapdata docid="f37e38bd-b35a-42c2-bda8-1fd11cd6fe06" ccid="193670368" naviid="MEUF0016001HBWURIWZXRDEZEQ6ADUZEYANZM-2C.T1R2"/>
    <mapdata docid="f37e38bd-b35a-42c2-bda8-1fd11cd6fe06" ccid="-491101265" naviid="MEUF0016001HBWURIWZXRDEZEQ6ADUZEYANZM-2C.T1R3"/>
    <mapdata docid="f37e38bd-b35a-42c2-bda8-1fd11cd6fe06" ccid="-1817408310" naviid="MEUF0016001HBWURIWZXRDEZEQ6ADUZEYANZM-2C.T1R4"/>
    <mapdata docid="f37e38bd-b35a-42c2-bda8-1fd11cd6fe06" ccid="-2098850150" naviid="MEUF0016001HBWURIWZXRDEZEQ6ADUZEYANZM-2C.T1R5"/>
    <mapdata docid="f37e38bd-b35a-42c2-bda8-1fd11cd6fe06" ccid="1467240655" naviid="MEUF0016001HBWURIWZXRDEZEQ6ADUZEYANZM-2C.T1R6"/>
    <mapdata docid="f37e38bd-b35a-42c2-bda8-1fd11cd6fe06" ccid="1951894727" naviid="MEUF0016001HBWURIWZXRDEZEQ6ADUZEYANZM-2C.T1R7"/>
    <mapdata docid="f37e38bd-b35a-42c2-bda8-1fd11cd6fe06" ccid="226193777" naviid="MEUF0016001HBWURIWZXRDEZEQ6ADUZEYANZM-2C.T1R8"/>
    <mapdata docid="f37e38bd-b35a-42c2-bda8-1fd11cd6fe06" ccid="524602121" naviid="MEUF0016001HBWURIWZXRDEZEQ6ADUZEYANZM-2D"/>
    <mapdata docid="f37e38bd-b35a-42c2-bda8-1fd11cd6fe06" ccid="-1502266033" naviid="MEUF0016001HBWURIWZXRDEZEQ6ADUZEYANZM-2D.T1"/>
    <mapdata docid="f37e38bd-b35a-42c2-bda8-1fd11cd6fe06" ccid="1867241394" naviid="MEUF0016001HBWURIWZXRDEZEQ6ADUZEYANZM-2D.T1R1"/>
    <mapdata docid="f37e38bd-b35a-42c2-bda8-1fd11cd6fe06" ccid="1093046367" naviid="MEUF0016001HBWURIWZXRDEZEQ6ADUZEYANZM-2D.T1R2"/>
    <mapdata docid="f37e38bd-b35a-42c2-bda8-1fd11cd6fe06" ccid="-520704138" naviid="MEUF0016001HBWURIWZXRDEZEQ6ADUZEYANZM-2D.T1R3"/>
    <mapdata docid="f37e38bd-b35a-42c2-bda8-1fd11cd6fe06" ccid="-1626461589" naviid="MEUF0016001HBWURIWZXRDEZEQ6ADUZEYANZM-2D.T1R4"/>
    <mapdata docid="f37e38bd-b35a-42c2-bda8-1fd11cd6fe06" ccid="-1599326347" naviid="MEUF0016001HBWURIWZXRDEZEQ6ADUZEYANZM-2D.T1R5"/>
    <mapdata docid="f37e38bd-b35a-42c2-bda8-1fd11cd6fe06" ccid="-495809407" naviid="MEUF0016001HBWURIWZXRDEZEQ6ADUZEYANZM-2D.T1R6"/>
    <mapdata docid="f37e38bd-b35a-42c2-bda8-1fd11cd6fe06" ccid="-1801368822" naviid="MEUF0016001HBWURIWZXRDEZEQ6ADUZEYANZM-2D.T1R7"/>
    <mapdata docid="f37e38bd-b35a-42c2-bda8-1fd11cd6fe06" ccid="557913411" naviid="MEUF0016001HBWURIWZXRDEZEQ6ADUZEYANZM-2D.T1R8"/>
    <mapdata docid="f37e38bd-b35a-42c2-bda8-1fd11cd6fe06" ccid="74723879" naviid="MEUF0016001HBWURIWZXRDEZEQ6ADUZEYANZM-2D.T1R9"/>
    <mapdata docid="f37e38bd-b35a-42c2-bda8-1fd11cd6fe06" ccid="1216940716" naviid="MEUF0016001HBWURIWZXRDEZEQ6ADUZEYANZM-2D.T1RA"/>
    <mapdata docid="f37e38bd-b35a-42c2-bda8-1fd11cd6fe06" ccid="1162655473" naviid="MEUF0016001HBWURIWZXRDEZEQ6ADUZEYANZM-2E"/>
    <mapdata docid="f37e38bd-b35a-42c2-bda8-1fd11cd6fe06" ccid="-1485932421" naviid="MEUF0016001HBWURIWZXRDEZEQ6ADUZEYANZM-2F"/>
    <mapdata docid="f37e38bd-b35a-42c2-bda8-1fd11cd6fe06" ccid="1962307224" naviid="MEUF0016001HBWURIWZXRDEZEQ6ADUZEYANZM-2F.P1"/>
    <mapdata docid="f37e38bd-b35a-42c2-bda8-1fd11cd6fe06" ccid="403113789" naviid="MEUF0016001HBWURIWZXRDEZEQ6ADUZEYANZM-30"/>
    <mapdata docid="f37e38bd-b35a-42c2-bda8-1fd11cd6fe06" ccid="999460711" naviid="MEUF0016001HBWURIWZXRDEZEQ6ADUZEYANZM-30.T1"/>
    <mapdata docid="f37e38bd-b35a-42c2-bda8-1fd11cd6fe06" ccid="21914685" naviid="MEUF0016001HBWURIWZXRDEZEQ6ADUZEYANZM-30.T1R1"/>
    <mapdata docid="f37e38bd-b35a-42c2-bda8-1fd11cd6fe06" ccid="-998345760" naviid="MEUF0016001HBWURIWZXRDEZEQ6ADUZEYANZM-30.T1R2"/>
    <mapdata docid="f37e38bd-b35a-42c2-bda8-1fd11cd6fe06" ccid="-1179584094" naviid="MEUF0016001HBWURIWZXRDEZEQ6ADUZEYANZM-30.T1R3"/>
    <mapdata docid="f37e38bd-b35a-42c2-bda8-1fd11cd6fe06" ccid="-1123221078" naviid="MEUF0016001HBWURIWZXRDEZEQ6ADUZEYANZM-31"/>
    <mapdata docid="f37e38bd-b35a-42c2-bda8-1fd11cd6fe06" ccid="740304428" naviid="MEUF0016001HBWURIWZXRDEZEQ6ADUZEYANZM-32"/>
    <mapdata docid="f37e38bd-b35a-42c2-bda8-1fd11cd6fe06" ccid="-92632352" naviid="MEUF0016001HBWURIWZXRDEZEQ6ADUZEYANZM-32.T1"/>
    <mapdata docid="f37e38bd-b35a-42c2-bda8-1fd11cd6fe06" ccid="-1489937944" naviid="MEUF0016001HBWURIWZXRDEZEQ6ADUZEYANZM-32.T1R1"/>
    <mapdata docid="f37e38bd-b35a-42c2-bda8-1fd11cd6fe06" ccid="1725105105" naviid="MEUF0016001HBWURIWZXRDEZEQ6ADUZEYANZM-32.T1R2"/>
    <mapdata docid="f37e38bd-b35a-42c2-bda8-1fd11cd6fe06" ccid="-1440132425" naviid="MEUF0016001HBWURIWZXRDEZEQ6ADUZEYANZM-32.T1R3"/>
    <mapdata docid="f37e38bd-b35a-42c2-bda8-1fd11cd6fe06" ccid="2125644730" naviid="MEUF0016001HBWURIWZXRDEZEQ6ADUZEYANZM-32.T1R4"/>
    <mapdata docid="f37e38bd-b35a-42c2-bda8-1fd11cd6fe06" ccid="365946882" naviid="MEUF0016001HBWURIWZXRDEZEQ6ADUZEYANZM-32.T1R5"/>
    <mapdata docid="f37e38bd-b35a-42c2-bda8-1fd11cd6fe06" ccid="526682334" naviid="MEUF0016001HBWURIWZXRDEZEQ6ADUZEYANZM-33"/>
    <mapdata docid="f37e38bd-b35a-42c2-bda8-1fd11cd6fe06" ccid="-1520618897" naviid="MEUF0016001HBWURIWZXRDEZEQ6ADUZEYANZM-33.T1"/>
    <mapdata docid="f37e38bd-b35a-42c2-bda8-1fd11cd6fe06" ccid="-63567176" naviid="MEUF0016001HBWURIWZXRDEZEQ6ADUZEYANZM-33.T1R1"/>
    <mapdata docid="f37e38bd-b35a-42c2-bda8-1fd11cd6fe06" ccid="-1867672258" naviid="MEUF0016001HBWURIWZXRDEZEQ6ADUZEYANZM-33.T1R2"/>
    <mapdata docid="f37e38bd-b35a-42c2-bda8-1fd11cd6fe06" ccid="-750648466" naviid="MEUF0016001HBWURIWZXRDEZEQ6ADUZEYANZM-33.T1R3"/>
    <mapdata docid="f37e38bd-b35a-42c2-bda8-1fd11cd6fe06" ccid="-764686861" naviid="MEUF0016001HBWURIWZXRDEZEQ6ADUZEYANZM-33.T1R4"/>
    <mapdata docid="f37e38bd-b35a-42c2-bda8-1fd11cd6fe06" ccid="1303347876" naviid="MEUF0016001HBWURIWZXRDEZEQ6ADUZEYANZM-33.T1R5"/>
    <mapdata docid="f37e38bd-b35a-42c2-bda8-1fd11cd6fe06" ccid="531696111" naviid="MEUF0016001HBWURIWZXRDEZEQ6ADUZEYANZM-33.T1R6"/>
    <mapdata docid="f37e38bd-b35a-42c2-bda8-1fd11cd6fe06" ccid="1846277350" naviid="MEUF0016001HBWURIWZXRDEZEQ6ADUZEYANZM-33.T1R7"/>
    <mapdata docid="f37e38bd-b35a-42c2-bda8-1fd11cd6fe06" ccid="-1916626504" naviid="MEUF0016001HBWURIWZXRDEZEQ6ADUZEYANZM-33.T1R8"/>
    <mapdata docid="f37e38bd-b35a-42c2-bda8-1fd11cd6fe06" ccid="-1929337086" naviid="MEUF0016001HBWURIWZXRDEZEQ6ADUZEYANZM-33.T1R9"/>
    <mapdata docid="f37e38bd-b35a-42c2-bda8-1fd11cd6fe06" ccid="1811973286" naviid="MEUF0016001HBWURIWZXRDEZEQ6ADUZEYANZM-33.T1RA"/>
    <mapdata docid="f37e38bd-b35a-42c2-bda8-1fd11cd6fe06" ccid="946671366" naviid="MEUF0016001HBWURIWZXRDEZEQ6ADUZEYANZM-33.T1RB"/>
    <mapdata docid="f37e38bd-b35a-42c2-bda8-1fd11cd6fe06" ccid="481434426" naviid="MEUF0016001HBWURIWZXRDEZEQ6ADUZEYANZM-34"/>
    <mapdata docid="f37e38bd-b35a-42c2-bda8-1fd11cd6fe06" ccid="-332764971" naviid="MEUF0016001HBWURIWZXRDEZEQ6ADUZEYANZM-34.T1"/>
    <mapdata docid="f37e38bd-b35a-42c2-bda8-1fd11cd6fe06" ccid="-854727229" naviid="MEUF0016001HBWURIWZXRDEZEQ6ADUZEYANZM-34.T1R1"/>
    <mapdata docid="f37e38bd-b35a-42c2-bda8-1fd11cd6fe06" ccid="-476069651" naviid="MEUF0016001HBWURIWZXRDEZEQ6ADUZEYANZM-34.T1R2"/>
    <mapdata docid="f37e38bd-b35a-42c2-bda8-1fd11cd6fe06" ccid="-1601405405" naviid="MEUF0016001HBWURIWZXRDEZEQ6ADUZEYANZM-34.T1R3"/>
    <mapdata docid="f37e38bd-b35a-42c2-bda8-1fd11cd6fe06" ccid="479278062" naviid="MEUF0016001HBWURIWZXRDEZEQ6ADUZEYANZM-34.T1R4"/>
    <mapdata docid="f37e38bd-b35a-42c2-bda8-1fd11cd6fe06" ccid="-1839154933" naviid="MEUF0016001HBWURIWZXRDEZEQ6ADUZEYANZM-34.T1R5"/>
    <mapdata docid="f37e38bd-b35a-42c2-bda8-1fd11cd6fe06" ccid="817308197" naviid="MEUF0016001HBWURIWZXRDEZEQ6ADUZEYANZM-34.T1R6"/>
    <mapdata docid="f37e38bd-b35a-42c2-bda8-1fd11cd6fe06" ccid="667682984" naviid="MEUF0016001HBWURIWZXRDEZEQ6ADUZEYANZM-34.T1R7"/>
    <mapdata docid="f37e38bd-b35a-42c2-bda8-1fd11cd6fe06" ccid="1462309280" naviid="MEUF0016001HBWURIWZXRDEZEQ6ADUZEYANZM-34.T1R8"/>
    <mapdata docid="f37e38bd-b35a-42c2-bda8-1fd11cd6fe06" ccid="1977882541" naviid="MEUF0016001HBWURIWZXRDEZEQ6ADUZEYANZM-34.T1R9"/>
    <mapdata docid="f37e38bd-b35a-42c2-bda8-1fd11cd6fe06" ccid="-1941745487" naviid="MEUF0016001HBWURIWZXRDEZEQ6ADUZEYANZM-34.T1RA"/>
    <mapdata docid="f37e38bd-b35a-42c2-bda8-1fd11cd6fe06" ccid="WordBookmarkId-8" naviid="MEUF0016001HBWURIWZXRDEZEQ6ADUZEYANZM-34.P1"/>
    <mapdata docid="f37e38bd-b35a-42c2-bda8-1fd11cd6fe06" ccid="73942557" naviid="MEUF0016001HBWURIWZXRDEZEQ6ADUZEYANZM-35"/>
    <mapdata docid="f37e38bd-b35a-42c2-bda8-1fd11cd6fe06" ccid="368116487" naviid="MEUF0016001HBWURIWZXRDEZEQ6ADUZEYANZM-36"/>
    <mapdata docid="f37e38bd-b35a-42c2-bda8-1fd11cd6fe06" ccid="1671988430" naviid="MEUF0016001HBWURIWZXRDEZEQ6ADUZEYANZM-36.P1"/>
    <mapdata docid="f37e38bd-b35a-42c2-bda8-1fd11cd6fe06" ccid="684022551" naviid="MEUF0016001HBWURIWZXRDEZEQ6ADUZEYANZM-37"/>
    <mapdata docid="f37e38bd-b35a-42c2-bda8-1fd11cd6fe06" ccid="-500435566" naviid="MEUF0016001HBWURIWZXRDEZEQ6ADUZEYANZM-37.T1"/>
    <mapdata docid="f37e38bd-b35a-42c2-bda8-1fd11cd6fe06" ccid="-952706589" naviid="MEUF0016001HBWURIWZXRDEZEQ6ADUZEYANZM-37.T1R1"/>
    <mapdata docid="f37e38bd-b35a-42c2-bda8-1fd11cd6fe06" ccid="811145239" naviid="MEUF0016001HBWURIWZXRDEZEQ6ADUZEYANZM-37.T1R2"/>
    <mapdata docid="f37e38bd-b35a-42c2-bda8-1fd11cd6fe06" ccid="1894546175" naviid="MEUF0016001HBWURIWZXRDEZEQ6ADUZEYANZM-37.T1R3"/>
    <mapdata docid="f37e38bd-b35a-42c2-bda8-1fd11cd6fe06" ccid="1605535534" naviid="MEUF0016001HBWURIWZXRDEZEQ6ADUZEYANZM-38"/>
    <mapdata docid="f37e38bd-b35a-42c2-bda8-1fd11cd6fe06" ccid="1239827319" naviid="MEUF0016001HBWURIWZXRDEZEQ6ADUZEYANZM-39"/>
    <mapdata docid="f37e38bd-b35a-42c2-bda8-1fd11cd6fe06" ccid="495543382" naviid="MEUF0016001HBWURIWZXRDEZEQ6ADUZEYANZM-39.T1"/>
    <mapdata docid="f37e38bd-b35a-42c2-bda8-1fd11cd6fe06" ccid="-2017919593" naviid="MEUF0016001HBWURIWZXRDEZEQ6ADUZEYANZM-39.T1R1"/>
    <mapdata docid="f37e38bd-b35a-42c2-bda8-1fd11cd6fe06" ccid="-44292369" naviid="MEUF0016001HBWURIWZXRDEZEQ6ADUZEYANZM-39.T1R2"/>
    <mapdata docid="f37e38bd-b35a-42c2-bda8-1fd11cd6fe06" ccid="-240946738" naviid="MEUF0016001HBWURIWZXRDEZEQ6ADUZEYANZM-39.T1R3"/>
    <mapdata docid="f37e38bd-b35a-42c2-bda8-1fd11cd6fe06" ccid="1350455539" naviid="MEUF0016001HBWURIWZXRDEZEQ6ADUZEYANZM-39.T1R4"/>
    <mapdata docid="f37e38bd-b35a-42c2-bda8-1fd11cd6fe06" ccid="-714432828" naviid="MEUF0016001HBWURIWZXRDEZEQ6ADUZEYANZM-39.T1R5"/>
    <mapdata docid="f37e38bd-b35a-42c2-bda8-1fd11cd6fe06" ccid="-1815008526" naviid="MEUF0016001HBWURIWZXRDEZEQ6ADUZEYANZM-3A"/>
    <mapdata docid="f37e38bd-b35a-42c2-bda8-1fd11cd6fe06" ccid="525299588" naviid="MEUF0016001HBWURIWZXRDEZEQ6ADUZEYANZM-3A.T1"/>
    <mapdata docid="f37e38bd-b35a-42c2-bda8-1fd11cd6fe06" ccid="-688827467" naviid="MEUF0016001HBWURIWZXRDEZEQ6ADUZEYANZM-3A.T1R1"/>
    <mapdata docid="f37e38bd-b35a-42c2-bda8-1fd11cd6fe06" ccid="-1577202684" naviid="MEUF0016001HBWURIWZXRDEZEQ6ADUZEYANZM-3A.T1R2"/>
    <mapdata docid="f37e38bd-b35a-42c2-bda8-1fd11cd6fe06" ccid="171534915" naviid="MEUF0016001HBWURIWZXRDEZEQ6ADUZEYANZM-3A.T1R3"/>
    <mapdata docid="f37e38bd-b35a-42c2-bda8-1fd11cd6fe06" ccid="-645966347" naviid="MEUF0016001HBWURIWZXRDEZEQ6ADUZEYANZM-3A.T1R4"/>
    <mapdata docid="f37e38bd-b35a-42c2-bda8-1fd11cd6fe06" ccid="-579977313" naviid="MEUF0016001HBWURIWZXRDEZEQ6ADUZEYANZM-3A.T1R5"/>
    <mapdata docid="f37e38bd-b35a-42c2-bda8-1fd11cd6fe06" ccid="362104351" naviid="MEUF0016001HBWURIWZXRDEZEQ6ADUZEYANZM-3A.T1R6"/>
    <mapdata docid="f37e38bd-b35a-42c2-bda8-1fd11cd6fe06" ccid="2029286681" naviid="MEUF0016001HBWURIWZXRDEZEQ6ADUZEYANZM-3A.T1R7"/>
    <mapdata docid="f37e38bd-b35a-42c2-bda8-1fd11cd6fe06" ccid="-1720811183" naviid="MEUF0016001HBWURIWZXRDEZEQ6ADUZEYANZM-3A.T1R8"/>
    <mapdata docid="f37e38bd-b35a-42c2-bda8-1fd11cd6fe06" ccid="1525595032" naviid="MEUF0016001HBWURIWZXRDEZEQ6ADUZEYANZM-3A.T1R9"/>
    <mapdata docid="f37e38bd-b35a-42c2-bda8-1fd11cd6fe06" ccid="-2045745638" naviid="MEUF0016001HBWURIWZXRDEZEQ6ADUZEYANZM-3B"/>
    <mapdata docid="f37e38bd-b35a-42c2-bda8-1fd11cd6fe06" ccid="-1605485530" naviid="MEUF0016001HBWURIWZXRDEZEQ6ADUZEYANZM-3B.T1"/>
    <mapdata docid="f37e38bd-b35a-42c2-bda8-1fd11cd6fe06" ccid="1148246148" naviid="MEUF0016001HBWURIWZXRDEZEQ6ADUZEYANZM-3B.T1R1"/>
    <mapdata docid="f37e38bd-b35a-42c2-bda8-1fd11cd6fe06" ccid="-1171027640" naviid="MEUF0016001HBWURIWZXRDEZEQ6ADUZEYANZM-3B.T1R2"/>
    <mapdata docid="f37e38bd-b35a-42c2-bda8-1fd11cd6fe06" ccid="-53094978" naviid="MEUF0016001HBWURIWZXRDEZEQ6ADUZEYANZM-3B.T1R3"/>
    <mapdata docid="f37e38bd-b35a-42c2-bda8-1fd11cd6fe06" ccid="1190107256" naviid="MEUF0016001HBWURIWZXRDEZEQ6ADUZEYANZM-3B.T1R4"/>
    <mapdata docid="f37e38bd-b35a-42c2-bda8-1fd11cd6fe06" ccid="-1757894380" naviid="MEUF0016001HBWURIWZXRDEZEQ6ADUZEYANZM-3B.T1R5"/>
    <mapdata docid="f37e38bd-b35a-42c2-bda8-1fd11cd6fe06" ccid="-802076667" naviid="MEUF0016001HBWURIWZXRDEZEQ6ADUZEYANZM-3B.T1R6"/>
    <mapdata docid="f37e38bd-b35a-42c2-bda8-1fd11cd6fe06" ccid="882524706" naviid="MEUF0016001HBWURIWZXRDEZEQ6ADUZEYANZM-3B.T1R7"/>
    <mapdata docid="f37e38bd-b35a-42c2-bda8-1fd11cd6fe06" ccid="1677148401" naviid="MEUF0016001HBWURIWZXRDEZEQ6ADUZEYANZM-3B.T1R8"/>
    <mapdata docid="f37e38bd-b35a-42c2-bda8-1fd11cd6fe06" ccid="-1131856162" naviid="MEUF0016001HBWURIWZXRDEZEQ6ADUZEYANZM-3B.T1R9"/>
    <mapdata docid="f37e38bd-b35a-42c2-bda8-1fd11cd6fe06" ccid="543108712" naviid="MEUF0016001HBWURIWZXRDEZEQ6ADUZEYANZM-3B.T1RA"/>
    <mapdata docid="f37e38bd-b35a-42c2-bda8-1fd11cd6fe06" ccid="-628167888" naviid="MEUF0016001HBWURIWZXRDEZEQ6ADUZEYANZM-3C"/>
    <mapdata docid="f37e38bd-b35a-42c2-bda8-1fd11cd6fe06" ccid="-126780593" naviid="MEUF0016001HBWURIWZXRDEZEQ6ADUZEYANZM-3D"/>
    <mapdata docid="f37e38bd-b35a-42c2-bda8-1fd11cd6fe06" ccid="-603878604" naviid="MEUF0016001HBWURIWZXRDEZEQ6ADUZEYANZM-3D.P1"/>
    <mapdata docid="f37e38bd-b35a-42c2-bda8-1fd11cd6fe06" ccid="-1428342374" naviid="MEUF0016001HBWURIWZXRDEZEQ6ADUZEYANZM-3E"/>
    <mapdata docid="f37e38bd-b35a-42c2-bda8-1fd11cd6fe06" ccid="1475018211" naviid="MEUF0016001HBWURIWZXRDEZEQ6ADUZEYANZM-3E.T1"/>
    <mapdata docid="f37e38bd-b35a-42c2-bda8-1fd11cd6fe06" ccid="526443169" naviid="MEUF0016001HBWURIWZXRDEZEQ6ADUZEYANZM-3E.T1R1"/>
    <mapdata docid="f37e38bd-b35a-42c2-bda8-1fd11cd6fe06" ccid="-1705092582" naviid="MEUF0016001HBWURIWZXRDEZEQ6ADUZEYANZM-3E.T1R2"/>
    <mapdata docid="f37e38bd-b35a-42c2-bda8-1fd11cd6fe06" ccid="-554707201" naviid="MEUF0016001HBWURIWZXRDEZEQ6ADUZEYANZM-3E.T1R3"/>
    <mapdata docid="f37e38bd-b35a-42c2-bda8-1fd11cd6fe06" ccid="1459529046" naviid="MEUF0016001HBWURIWZXRDEZEQ6ADUZEYANZM-3F"/>
    <mapdata docid="f37e38bd-b35a-42c2-bda8-1fd11cd6fe06" ccid="665517979" naviid="MEUF0016001HBWURIWZXRDEZEQ6ADUZEYANZM-40"/>
    <mapdata docid="f37e38bd-b35a-42c2-bda8-1fd11cd6fe06" ccid="963317061" naviid="MEUF0016001HBWURIWZXRDEZEQ6ADUZEYANZM-40.T1"/>
    <mapdata docid="f37e38bd-b35a-42c2-bda8-1fd11cd6fe06" ccid="1292015242" naviid="MEUF0016001HBWURIWZXRDEZEQ6ADUZEYANZM-40.T1R1"/>
    <mapdata docid="f37e38bd-b35a-42c2-bda8-1fd11cd6fe06" ccid="-2020690341" naviid="MEUF0016001HBWURIWZXRDEZEQ6ADUZEYANZM-40.T1R2"/>
    <mapdata docid="f37e38bd-b35a-42c2-bda8-1fd11cd6fe06" ccid="663745277" naviid="MEUF0016001HBWURIWZXRDEZEQ6ADUZEYANZM-40.T1R3"/>
    <mapdata docid="f37e38bd-b35a-42c2-bda8-1fd11cd6fe06" ccid="989680436" naviid="MEUF0016001HBWURIWZXRDEZEQ6ADUZEYANZM-40.T1R4"/>
    <mapdata docid="f37e38bd-b35a-42c2-bda8-1fd11cd6fe06" ccid="1610005907" naviid="MEUF0016001HBWURIWZXRDEZEQ6ADUZEYANZM-41"/>
    <mapdata docid="f37e38bd-b35a-42c2-bda8-1fd11cd6fe06" ccid="684636358" naviid="MEUF0016001HBWURIWZXRDEZEQ6ADUZEYANZM-41.T1"/>
    <mapdata docid="f37e38bd-b35a-42c2-bda8-1fd11cd6fe06" ccid="517746902" naviid="MEUF0016001HBWURIWZXRDEZEQ6ADUZEYANZM-41.T1R1"/>
    <mapdata docid="f37e38bd-b35a-42c2-bda8-1fd11cd6fe06" ccid="-1052923012" naviid="MEUF0016001HBWURIWZXRDEZEQ6ADUZEYANZM-41.T1R2"/>
    <mapdata docid="f37e38bd-b35a-42c2-bda8-1fd11cd6fe06" ccid="667834299" naviid="MEUF0016001HBWURIWZXRDEZEQ6ADUZEYANZM-41.T1R3"/>
    <mapdata docid="f37e38bd-b35a-42c2-bda8-1fd11cd6fe06" ccid="146250742" naviid="MEUF0016001HBWURIWZXRDEZEQ6ADUZEYANZM-41.T1R4"/>
    <mapdata docid="f37e38bd-b35a-42c2-bda8-1fd11cd6fe06" ccid="-2008750914" naviid="MEUF0016001HBWURIWZXRDEZEQ6ADUZEYANZM-41.T1R5"/>
    <mapdata docid="f37e38bd-b35a-42c2-bda8-1fd11cd6fe06" ccid="-963730097" naviid="MEUF0016001HBWURIWZXRDEZEQ6ADUZEYANZM-41.T1R6"/>
    <mapdata docid="f37e38bd-b35a-42c2-bda8-1fd11cd6fe06" ccid="768898802" naviid="MEUF0016001HBWURIWZXRDEZEQ6ADUZEYANZM-41.T1R7"/>
    <mapdata docid="f37e38bd-b35a-42c2-bda8-1fd11cd6fe06" ccid="1989129953" naviid="MEUF0016001HBWURIWZXRDEZEQ6ADUZEYANZM-41.T1R8"/>
    <mapdata docid="f37e38bd-b35a-42c2-bda8-1fd11cd6fe06" ccid="868887408" naviid="MEUF0016001HBWURIWZXRDEZEQ6ADUZEYANZM-41.T1R9"/>
    <mapdata docid="f37e38bd-b35a-42c2-bda8-1fd11cd6fe06" ccid="-1081985576" naviid="MEUF0016001HBWURIWZXRDEZEQ6ADUZEYANZM-41.T1RA"/>
    <mapdata docid="f37e38bd-b35a-42c2-bda8-1fd11cd6fe06" ccid="-276649111" naviid="MEUF0016001HBWURIWZXRDEZEQ6ADUZEYANZM-41.T1RB"/>
    <mapdata docid="f37e38bd-b35a-42c2-bda8-1fd11cd6fe06" ccid="1002638626" naviid="MEUF0016001HBWURIWZXRDEZEQ6ADUZEYANZM-41.T1RC"/>
    <mapdata docid="f37e38bd-b35a-42c2-bda8-1fd11cd6fe06" ccid="-256674436" naviid="MEUF0016001HBWURIWZXRDEZEQ6ADUZEYANZM-42"/>
    <mapdata docid="f37e38bd-b35a-42c2-bda8-1fd11cd6fe06" ccid="-1537261022" naviid="MEUF0016001HBWURIWZXRDEZEQ6ADUZEYANZM-42.T1"/>
    <mapdata docid="f37e38bd-b35a-42c2-bda8-1fd11cd6fe06" ccid="1731803982" naviid="MEUF0016001HBWURIWZXRDEZEQ6ADUZEYANZM-42.T1R1"/>
    <mapdata docid="f37e38bd-b35a-42c2-bda8-1fd11cd6fe06" ccid="1854917826" naviid="MEUF0016001HBWURIWZXRDEZEQ6ADUZEYANZM-42.T1R2"/>
    <mapdata docid="f37e38bd-b35a-42c2-bda8-1fd11cd6fe06" ccid="-1598172194" naviid="MEUF0016001HBWURIWZXRDEZEQ6ADUZEYANZM-42.T1R3"/>
    <mapdata docid="f37e38bd-b35a-42c2-bda8-1fd11cd6fe06" ccid="1359392582" naviid="MEUF0016001HBWURIWZXRDEZEQ6ADUZEYANZM-42.T1R4"/>
    <mapdata docid="f37e38bd-b35a-42c2-bda8-1fd11cd6fe06" ccid="1840425254" naviid="MEUF0016001HBWURIWZXRDEZEQ6ADUZEYANZM-42.T1R5"/>
    <mapdata docid="f37e38bd-b35a-42c2-bda8-1fd11cd6fe06" ccid="-2132780141" naviid="MEUF0016001HBWURIWZXRDEZEQ6ADUZEYANZM-42.T1R6"/>
    <mapdata docid="f37e38bd-b35a-42c2-bda8-1fd11cd6fe06" ccid="2042779697" naviid="MEUF0016001HBWURIWZXRDEZEQ6ADUZEYANZM-42.T1R7"/>
    <mapdata docid="f37e38bd-b35a-42c2-bda8-1fd11cd6fe06" ccid="-1808625588" naviid="MEUF0016001HBWURIWZXRDEZEQ6ADUZEYANZM-42.T1R8"/>
    <mapdata docid="f37e38bd-b35a-42c2-bda8-1fd11cd6fe06" ccid="416135949" naviid="MEUF0016001HBWURIWZXRDEZEQ6ADUZEYANZM-42.T1R9"/>
    <mapdata docid="f37e38bd-b35a-42c2-bda8-1fd11cd6fe06" ccid="1320607543" naviid="MEUF0016001HBWURIWZXRDEZEQ6ADUZEYANZM-42.T1RA"/>
    <mapdata docid="f37e38bd-b35a-42c2-bda8-1fd11cd6fe06" ccid="1446496692" naviid="MEUF0016001HBWURIWZXRDEZEQ6ADUZEYANZM-43"/>
    <mapdata docid="f37e38bd-b35a-42c2-bda8-1fd11cd6fe06" ccid="1994977557" naviid="MEUF0016001HBWURIWZXRDEZEQ6ADUZEYANZM-44"/>
    <mapdata docid="f37e38bd-b35a-42c2-bda8-1fd11cd6fe06" ccid="569851347" naviid="MEUF0016001HBWURIWZXRDEZEQ6ADUZEYANZM-44.P1"/>
    <mapdata docid="f37e38bd-b35a-42c2-bda8-1fd11cd6fe06" ccid="527989630" naviid="MEUF0016001HBWURIWZXRDEZEQ6ADUZEYANZM-45"/>
    <mapdata docid="f37e38bd-b35a-42c2-bda8-1fd11cd6fe06" ccid="-18009968" naviid="MEUF0016001HBWURIWZXRDEZEQ6ADUZEYANZM-45.T1"/>
    <mapdata docid="f37e38bd-b35a-42c2-bda8-1fd11cd6fe06" ccid="-247736460" naviid="MEUF0016001HBWURIWZXRDEZEQ6ADUZEYANZM-45.T1R1"/>
    <mapdata docid="f37e38bd-b35a-42c2-bda8-1fd11cd6fe06" ccid="-471982710" naviid="MEUF0016001HBWURIWZXRDEZEQ6ADUZEYANZM-45.T1R2"/>
    <mapdata docid="f37e38bd-b35a-42c2-bda8-1fd11cd6fe06" ccid="-1776009547" naviid="MEUF0016001HBWURIWZXRDEZEQ6ADUZEYANZM-45.T1R3"/>
    <mapdata docid="f37e38bd-b35a-42c2-bda8-1fd11cd6fe06" ccid="1342963080" naviid="MEUF0016001HBWURIWZXRDEZEQ6ADUZEYANZM-46"/>
    <mapdata docid="f37e38bd-b35a-42c2-bda8-1fd11cd6fe06" ccid="-1105954740" naviid="MEUF0016001HBWURIWZXRDEZEQ6ADUZEYANZM-47"/>
    <mapdata docid="f37e38bd-b35a-42c2-bda8-1fd11cd6fe06" ccid="-1301449794" naviid="MEUF0016001HBWURIWZXRDEZEQ6ADUZEYANZM-47.T1"/>
    <mapdata docid="f37e38bd-b35a-42c2-bda8-1fd11cd6fe06" ccid="1378977158" naviid="MEUF0016001HBWURIWZXRDEZEQ6ADUZEYANZM-47.T1R1"/>
    <mapdata docid="f37e38bd-b35a-42c2-bda8-1fd11cd6fe06" ccid="-862747420" naviid="MEUF0016001HBWURIWZXRDEZEQ6ADUZEYANZM-47.T1R2"/>
    <mapdata docid="f37e38bd-b35a-42c2-bda8-1fd11cd6fe06" ccid="-1202862452" naviid="MEUF0016001HBWURIWZXRDEZEQ6ADUZEYANZM-47.T1R3"/>
    <mapdata docid="f37e38bd-b35a-42c2-bda8-1fd11cd6fe06" ccid="1132215220" naviid="MEUF0016001HBWURIWZXRDEZEQ6ADUZEYANZM-47.T1R4"/>
    <mapdata docid="f37e38bd-b35a-42c2-bda8-1fd11cd6fe06" ccid="-1875380571" naviid="MEUF0016001HBWURIWZXRDEZEQ6ADUZEYANZM-48"/>
    <mapdata docid="f37e38bd-b35a-42c2-bda8-1fd11cd6fe06" ccid="1977951692" naviid="MEUF0016001HBWURIWZXRDEZEQ6ADUZEYANZM-48.T1"/>
    <mapdata docid="f37e38bd-b35a-42c2-bda8-1fd11cd6fe06" ccid="-2002193509" naviid="MEUF0016001HBWURIWZXRDEZEQ6ADUZEYANZM-48.T1R1"/>
    <mapdata docid="f37e38bd-b35a-42c2-bda8-1fd11cd6fe06" ccid="-30118535" naviid="MEUF0016001HBWURIWZXRDEZEQ6ADUZEYANZM-48.T1R2"/>
    <mapdata docid="f37e38bd-b35a-42c2-bda8-1fd11cd6fe06" ccid="92057697" naviid="MEUF0016001HBWURIWZXRDEZEQ6ADUZEYANZM-48.T1R3"/>
    <mapdata docid="f37e38bd-b35a-42c2-bda8-1fd11cd6fe06" ccid="-654377343" naviid="MEUF0016001HBWURIWZXRDEZEQ6ADUZEYANZM-48.T1R4"/>
    <mapdata docid="f37e38bd-b35a-42c2-bda8-1fd11cd6fe06" ccid="325634258" naviid="MEUF0016001HBWURIWZXRDEZEQ6ADUZEYANZM-48.T1R5"/>
    <mapdata docid="f37e38bd-b35a-42c2-bda8-1fd11cd6fe06" ccid="1954587324" naviid="MEUF0016001HBWURIWZXRDEZEQ6ADUZEYANZM-48.T1R6"/>
    <mapdata docid="f37e38bd-b35a-42c2-bda8-1fd11cd6fe06" ccid="1868015321" naviid="MEUF0016001HBWURIWZXRDEZEQ6ADUZEYANZM-48.T1R7"/>
    <mapdata docid="f37e38bd-b35a-42c2-bda8-1fd11cd6fe06" ccid="1028070246" naviid="MEUF0016001HBWURIWZXRDEZEQ6ADUZEYANZM-48.T1R8"/>
    <mapdata docid="f37e38bd-b35a-42c2-bda8-1fd11cd6fe06" ccid="1666432852" naviid="MEUF0016001HBWURIWZXRDEZEQ6ADUZEYANZM-49"/>
    <mapdata docid="f37e38bd-b35a-42c2-bda8-1fd11cd6fe06" ccid="58446041" naviid="MEUF0016001HBWURIWZXRDEZEQ6ADUZEYANZM-49.T1"/>
    <mapdata docid="f37e38bd-b35a-42c2-bda8-1fd11cd6fe06" ccid="1434169977" naviid="MEUF0016001HBWURIWZXRDEZEQ6ADUZEYANZM-49.T1R1"/>
    <mapdata docid="f37e38bd-b35a-42c2-bda8-1fd11cd6fe06" ccid="609007916" naviid="MEUF0016001HBWURIWZXRDEZEQ6ADUZEYANZM-49.T1R2"/>
    <mapdata docid="f37e38bd-b35a-42c2-bda8-1fd11cd6fe06" ccid="1088583109" naviid="MEUF0016001HBWURIWZXRDEZEQ6ADUZEYANZM-49.T1R3"/>
    <mapdata docid="f37e38bd-b35a-42c2-bda8-1fd11cd6fe06" ccid="1802725773" naviid="MEUF0016001HBWURIWZXRDEZEQ6ADUZEYANZM-49.T1R4"/>
    <mapdata docid="f37e38bd-b35a-42c2-bda8-1fd11cd6fe06" ccid="-1664851188" naviid="MEUF0016001HBWURIWZXRDEZEQ6ADUZEYANZM-49.T1R5"/>
    <mapdata docid="f37e38bd-b35a-42c2-bda8-1fd11cd6fe06" ccid="576705977" naviid="MEUF0016001HBWURIWZXRDEZEQ6ADUZEYANZM-49.T1R6"/>
    <mapdata docid="f37e38bd-b35a-42c2-bda8-1fd11cd6fe06" ccid="-1842698289" naviid="MEUF0016001HBWURIWZXRDEZEQ6ADUZEYANZM-49.T1R7"/>
    <mapdata docid="f37e38bd-b35a-42c2-bda8-1fd11cd6fe06" ccid="302971174" naviid="MEUF0016001HBWURIWZXRDEZEQ6ADUZEYANZM-49.T1R8"/>
    <mapdata docid="f37e38bd-b35a-42c2-bda8-1fd11cd6fe06" ccid="-1987008690" naviid="MEUF0016001HBWURIWZXRDEZEQ6ADUZEYANZM-49.T1R9"/>
    <mapdata docid="f37e38bd-b35a-42c2-bda8-1fd11cd6fe06" ccid="-1003967487" naviid="MEUF0016001HBWURIWZXRDEZEQ6ADUZEYANZM-49.T1RA"/>
    <mapdata docid="f37e38bd-b35a-42c2-bda8-1fd11cd6fe06" ccid="2137294656" naviid="MEUF0016001HBWURIWZXRDEZEQ6ADUZEYANZM-4A"/>
    <mapdata docid="f37e38bd-b35a-42c2-bda8-1fd11cd6fe06" ccid="-6982446" naviid="MEUF0016001HBWURIWZXRDEZEQ6ADUZEYANZM-4B"/>
    <mapdata docid="f37e38bd-b35a-42c2-bda8-1fd11cd6fe06" ccid="-228614488" naviid="MEUF0016001HBWURIWZXRDEZEQ6ADUZEYANZM-4B.P1"/>
    <mapdata docid="f37e38bd-b35a-42c2-bda8-1fd11cd6fe06" ccid="64610949" naviid="MEUF0016001HBWURIWZXRDEZEQ6ADUZEYANZM-4C"/>
    <mapdata docid="f37e38bd-b35a-42c2-bda8-1fd11cd6fe06" ccid="851151273" naviid="MEUF0016001HBWURIWZXRDEZEQ6ADUZEYANZM-4C.T1"/>
    <mapdata docid="f37e38bd-b35a-42c2-bda8-1fd11cd6fe06" ccid="1719006906" naviid="MEUF0016001HBWURIWZXRDEZEQ6ADUZEYANZM-4C.T1R1"/>
    <mapdata docid="f37e38bd-b35a-42c2-bda8-1fd11cd6fe06" ccid="-1351480878" naviid="MEUF0016001HBWURIWZXRDEZEQ6ADUZEYANZM-4C.T1R2"/>
    <mapdata docid="f37e38bd-b35a-42c2-bda8-1fd11cd6fe06" ccid="12584213" naviid="MEUF0016001HBWURIWZXRDEZEQ6ADUZEYANZM-4C.T1R3"/>
    <mapdata docid="f37e38bd-b35a-42c2-bda8-1fd11cd6fe06" ccid="-2105104472" naviid="MEUF0016001HBWURIWZXRDEZEQ6ADUZEYANZM-4D"/>
    <mapdata docid="f37e38bd-b35a-42c2-bda8-1fd11cd6fe06" ccid="880516717" naviid="MEUF0016001HBWURIWZXRDEZEQ6ADUZEYANZM-4E"/>
    <mapdata docid="f37e38bd-b35a-42c2-bda8-1fd11cd6fe06" ccid="-625627875" naviid="MEUF0016001HBWURIWZXRDEZEQ6ADUZEYANZM-4E.T1"/>
    <mapdata docid="f37e38bd-b35a-42c2-bda8-1fd11cd6fe06" ccid="504091646" naviid="MEUF0016001HBWURIWZXRDEZEQ6ADUZEYANZM-4E.T1R1"/>
    <mapdata docid="f37e38bd-b35a-42c2-bda8-1fd11cd6fe06" ccid="602534921" naviid="MEUF0016001HBWURIWZXRDEZEQ6ADUZEYANZM-4E.T1R2"/>
    <mapdata docid="f37e38bd-b35a-42c2-bda8-1fd11cd6fe06" ccid="1719312462" naviid="MEUF0016001HBWURIWZXRDEZEQ6ADUZEYANZM-4E.T1R3"/>
    <mapdata docid="f37e38bd-b35a-42c2-bda8-1fd11cd6fe06" ccid="516733501" naviid="MEUF0016001HBWURIWZXRDEZEQ6ADUZEYANZM-4E.T1R4"/>
    <mapdata docid="f37e38bd-b35a-42c2-bda8-1fd11cd6fe06" ccid="394634104" naviid="MEUF0016001HBWURIWZXRDEZEQ6ADUZEYANZM-4E.T1R5"/>
    <mapdata docid="f37e38bd-b35a-42c2-bda8-1fd11cd6fe06" ccid="-1778088406" naviid="MEUF0016001HBWURIWZXRDEZEQ6ADUZEYANZM-4E.T1R6"/>
    <mapdata docid="f37e38bd-b35a-42c2-bda8-1fd11cd6fe06" ccid="1715542515" naviid="MEUF0016001HBWURIWZXRDEZEQ6ADUZEYANZM-4E.T1R7"/>
    <mapdata docid="f37e38bd-b35a-42c2-bda8-1fd11cd6fe06" ccid="-2113348514" naviid="MEUF0016001HBWURIWZXRDEZEQ6ADUZEYANZM-4F"/>
    <mapdata docid="f37e38bd-b35a-42c2-bda8-1fd11cd6fe06" ccid="-1618900957" naviid="MEUF0016001HBWURIWZXRDEZEQ6ADUZEYANZM-4F.T1"/>
    <mapdata docid="f37e38bd-b35a-42c2-bda8-1fd11cd6fe06" ccid="1648172380" naviid="MEUF0016001HBWURIWZXRDEZEQ6ADUZEYANZM-4F.T1R1"/>
    <mapdata docid="f37e38bd-b35a-42c2-bda8-1fd11cd6fe06" ccid="-1905598697" naviid="MEUF0016001HBWURIWZXRDEZEQ6ADUZEYANZM-4F.T1R2"/>
    <mapdata docid="f37e38bd-b35a-42c2-bda8-1fd11cd6fe06" ccid="-779023574" naviid="MEUF0016001HBWURIWZXRDEZEQ6ADUZEYANZM-4F.T1R3"/>
    <mapdata docid="f37e38bd-b35a-42c2-bda8-1fd11cd6fe06" ccid="-1739476857" naviid="MEUF0016001HBWURIWZXRDEZEQ6ADUZEYANZM-4F.T1R4"/>
    <mapdata docid="f37e38bd-b35a-42c2-bda8-1fd11cd6fe06" ccid="-1666617109" naviid="MEUF0016001HBWURIWZXRDEZEQ6ADUZEYANZM-4F.T1R5"/>
    <mapdata docid="f37e38bd-b35a-42c2-bda8-1fd11cd6fe06" ccid="1162271571" naviid="MEUF0016001HBWURIWZXRDEZEQ6ADUZEYANZM-4F.T1R6"/>
    <mapdata docid="f37e38bd-b35a-42c2-bda8-1fd11cd6fe06" ccid="1719707012" naviid="MEUF0016001HBWURIWZXRDEZEQ6ADUZEYANZM-4F.T1R7"/>
    <mapdata docid="f37e38bd-b35a-42c2-bda8-1fd11cd6fe06" ccid="399186529" naviid="MEUF0016001HBWURIWZXRDEZEQ6ADUZEYANZM-4F.T1R8"/>
    <mapdata docid="f37e38bd-b35a-42c2-bda8-1fd11cd6fe06" ccid="1305273479" naviid="MEUF0016001HBWURIWZXRDEZEQ6ADUZEYANZM-4F.T1R9"/>
    <mapdata docid="f37e38bd-b35a-42c2-bda8-1fd11cd6fe06" ccid="2132359808" naviid="MEUF0016001HBWURIWZXRDEZEQ6ADUZEYANZM-4F.T1RA"/>
    <mapdata docid="f37e38bd-b35a-42c2-bda8-1fd11cd6fe06" ccid="28539647" naviid="MEUF0016001HBWURIWZXRDEZEQ6ADUZEYANZM-50"/>
    <mapdata docid="f37e38bd-b35a-42c2-bda8-1fd11cd6fe06" ccid="999461306" naviid="MEUF0016001HBWURIWZXRDEZEQ6ADUZEYANZM-50.T1"/>
    <mapdata docid="f37e38bd-b35a-42c2-bda8-1fd11cd6fe06" ccid="-329749706" naviid="MEUF0016001HBWURIWZXRDEZEQ6ADUZEYANZM-50.T1R1"/>
    <mapdata docid="f37e38bd-b35a-42c2-bda8-1fd11cd6fe06" ccid="1573544088" naviid="MEUF0016001HBWURIWZXRDEZEQ6ADUZEYANZM-50.T1R2"/>
    <mapdata docid="f37e38bd-b35a-42c2-bda8-1fd11cd6fe06" ccid="66845815" naviid="MEUF0016001HBWURIWZXRDEZEQ6ADUZEYANZM-50.T1R3"/>
    <mapdata docid="f37e38bd-b35a-42c2-bda8-1fd11cd6fe06" ccid="-641351971" naviid="MEUF0016001HBWURIWZXRDEZEQ6ADUZEYANZM-50.T1R4"/>
    <mapdata docid="f37e38bd-b35a-42c2-bda8-1fd11cd6fe06" ccid="-1749719932" naviid="MEUF0016001HBWURIWZXRDEZEQ6ADUZEYANZM-50.T1R5"/>
    <mapdata docid="f37e38bd-b35a-42c2-bda8-1fd11cd6fe06" ccid="1844575554" naviid="MEUF0016001HBWURIWZXRDEZEQ6ADUZEYANZM-50.T1R6"/>
    <mapdata docid="f37e38bd-b35a-42c2-bda8-1fd11cd6fe06" ccid="1080093851" naviid="MEUF0016001HBWURIWZXRDEZEQ6ADUZEYANZM-50.T1R7"/>
    <mapdata docid="f37e38bd-b35a-42c2-bda8-1fd11cd6fe06" ccid="1726256144" naviid="MEUF0016001HBWURIWZXRDEZEQ6ADUZEYANZM-50.T1R8"/>
    <mapdata docid="f37e38bd-b35a-42c2-bda8-1fd11cd6fe06" ccid="-1766067821" naviid="MEUF0016001HBWURIWZXRDEZEQ6ADUZEYANZM-50.T1R9"/>
    <mapdata docid="f37e38bd-b35a-42c2-bda8-1fd11cd6fe06" ccid="-199547571" naviid="MEUF0016001HBWURIWZXRDEZEQ6ADUZEYANZM-50.T1RA"/>
    <mapdata docid="f37e38bd-b35a-42c2-bda8-1fd11cd6fe06" ccid="-414325353" naviid="MEUF0016001HBWURIWZXRDEZEQ6ADUZEYANZM-51"/>
    <mapdata docid="f37e38bd-b35a-42c2-bda8-1fd11cd6fe06" ccid="1056906376" naviid="MEUF0016001HBWURIWZXRDEZEQ6ADUZEYANZM-52"/>
    <mapdata docid="f37e38bd-b35a-42c2-bda8-1fd11cd6fe06" ccid="-325054275" naviid="MEUF0016001HBWURIWZXRDEZEQ6ADUZEYANZM-52.P1"/>
    <mapdata docid="f37e38bd-b35a-42c2-bda8-1fd11cd6fe06" ccid="2136755496" naviid="MEUF0016001HBWURIWZXRDEZEQ6ADUZEYANZM-53"/>
    <mapdata docid="f37e38bd-b35a-42c2-bda8-1fd11cd6fe06" ccid="1627351936" naviid="MEUF0016001HBWURIWZXRDEZEQ6ADUZEYANZM-53.T1"/>
    <mapdata docid="f37e38bd-b35a-42c2-bda8-1fd11cd6fe06" ccid="1568618871" naviid="MEUF0016001HBWURIWZXRDEZEQ6ADUZEYANZM-53.T1R1"/>
    <mapdata docid="f37e38bd-b35a-42c2-bda8-1fd11cd6fe06" ccid="-845937548" naviid="MEUF0016001HBWURIWZXRDEZEQ6ADUZEYANZM-53.T1R2"/>
    <mapdata docid="f37e38bd-b35a-42c2-bda8-1fd11cd6fe06" ccid="266283572" naviid="MEUF0016001HBWURIWZXRDEZEQ6ADUZEYANZM-53.T1R3"/>
    <mapdata docid="f37e38bd-b35a-42c2-bda8-1fd11cd6fe06" ccid="1457908838" naviid="MEUF0016001HBWURIWZXRDEZEQ6ADUZEYANZM-54"/>
    <mapdata docid="f37e38bd-b35a-42c2-bda8-1fd11cd6fe06" ccid="1893920547" naviid="MEUF0016001HBWURIWZXRDEZEQ6ADUZEYANZM-55"/>
    <mapdata docid="f37e38bd-b35a-42c2-bda8-1fd11cd6fe06" ccid="1170988277" naviid="MEUF0016001HBWURIWZXRDEZEQ6ADUZEYANZM-55.T1"/>
    <mapdata docid="f37e38bd-b35a-42c2-bda8-1fd11cd6fe06" ccid="2141296711" naviid="MEUF0016001HBWURIWZXRDEZEQ6ADUZEYANZM-55.T1R1"/>
    <mapdata docid="f37e38bd-b35a-42c2-bda8-1fd11cd6fe06" ccid="1313138336" naviid="MEUF0016001HBWURIWZXRDEZEQ6ADUZEYANZM-55.T1R2"/>
    <mapdata docid="f37e38bd-b35a-42c2-bda8-1fd11cd6fe06" ccid="-243415064" naviid="MEUF0016001HBWURIWZXRDEZEQ6ADUZEYANZM-55.T1R3"/>
    <mapdata docid="f37e38bd-b35a-42c2-bda8-1fd11cd6fe06" ccid="2088877594" naviid="MEUF0016001HBWURIWZXRDEZEQ6ADUZEYANZM-55.T1R4"/>
    <mapdata docid="f37e38bd-b35a-42c2-bda8-1fd11cd6fe06" ccid="197361628" naviid="MEUF0016001HBWURIWZXRDEZEQ6ADUZEYANZM-56"/>
    <mapdata docid="f37e38bd-b35a-42c2-bda8-1fd11cd6fe06" ccid="1692413661" naviid="MEUF0016001HBWURIWZXRDEZEQ6ADUZEYANZM-56.T1"/>
    <mapdata docid="f37e38bd-b35a-42c2-bda8-1fd11cd6fe06" ccid="1818142987" naviid="MEUF0016001HBWURIWZXRDEZEQ6ADUZEYANZM-56.T1R1"/>
    <mapdata docid="f37e38bd-b35a-42c2-bda8-1fd11cd6fe06" ccid="1757013454" naviid="MEUF0016001HBWURIWZXRDEZEQ6ADUZEYANZM-56.T1R2"/>
    <mapdata docid="f37e38bd-b35a-42c2-bda8-1fd11cd6fe06" ccid="2066139425" naviid="MEUF0016001HBWURIWZXRDEZEQ6ADUZEYANZM-56.T1R3"/>
    <mapdata docid="f37e38bd-b35a-42c2-bda8-1fd11cd6fe06" ccid="1856311892" naviid="MEUF0016001HBWURIWZXRDEZEQ6ADUZEYANZM-56.T1R4"/>
    <mapdata docid="f37e38bd-b35a-42c2-bda8-1fd11cd6fe06" ccid="1987275300" naviid="MEUF0016001HBWURIWZXRDEZEQ6ADUZEYANZM-56.T1R5"/>
    <mapdata docid="f37e38bd-b35a-42c2-bda8-1fd11cd6fe06" ccid="913276667" naviid="MEUF0016001HBWURIWZXRDEZEQ6ADUZEYANZM-56.T1R6"/>
    <mapdata docid="f37e38bd-b35a-42c2-bda8-1fd11cd6fe06" ccid="-1381474850" naviid="MEUF0016001HBWURIWZXRDEZEQ6ADUZEYANZM-56.T1R7"/>
    <mapdata docid="f37e38bd-b35a-42c2-bda8-1fd11cd6fe06" ccid="1389222218" naviid="MEUF0016001HBWURIWZXRDEZEQ6ADUZEYANZM-56.T1R8"/>
    <mapdata docid="f37e38bd-b35a-42c2-bda8-1fd11cd6fe06" ccid="920535889" naviid="MEUF0016001HBWURIWZXRDEZEQ6ADUZEYANZM-57"/>
    <mapdata docid="f37e38bd-b35a-42c2-bda8-1fd11cd6fe06" ccid="1446502267" naviid="MEUF0016001HBWURIWZXRDEZEQ6ADUZEYANZM-57.T1"/>
    <mapdata docid="f37e38bd-b35a-42c2-bda8-1fd11cd6fe06" ccid="-913779879" naviid="MEUF0016001HBWURIWZXRDEZEQ6ADUZEYANZM-57.T1R1"/>
    <mapdata docid="f37e38bd-b35a-42c2-bda8-1fd11cd6fe06" ccid="1771884668" naviid="MEUF0016001HBWURIWZXRDEZEQ6ADUZEYANZM-57.T1R2"/>
    <mapdata docid="f37e38bd-b35a-42c2-bda8-1fd11cd6fe06" ccid="-1662223647" naviid="MEUF0016001HBWURIWZXRDEZEQ6ADUZEYANZM-57.T1R3"/>
    <mapdata docid="f37e38bd-b35a-42c2-bda8-1fd11cd6fe06" ccid="1721165664" naviid="MEUF0016001HBWURIWZXRDEZEQ6ADUZEYANZM-57.T1R4"/>
    <mapdata docid="f37e38bd-b35a-42c2-bda8-1fd11cd6fe06" ccid="-1119690719" naviid="MEUF0016001HBWURIWZXRDEZEQ6ADUZEYANZM-57.T1R5"/>
    <mapdata docid="f37e38bd-b35a-42c2-bda8-1fd11cd6fe06" ccid="-934902236" naviid="MEUF0016001HBWURIWZXRDEZEQ6ADUZEYANZM-57.T1R6"/>
    <mapdata docid="f37e38bd-b35a-42c2-bda8-1fd11cd6fe06" ccid="1698045363" naviid="MEUF0016001HBWURIWZXRDEZEQ6ADUZEYANZM-57.T1R7"/>
    <mapdata docid="f37e38bd-b35a-42c2-bda8-1fd11cd6fe06" ccid="-339848498" naviid="MEUF0016001HBWURIWZXRDEZEQ6ADUZEYANZM-57.T1R8"/>
    <mapdata docid="f37e38bd-b35a-42c2-bda8-1fd11cd6fe06" ccid="-161398107" naviid="MEUF0016001HBWURIWZXRDEZEQ6ADUZEYANZM-57.T1R9"/>
    <mapdata docid="f37e38bd-b35a-42c2-bda8-1fd11cd6fe06" ccid="178319158" naviid="MEUF0016001HBWURIWZXRDEZEQ6ADUZEYANZM-57.T1RA"/>
    <mapdata docid="f37e38bd-b35a-42c2-bda8-1fd11cd6fe06" ccid="-721982741" naviid="MEUF0016001HBWURIWZXRDEZEQ6ADUZEYANZM-58"/>
    <mapdata docid="f37e38bd-b35a-42c2-bda8-1fd11cd6fe06" ccid="421231102" naviid="MEUF0016001HBWURIWZXRDEZEQ6ADUZEYANZM-59"/>
    <mapdata docid="f37e38bd-b35a-42c2-bda8-1fd11cd6fe06" ccid="1793700601" naviid="MEUF0016001HBWURIWZXRDEZEQ6ADUZEYANZM-59.P1"/>
    <mapdata docid="f37e38bd-b35a-42c2-bda8-1fd11cd6fe06" ccid="1849905140" naviid="MEUF0016001HBWURIWZXRDEZEQ6ADUZEYANZM-5A"/>
    <mapdata docid="f37e38bd-b35a-42c2-bda8-1fd11cd6fe06" ccid="1663661276" naviid="MEUF0016001HBWURIWZXRDEZEQ6ADUZEYANZM-5A.T1"/>
    <mapdata docid="f37e38bd-b35a-42c2-bda8-1fd11cd6fe06" ccid="-1926942880" naviid="MEUF0016001HBWURIWZXRDEZEQ6ADUZEYANZM-5A.T1R1"/>
    <mapdata docid="f37e38bd-b35a-42c2-bda8-1fd11cd6fe06" ccid="-1036425609" naviid="MEUF0016001HBWURIWZXRDEZEQ6ADUZEYANZM-5A.T1R2"/>
    <mapdata docid="f37e38bd-b35a-42c2-bda8-1fd11cd6fe06" ccid="1048177345" naviid="MEUF0016001HBWURIWZXRDEZEQ6ADUZEYANZM-5A.T1R3"/>
    <mapdata docid="f37e38bd-b35a-42c2-bda8-1fd11cd6fe06" ccid="-2133788377" naviid="MEUF0016001HBWURIWZXRDEZEQ6ADUZEYANZM-5B"/>
    <mapdata docid="f37e38bd-b35a-42c2-bda8-1fd11cd6fe06" ccid="-1161391249" naviid="MEUF0016001HBWURIWZXRDEZEQ6ADUZEYANZM-5C"/>
    <mapdata docid="f37e38bd-b35a-42c2-bda8-1fd11cd6fe06" ccid="-1200165983" naviid="MEUF0016001HBWURIWZXRDEZEQ6ADUZEYANZM-5C.T1"/>
    <mapdata docid="f37e38bd-b35a-42c2-bda8-1fd11cd6fe06" ccid="1640377991" naviid="MEUF0016001HBWURIWZXRDEZEQ6ADUZEYANZM-5C.T1R1"/>
    <mapdata docid="f37e38bd-b35a-42c2-bda8-1fd11cd6fe06" ccid="1365717311" naviid="MEUF0016001HBWURIWZXRDEZEQ6ADUZEYANZM-5C.T1R2"/>
    <mapdata docid="f37e38bd-b35a-42c2-bda8-1fd11cd6fe06" ccid="-1849632981" naviid="MEUF0016001HBWURIWZXRDEZEQ6ADUZEYANZM-5C.T1R3"/>
    <mapdata docid="f37e38bd-b35a-42c2-bda8-1fd11cd6fe06" ccid="-362975863" naviid="MEUF0016001HBWURIWZXRDEZEQ6ADUZEYANZM-5C.T1R4"/>
    <mapdata docid="f37e38bd-b35a-42c2-bda8-1fd11cd6fe06" ccid="1741746630" naviid="MEUF0016001HBWURIWZXRDEZEQ6ADUZEYANZM-5C.T1R5"/>
    <mapdata docid="f37e38bd-b35a-42c2-bda8-1fd11cd6fe06" ccid="-368684502" naviid="MEUF0016001HBWURIWZXRDEZEQ6ADUZEYANZM-5D"/>
    <mapdata docid="f37e38bd-b35a-42c2-bda8-1fd11cd6fe06" ccid="308372428" naviid="MEUF0016001HBWURIWZXRDEZEQ6ADUZEYANZM-5D.T1"/>
    <mapdata docid="f37e38bd-b35a-42c2-bda8-1fd11cd6fe06" ccid="1654558993" naviid="MEUF0016001HBWURIWZXRDEZEQ6ADUZEYANZM-5D.T1R1"/>
    <mapdata docid="f37e38bd-b35a-42c2-bda8-1fd11cd6fe06" ccid="-1932965484" naviid="MEUF0016001HBWURIWZXRDEZEQ6ADUZEYANZM-5D.T1R2"/>
    <mapdata docid="f37e38bd-b35a-42c2-bda8-1fd11cd6fe06" ccid="-94176744" naviid="MEUF0016001HBWURIWZXRDEZEQ6ADUZEYANZM-5D.T1R3"/>
    <mapdata docid="f37e38bd-b35a-42c2-bda8-1fd11cd6fe06" ccid="-389804995" naviid="MEUF0016001HBWURIWZXRDEZEQ6ADUZEYANZM-5D.T1R4"/>
    <mapdata docid="f37e38bd-b35a-42c2-bda8-1fd11cd6fe06" ccid="-765456836" naviid="MEUF0016001HBWURIWZXRDEZEQ6ADUZEYANZM-5D.T1R5"/>
    <mapdata docid="f37e38bd-b35a-42c2-bda8-1fd11cd6fe06" ccid="1427232047" naviid="MEUF0016001HBWURIWZXRDEZEQ6ADUZEYANZM-5D.T1R6"/>
    <mapdata docid="f37e38bd-b35a-42c2-bda8-1fd11cd6fe06" ccid="-1020849568" naviid="MEUF0016001HBWURIWZXRDEZEQ6ADUZEYANZM-5D.T1R7"/>
    <mapdata docid="f37e38bd-b35a-42c2-bda8-1fd11cd6fe06" ccid="808138485" naviid="MEUF0016001HBWURIWZXRDEZEQ6ADUZEYANZM-5D.T1R8"/>
    <mapdata docid="f37e38bd-b35a-42c2-bda8-1fd11cd6fe06" ccid="-1552994565" naviid="MEUF0016001HBWURIWZXRDEZEQ6ADUZEYANZM-5D.T1R9"/>
    <mapdata docid="f37e38bd-b35a-42c2-bda8-1fd11cd6fe06" ccid="-1794042043" naviid="MEUF0016001HBWURIWZXRDEZEQ6ADUZEYANZM-5D.T1RA"/>
    <mapdata docid="f37e38bd-b35a-42c2-bda8-1fd11cd6fe06" ccid="105163964" naviid="MEUF0016001HBWURIWZXRDEZEQ6ADUZEYANZM-5D.T1RB"/>
    <mapdata docid="f37e38bd-b35a-42c2-bda8-1fd11cd6fe06" ccid="-510757691" naviid="MEUF0016001HBWURIWZXRDEZEQ6ADUZEYANZM-5E"/>
    <mapdata docid="f37e38bd-b35a-42c2-bda8-1fd11cd6fe06" ccid="1707759788" naviid="MEUF0016001HBWURIWZXRDEZEQ6ADUZEYANZM-5E.T1"/>
    <mapdata docid="f37e38bd-b35a-42c2-bda8-1fd11cd6fe06" ccid="44339271" naviid="MEUF0016001HBWURIWZXRDEZEQ6ADUZEYANZM-5E.T1R1"/>
    <mapdata docid="f37e38bd-b35a-42c2-bda8-1fd11cd6fe06" ccid="1554128139" naviid="MEUF0016001HBWURIWZXRDEZEQ6ADUZEYANZM-5E.T1R2"/>
    <mapdata docid="f37e38bd-b35a-42c2-bda8-1fd11cd6fe06" ccid="-1943367678" naviid="MEUF0016001HBWURIWZXRDEZEQ6ADUZEYANZM-5E.T1R3"/>
    <mapdata docid="f37e38bd-b35a-42c2-bda8-1fd11cd6fe06" ccid="218946587" naviid="MEUF0016001HBWURIWZXRDEZEQ6ADUZEYANZM-5E.T1R4"/>
    <mapdata docid="f37e38bd-b35a-42c2-bda8-1fd11cd6fe06" ccid="1589347336" naviid="MEUF0016001HBWURIWZXRDEZEQ6ADUZEYANZM-5E.T1R5"/>
    <mapdata docid="f37e38bd-b35a-42c2-bda8-1fd11cd6fe06" ccid="-1796361511" naviid="MEUF0016001HBWURIWZXRDEZEQ6ADUZEYANZM-5E.T1R6"/>
    <mapdata docid="f37e38bd-b35a-42c2-bda8-1fd11cd6fe06" ccid="-1646575953" naviid="MEUF0016001HBWURIWZXRDEZEQ6ADUZEYANZM-5E.T1R7"/>
    <mapdata docid="f37e38bd-b35a-42c2-bda8-1fd11cd6fe06" ccid="278151386" naviid="MEUF0016001HBWURIWZXRDEZEQ6ADUZEYANZM-5E.T1R8"/>
    <mapdata docid="f37e38bd-b35a-42c2-bda8-1fd11cd6fe06" ccid="1177613934" naviid="MEUF0016001HBWURIWZXRDEZEQ6ADUZEYANZM-5E.T1R9"/>
    <mapdata docid="f37e38bd-b35a-42c2-bda8-1fd11cd6fe06" ccid="1039314377" naviid="MEUF0016001HBWURIWZXRDEZEQ6ADUZEYANZM-5E.T1RA"/>
    <mapdata docid="f37e38bd-b35a-42c2-bda8-1fd11cd6fe06" ccid="663368859" naviid="MEUF0016001HBWURIWZXRDEZEQ6ADUZEYANZM-5F"/>
    <mapdata docid="f37e38bd-b35a-42c2-bda8-1fd11cd6fe06" ccid="1680934178" naviid="MEUF0016001HBWURIWZXRDEZEQ6ADUZEYANZM-60"/>
    <mapdata docid="f37e38bd-b35a-42c2-bda8-1fd11cd6fe06" ccid="1087343988" naviid="MEUF0016001HBWURIWZXRDEZEQ6ADUZEYANZM-60.P1"/>
    <mapdata docid="f37e38bd-b35a-42c2-bda8-1fd11cd6fe06" ccid="-214901832" naviid="MEUF0016001HBWURIWZXRDEZEQ6ADUZEYANZM-61"/>
    <mapdata docid="f37e38bd-b35a-42c2-bda8-1fd11cd6fe06" ccid="1055430936" naviid="MEUF0016001HBWURIWZXRDEZEQ6ADUZEYANZM-61.T1"/>
    <mapdata docid="f37e38bd-b35a-42c2-bda8-1fd11cd6fe06" ccid="-1665161075" naviid="MEUF0016001HBWURIWZXRDEZEQ6ADUZEYANZM-61.T1R1"/>
    <mapdata docid="f37e38bd-b35a-42c2-bda8-1fd11cd6fe06" ccid="-1721818889" naviid="MEUF0016001HBWURIWZXRDEZEQ6ADUZEYANZM-61.T1R2"/>
    <mapdata docid="f37e38bd-b35a-42c2-bda8-1fd11cd6fe06" ccid="32006031" naviid="MEUF0016001HBWURIWZXRDEZEQ6ADUZEYANZM-61.T1R3"/>
    <mapdata docid="f37e38bd-b35a-42c2-bda8-1fd11cd6fe06" ccid="-2105175765" naviid="MEUF0016001HBWURIWZXRDEZEQ6ADUZEYANZM-62"/>
    <mapdata docid="f37e38bd-b35a-42c2-bda8-1fd11cd6fe06" ccid="-2088455831" naviid="MEUF0016001HBWURIWZXRDEZEQ6ADUZEYANZM-63"/>
    <mapdata docid="f37e38bd-b35a-42c2-bda8-1fd11cd6fe06" ccid="963003081" naviid="MEUF0016001HBWURIWZXRDEZEQ6ADUZEYANZM-63.T1"/>
    <mapdata docid="f37e38bd-b35a-42c2-bda8-1fd11cd6fe06" ccid="1866797724" naviid="MEUF0016001HBWURIWZXRDEZEQ6ADUZEYANZM-63.T1R1"/>
    <mapdata docid="f37e38bd-b35a-42c2-bda8-1fd11cd6fe06" ccid="1238430760" naviid="MEUF0016001HBWURIWZXRDEZEQ6ADUZEYANZM-63.T1R2"/>
    <mapdata docid="f37e38bd-b35a-42c2-bda8-1fd11cd6fe06" ccid="183795884" naviid="MEUF0016001HBWURIWZXRDEZEQ6ADUZEYANZM-63.T1R3"/>
    <mapdata docid="f37e38bd-b35a-42c2-bda8-1fd11cd6fe06" ccid="-1317956432" naviid="MEUF0016001HBWURIWZXRDEZEQ6ADUZEYANZM-63.T1R4"/>
    <mapdata docid="f37e38bd-b35a-42c2-bda8-1fd11cd6fe06" ccid="2140836820" naviid="MEUF0016001HBWURIWZXRDEZEQ6ADUZEYANZM-63.T1R5"/>
    <mapdata docid="f37e38bd-b35a-42c2-bda8-1fd11cd6fe06" ccid="-1644962497" naviid="MEUF0016001HBWURIWZXRDEZEQ6ADUZEYANZM-63.T1R6"/>
    <mapdata docid="f37e38bd-b35a-42c2-bda8-1fd11cd6fe06" ccid="742922476" naviid="MEUF0016001HBWURIWZXRDEZEQ6ADUZEYANZM-63.T1R7"/>
    <mapdata docid="f37e38bd-b35a-42c2-bda8-1fd11cd6fe06" ccid="1561602155" naviid="MEUF0016001HBWURIWZXRDEZEQ6ADUZEYANZM-63.T1R8"/>
    <mapdata docid="f37e38bd-b35a-42c2-bda8-1fd11cd6fe06" ccid="-287203110" naviid="MEUF0016001HBWURIWZXRDEZEQ6ADUZEYANZM-63.T1R9"/>
    <mapdata docid="f37e38bd-b35a-42c2-bda8-1fd11cd6fe06" ccid="1856925048" naviid="MEUF0016001HBWURIWZXRDEZEQ6ADUZEYANZM-64"/>
    <mapdata docid="f37e38bd-b35a-42c2-bda8-1fd11cd6fe06" ccid="1195197875" naviid="MEUF0016001HBWURIWZXRDEZEQ6ADUZEYANZM-64.T1"/>
    <mapdata docid="f37e38bd-b35a-42c2-bda8-1fd11cd6fe06" ccid="-36517421" naviid="MEUF0016001HBWURIWZXRDEZEQ6ADUZEYANZM-64.T1R1"/>
    <mapdata docid="f37e38bd-b35a-42c2-bda8-1fd11cd6fe06" ccid="85577191" naviid="MEUF0016001HBWURIWZXRDEZEQ6ADUZEYANZM-64.T1R2"/>
    <mapdata docid="f37e38bd-b35a-42c2-bda8-1fd11cd6fe06" ccid="2086565407" naviid="MEUF0016001HBWURIWZXRDEZEQ6ADUZEYANZM-64.T1R3"/>
    <mapdata docid="f37e38bd-b35a-42c2-bda8-1fd11cd6fe06" ccid="-688069136" naviid="MEUF0016001HBWURIWZXRDEZEQ6ADUZEYANZM-64.T1R4"/>
    <mapdata docid="f37e38bd-b35a-42c2-bda8-1fd11cd6fe06" ccid="-1959713208" naviid="MEUF0016001HBWURIWZXRDEZEQ6ADUZEYANZM-64.T1R5"/>
    <mapdata docid="f37e38bd-b35a-42c2-bda8-1fd11cd6fe06" ccid="-661855900" naviid="MEUF0016001HBWURIWZXRDEZEQ6ADUZEYANZM-64.T1R6"/>
    <mapdata docid="f37e38bd-b35a-42c2-bda8-1fd11cd6fe06" ccid="471875689" naviid="MEUF0016001HBWURIWZXRDEZEQ6ADUZEYANZM-64.T1R7"/>
    <mapdata docid="f37e38bd-b35a-42c2-bda8-1fd11cd6fe06" ccid="771371701" naviid="MEUF0016001HBWURIWZXRDEZEQ6ADUZEYANZM-65"/>
    <mapdata docid="f37e38bd-b35a-42c2-bda8-1fd11cd6fe06" ccid="-4367372" naviid="MEUF0016001HBWURIWZXRDEZEQ6ADUZEYANZM-65.T1"/>
    <mapdata docid="f37e38bd-b35a-42c2-bda8-1fd11cd6fe06" ccid="-1391489522" naviid="MEUF0016001HBWURIWZXRDEZEQ6ADUZEYANZM-65.T1R1"/>
    <mapdata docid="f37e38bd-b35a-42c2-bda8-1fd11cd6fe06" ccid="451673664" naviid="MEUF0016001HBWURIWZXRDEZEQ6ADUZEYANZM-65.T1R2"/>
    <mapdata docid="f37e38bd-b35a-42c2-bda8-1fd11cd6fe06" ccid="1306353574" naviid="MEUF0016001HBWURIWZXRDEZEQ6ADUZEYANZM-65.T1R3"/>
    <mapdata docid="f37e38bd-b35a-42c2-bda8-1fd11cd6fe06" ccid="-1096093642" naviid="MEUF0016001HBWURIWZXRDEZEQ6ADUZEYANZM-65.T1R4"/>
    <mapdata docid="f37e38bd-b35a-42c2-bda8-1fd11cd6fe06" ccid="-1344622635" naviid="MEUF0016001HBWURIWZXRDEZEQ6ADUZEYANZM-65.T1R5"/>
    <mapdata docid="f37e38bd-b35a-42c2-bda8-1fd11cd6fe06" ccid="-705090168" naviid="MEUF0016001HBWURIWZXRDEZEQ6ADUZEYANZM-65.T1R6"/>
    <mapdata docid="f37e38bd-b35a-42c2-bda8-1fd11cd6fe06" ccid="154353834" naviid="MEUF0016001HBWURIWZXRDEZEQ6ADUZEYANZM-65.T1R7"/>
    <mapdata docid="f37e38bd-b35a-42c2-bda8-1fd11cd6fe06" ccid="516345020" naviid="MEUF0016001HBWURIWZXRDEZEQ6ADUZEYANZM-65.T1R8"/>
    <mapdata docid="f37e38bd-b35a-42c2-bda8-1fd11cd6fe06" ccid="-1652829355" naviid="MEUF0016001HBWURIWZXRDEZEQ6ADUZEYANZM-65.T1R9"/>
    <mapdata docid="f37e38bd-b35a-42c2-bda8-1fd11cd6fe06" ccid="-880393590" naviid="MEUF0016001HBWURIWZXRDEZEQ6ADUZEYANZM-65.T1RA"/>
    <mapdata docid="f37e38bd-b35a-42c2-bda8-1fd11cd6fe06" ccid="-261232483" naviid="MEUF0016001HBWURIWZXRDEZEQ6ADUZEYANZM-66"/>
    <mapdata docid="f37e38bd-b35a-42c2-bda8-1fd11cd6fe06" ccid="685330780" naviid="MEUF0016001HBWURIWZXRDEZEQ6ADUZEYANZM-67"/>
    <mapdata docid="f37e38bd-b35a-42c2-bda8-1fd11cd6fe06" ccid="-2134395149" naviid="MEUF0016001HBWURIWZXRDEZEQ6ADUZEYANZM-67.P1"/>
    <mapdata docid="f37e38bd-b35a-42c2-bda8-1fd11cd6fe06" ccid="-395978911" naviid="MEUF0016001HBWURIWZXRDEZEQ6ADUZEYANZM-68"/>
    <mapdata docid="f37e38bd-b35a-42c2-bda8-1fd11cd6fe06" ccid="-300159519" naviid="MEUF0016001HBWURIWZXRDEZEQ6ADUZEYANZM-68.T1"/>
    <mapdata docid="f37e38bd-b35a-42c2-bda8-1fd11cd6fe06" ccid="471335643" naviid="MEUF0016001HBWURIWZXRDEZEQ6ADUZEYANZM-68.T1R1"/>
    <mapdata docid="f37e38bd-b35a-42c2-bda8-1fd11cd6fe06" ccid="-926422221" naviid="MEUF0016001HBWURIWZXRDEZEQ6ADUZEYANZM-68.T1R2"/>
    <mapdata docid="f37e38bd-b35a-42c2-bda8-1fd11cd6fe06" ccid="1653251712" naviid="MEUF0016001HBWURIWZXRDEZEQ6ADUZEYANZM-68.T1R3"/>
    <mapdata docid="f37e38bd-b35a-42c2-bda8-1fd11cd6fe06" ccid="742992364" naviid="MEUF0016001HBWURIWZXRDEZEQ6ADUZEYANZM-69"/>
    <mapdata docid="f37e38bd-b35a-42c2-bda8-1fd11cd6fe06" ccid="-1941593753" naviid="MEUF0016001HBWURIWZXRDEZEQ6ADUZEYANZM-6A"/>
    <mapdata docid="f37e38bd-b35a-42c2-bda8-1fd11cd6fe06" ccid="2049412118" naviid="MEUF0016001HBWURIWZXRDEZEQ6ADUZEYANZM-6A.T1"/>
    <mapdata docid="f37e38bd-b35a-42c2-bda8-1fd11cd6fe06" ccid="1299262513" naviid="MEUF0016001HBWURIWZXRDEZEQ6ADUZEYANZM-6A.T1R1"/>
    <mapdata docid="f37e38bd-b35a-42c2-bda8-1fd11cd6fe06" ccid="-1268616344" naviid="MEUF0016001HBWURIWZXRDEZEQ6ADUZEYANZM-6A.T1R2"/>
    <mapdata docid="f37e38bd-b35a-42c2-bda8-1fd11cd6fe06" ccid="-929504757" naviid="MEUF0016001HBWURIWZXRDEZEQ6ADUZEYANZM-6A.T1R3"/>
    <mapdata docid="f37e38bd-b35a-42c2-bda8-1fd11cd6fe06" ccid="997464764" naviid="MEUF0016001HBWURIWZXRDEZEQ6ADUZEYANZM-6A.T1R4"/>
    <mapdata docid="f37e38bd-b35a-42c2-bda8-1fd11cd6fe06" ccid="-1774307589" naviid="MEUF0016001HBWURIWZXRDEZEQ6ADUZEYANZM-6A.T1R5"/>
    <mapdata docid="f37e38bd-b35a-42c2-bda8-1fd11cd6fe06" ccid="2058049095" naviid="MEUF0016001HBWURIWZXRDEZEQ6ADUZEYANZM-6B"/>
    <mapdata docid="f37e38bd-b35a-42c2-bda8-1fd11cd6fe06" ccid="-233636005" naviid="MEUF0016001HBWURIWZXRDEZEQ6ADUZEYANZM-6B.T1"/>
    <mapdata docid="f37e38bd-b35a-42c2-bda8-1fd11cd6fe06" ccid="721335240" naviid="MEUF0016001HBWURIWZXRDEZEQ6ADUZEYANZM-6B.T1R1"/>
    <mapdata docid="f37e38bd-b35a-42c2-bda8-1fd11cd6fe06" ccid="1791088456" naviid="MEUF0016001HBWURIWZXRDEZEQ6ADUZEYANZM-6B.T1R2"/>
    <mapdata docid="f37e38bd-b35a-42c2-bda8-1fd11cd6fe06" ccid="1325868044" naviid="MEUF0016001HBWURIWZXRDEZEQ6ADUZEYANZM-6B.T1R3"/>
    <mapdata docid="f37e38bd-b35a-42c2-bda8-1fd11cd6fe06" ccid="1035001887" naviid="MEUF0016001HBWURIWZXRDEZEQ6ADUZEYANZM-6B.T1R4"/>
    <mapdata docid="f37e38bd-b35a-42c2-bda8-1fd11cd6fe06" ccid="1666744928" naviid="MEUF0016001HBWURIWZXRDEZEQ6ADUZEYANZM-6B.T1R5"/>
    <mapdata docid="f37e38bd-b35a-42c2-bda8-1fd11cd6fe06" ccid="40337309" naviid="MEUF0016001HBWURIWZXRDEZEQ6ADUZEYANZM-6B.T1R6"/>
    <mapdata docid="f37e38bd-b35a-42c2-bda8-1fd11cd6fe06" ccid="-69578355" naviid="MEUF0016001HBWURIWZXRDEZEQ6ADUZEYANZM-6B.T1R7"/>
    <mapdata docid="f37e38bd-b35a-42c2-bda8-1fd11cd6fe06" ccid="-1515071200" naviid="MEUF0016001HBWURIWZXRDEZEQ6ADUZEYANZM-6C"/>
    <mapdata docid="f37e38bd-b35a-42c2-bda8-1fd11cd6fe06" ccid="1446587634" naviid="MEUF0016001HBWURIWZXRDEZEQ6ADUZEYANZM-6C.T1"/>
    <mapdata docid="f37e38bd-b35a-42c2-bda8-1fd11cd6fe06" ccid="258034122" naviid="MEUF0016001HBWURIWZXRDEZEQ6ADUZEYANZM-6C.T1R1"/>
    <mapdata docid="f37e38bd-b35a-42c2-bda8-1fd11cd6fe06" ccid="208845859" naviid="MEUF0016001HBWURIWZXRDEZEQ6ADUZEYANZM-6C.T1R2"/>
    <mapdata docid="f37e38bd-b35a-42c2-bda8-1fd11cd6fe06" ccid="-62414786" naviid="MEUF0016001HBWURIWZXRDEZEQ6ADUZEYANZM-6C.T1R3"/>
    <mapdata docid="f37e38bd-b35a-42c2-bda8-1fd11cd6fe06" ccid="-795762067" naviid="MEUF0016001HBWURIWZXRDEZEQ6ADUZEYANZM-6C.T1R4"/>
    <mapdata docid="f37e38bd-b35a-42c2-bda8-1fd11cd6fe06" ccid="-1577581285" naviid="MEUF0016001HBWURIWZXRDEZEQ6ADUZEYANZM-6C.T1R5"/>
    <mapdata docid="f37e38bd-b35a-42c2-bda8-1fd11cd6fe06" ccid="670218635" naviid="MEUF0016001HBWURIWZXRDEZEQ6ADUZEYANZM-6C.T1R6"/>
    <mapdata docid="f37e38bd-b35a-42c2-bda8-1fd11cd6fe06" ccid="1593045526" naviid="MEUF0016001HBWURIWZXRDEZEQ6ADUZEYANZM-6C.T1R7"/>
    <mapdata docid="f37e38bd-b35a-42c2-bda8-1fd11cd6fe06" ccid="-1727981186" naviid="MEUF0016001HBWURIWZXRDEZEQ6ADUZEYANZM-6C.T1R8"/>
    <mapdata docid="f37e38bd-b35a-42c2-bda8-1fd11cd6fe06" ccid="1337182948" naviid="MEUF0016001HBWURIWZXRDEZEQ6ADUZEYANZM-6C.T1R9"/>
    <mapdata docid="f37e38bd-b35a-42c2-bda8-1fd11cd6fe06" ccid="-18554843" naviid="MEUF0016001HBWURIWZXRDEZEQ6ADUZEYANZM-6C.T1RA"/>
    <mapdata docid="f37e38bd-b35a-42c2-bda8-1fd11cd6fe06" ccid="-2071879858" naviid="MEUF0016001HBWURIWZXRDEZEQ6ADUZEYANZM-6D"/>
    <mapdata docid="f37e38bd-b35a-42c2-bda8-1fd11cd6fe06" ccid="-613059986" naviid="MEUF0016001HBWURIWZXRDEZEQ6ADUZEYANZM-6E"/>
    <mapdata docid="f37e38bd-b35a-42c2-bda8-1fd11cd6fe06" ccid="1081490731" naviid="MEUF0016001HBWURIWZXRDEZEQ6ADUZEYANZM-6E.P1"/>
    <mapdata docid="f37e38bd-b35a-42c2-bda8-1fd11cd6fe06" ccid="-592011843" naviid="MEUF0016001HBWURIWZXRDEZEQ6ADUZEYANZM-6F"/>
    <mapdata docid="f37e38bd-b35a-42c2-bda8-1fd11cd6fe06" ccid="1727492660" naviid="MEUF0016001HBWURIWZXRDEZEQ6ADUZEYANZM-6F.T1"/>
    <mapdata docid="f37e38bd-b35a-42c2-bda8-1fd11cd6fe06" ccid="-1052690894" naviid="MEUF0016001HBWURIWZXRDEZEQ6ADUZEYANZM-6F.T1R1"/>
    <mapdata docid="f37e38bd-b35a-42c2-bda8-1fd11cd6fe06" ccid="1951894205" naviid="MEUF0016001HBWURIWZXRDEZEQ6ADUZEYANZM-6F.T1R2"/>
    <mapdata docid="f37e38bd-b35a-42c2-bda8-1fd11cd6fe06" ccid="-714122149" naviid="MEUF0016001HBWURIWZXRDEZEQ6ADUZEYANZM-6F.T1R3"/>
    <mapdata docid="f37e38bd-b35a-42c2-bda8-1fd11cd6fe06" ccid="-1820413936" naviid="MEUF0016001HBWURIWZXRDEZEQ6ADUZEYANZM-70"/>
    <mapdata docid="f37e38bd-b35a-42c2-bda8-1fd11cd6fe06" ccid="-1372759930" naviid="MEUF0016001HBWURIWZXRDEZEQ6ADUZEYANZM-71"/>
    <mapdata docid="f37e38bd-b35a-42c2-bda8-1fd11cd6fe06" ccid="-1701379701" naviid="MEUF0016001HBWURIWZXRDEZEQ6ADUZEYANZM-71.T1"/>
    <mapdata docid="f37e38bd-b35a-42c2-bda8-1fd11cd6fe06" ccid="1730350801" naviid="MEUF0016001HBWURIWZXRDEZEQ6ADUZEYANZM-71.T1R1"/>
    <mapdata docid="f37e38bd-b35a-42c2-bda8-1fd11cd6fe06" ccid="-1468196525" naviid="MEUF0016001HBWURIWZXRDEZEQ6ADUZEYANZM-71.T1R2"/>
    <mapdata docid="f37e38bd-b35a-42c2-bda8-1fd11cd6fe06" ccid="-459033346" naviid="MEUF0016001HBWURIWZXRDEZEQ6ADUZEYANZM-71.T1R3"/>
    <mapdata docid="f37e38bd-b35a-42c2-bda8-1fd11cd6fe06" ccid="-628007182" naviid="MEUF0016001HBWURIWZXRDEZEQ6ADUZEYANZM-71.T1R4"/>
    <mapdata docid="f37e38bd-b35a-42c2-bda8-1fd11cd6fe06" ccid="-1021856541" naviid="MEUF0016001HBWURIWZXRDEZEQ6ADUZEYANZM-71.T1R5"/>
    <mapdata docid="f37e38bd-b35a-42c2-bda8-1fd11cd6fe06" ccid="-920408223" naviid="MEUF0016001HBWURIWZXRDEZEQ6ADUZEYANZM-71.T1R6"/>
    <mapdata docid="f37e38bd-b35a-42c2-bda8-1fd11cd6fe06" ccid="-2000414884" naviid="MEUF0016001HBWURIWZXRDEZEQ6ADUZEYANZM-71.T1R7"/>
    <mapdata docid="f37e38bd-b35a-42c2-bda8-1fd11cd6fe06" ccid="2008320047" naviid="MEUF0016001HBWURIWZXRDEZEQ6ADUZEYANZM-71.T1R8"/>
    <mapdata docid="f37e38bd-b35a-42c2-bda8-1fd11cd6fe06" ccid="-681352019" naviid="MEUF0016001HBWURIWZXRDEZEQ6ADUZEYANZM-71.T1R9"/>
    <mapdata docid="f37e38bd-b35a-42c2-bda8-1fd11cd6fe06" ccid="-2107333109" naviid="MEUF0016001HBWURIWZXRDEZEQ6ADUZEYANZM-72"/>
    <mapdata docid="f37e38bd-b35a-42c2-bda8-1fd11cd6fe06" ccid="820471342" naviid="MEUF0016001HBWURIWZXRDEZEQ6ADUZEYANZM-72.T1"/>
    <mapdata docid="f37e38bd-b35a-42c2-bda8-1fd11cd6fe06" ccid="1692029132" naviid="MEUF0016001HBWURIWZXRDEZEQ6ADUZEYANZM-72.T1R1"/>
    <mapdata docid="f37e38bd-b35a-42c2-bda8-1fd11cd6fe06" ccid="3638310" naviid="MEUF0016001HBWURIWZXRDEZEQ6ADUZEYANZM-72.T1R2"/>
    <mapdata docid="f37e38bd-b35a-42c2-bda8-1fd11cd6fe06" ccid="-68347450" naviid="MEUF0016001HBWURIWZXRDEZEQ6ADUZEYANZM-72.T1R3"/>
    <mapdata docid="f37e38bd-b35a-42c2-bda8-1fd11cd6fe06" ccid="441039538" naviid="MEUF0016001HBWURIWZXRDEZEQ6ADUZEYANZM-72.T1R4"/>
    <mapdata docid="f37e38bd-b35a-42c2-bda8-1fd11cd6fe06" ccid="-1316023568" naviid="MEUF0016001HBWURIWZXRDEZEQ6ADUZEYANZM-72.T1R5"/>
    <mapdata docid="f37e38bd-b35a-42c2-bda8-1fd11cd6fe06" ccid="-874929696" naviid="MEUF0016001HBWURIWZXRDEZEQ6ADUZEYANZM-72.T1R6"/>
    <mapdata docid="f37e38bd-b35a-42c2-bda8-1fd11cd6fe06" ccid="2124031352" naviid="MEUF0016001HBWURIWZXRDEZEQ6ADUZEYANZM-72.T1R7"/>
    <mapdata docid="f37e38bd-b35a-42c2-bda8-1fd11cd6fe06" ccid="-953015124" naviid="MEUF0016001HBWURIWZXRDEZEQ6ADUZEYANZM-72.T1R8"/>
    <mapdata docid="f37e38bd-b35a-42c2-bda8-1fd11cd6fe06" ccid="1347290272" naviid="MEUF0016001HBWURIWZXRDEZEQ6ADUZEYANZM-73"/>
    <mapdata docid="f37e38bd-b35a-42c2-bda8-1fd11cd6fe06" ccid="-984007216" naviid="MEUF0016001HBWURIWZXRDEZEQ6ADUZEYANZM-73.T1"/>
    <mapdata docid="f37e38bd-b35a-42c2-bda8-1fd11cd6fe06" ccid="-1041128594" naviid="MEUF0016001HBWURIWZXRDEZEQ6ADUZEYANZM-73.T1R1"/>
    <mapdata docid="f37e38bd-b35a-42c2-bda8-1fd11cd6fe06" ccid="126744630" naviid="MEUF0016001HBWURIWZXRDEZEQ6ADUZEYANZM-73.T1R2"/>
    <mapdata docid="f37e38bd-b35a-42c2-bda8-1fd11cd6fe06" ccid="-1882086285" naviid="MEUF0016001HBWURIWZXRDEZEQ6ADUZEYANZM-73.T1R3"/>
    <mapdata docid="f37e38bd-b35a-42c2-bda8-1fd11cd6fe06" ccid="781155878" naviid="MEUF0016001HBWURIWZXRDEZEQ6ADUZEYANZM-73.T1R4"/>
    <mapdata docid="f37e38bd-b35a-42c2-bda8-1fd11cd6fe06" ccid="-517310522" naviid="MEUF0016001HBWURIWZXRDEZEQ6ADUZEYANZM-73.T1R5"/>
    <mapdata docid="f37e38bd-b35a-42c2-bda8-1fd11cd6fe06" ccid="1054671284" naviid="MEUF0016001HBWURIWZXRDEZEQ6ADUZEYANZM-73.T1R6"/>
    <mapdata docid="f37e38bd-b35a-42c2-bda8-1fd11cd6fe06" ccid="-1544438870" naviid="MEUF0016001HBWURIWZXRDEZEQ6ADUZEYANZM-73.T1R7"/>
    <mapdata docid="f37e38bd-b35a-42c2-bda8-1fd11cd6fe06" ccid="-747651532" naviid="MEUF0016001HBWURIWZXRDEZEQ6ADUZEYANZM-73.T1R8"/>
    <mapdata docid="f37e38bd-b35a-42c2-bda8-1fd11cd6fe06" ccid="748167707" naviid="MEUF0016001HBWURIWZXRDEZEQ6ADUZEYANZM-73.T1R9"/>
    <mapdata docid="f37e38bd-b35a-42c2-bda8-1fd11cd6fe06" ccid="-1544203285" naviid="MEUF0016001HBWURIWZXRDEZEQ6ADUZEYANZM-73.T1RA"/>
    <mapdata docid="f37e38bd-b35a-42c2-bda8-1fd11cd6fe06" ccid="-1733305780" naviid="MEUF0016001HBWURIWZXRDEZEQ6ADUZEYANZM-74"/>
    <mapdata docid="f37e38bd-b35a-42c2-bda8-1fd11cd6fe06" ccid="-168722213" naviid="MEUF0016001HBWURIWZXRDEZEQ6ADUZEYANZM-75"/>
    <mapdata docid="f37e38bd-b35a-42c2-bda8-1fd11cd6fe06" ccid="-1534564477" naviid="MEUF0016001HBWURIWZXRDEZEQ6ADUZEYANZM-75.P1"/>
    <mapdata docid="f37e38bd-b35a-42c2-bda8-1fd11cd6fe06" ccid="1565921993" naviid="MEUF0016001HBWURIWZXRDEZEQ6ADUZEYANZM-76"/>
    <mapdata docid="f37e38bd-b35a-42c2-bda8-1fd11cd6fe06" ccid="-1384476700" naviid="MEUF0016001HBWURIWZXRDEZEQ6ADUZEYANZM-76.T1"/>
    <mapdata docid="f37e38bd-b35a-42c2-bda8-1fd11cd6fe06" ccid="-209114414" naviid="MEUF0016001HBWURIWZXRDEZEQ6ADUZEYANZM-76.T1R1"/>
    <mapdata docid="f37e38bd-b35a-42c2-bda8-1fd11cd6fe06" ccid="38562752" naviid="MEUF0016001HBWURIWZXRDEZEQ6ADUZEYANZM-76.T1R2"/>
    <mapdata docid="f37e38bd-b35a-42c2-bda8-1fd11cd6fe06" ccid="137229776" naviid="MEUF0016001HBWURIWZXRDEZEQ6ADUZEYANZM-76.T1R3"/>
    <mapdata docid="f37e38bd-b35a-42c2-bda8-1fd11cd6fe06" ccid="-2132085337" naviid="MEUF0016001HBWURIWZXRDEZEQ6ADUZEYANZM-77"/>
    <mapdata docid="f37e38bd-b35a-42c2-bda8-1fd11cd6fe06" ccid="-2087676608" naviid="MEUF0016001HBWURIWZXRDEZEQ6ADUZEYANZM-78"/>
    <mapdata docid="f37e38bd-b35a-42c2-bda8-1fd11cd6fe06" ccid="-894352796" naviid="MEUF0016001HBWURIWZXRDEZEQ6ADUZEYANZM-78.T1"/>
    <mapdata docid="f37e38bd-b35a-42c2-bda8-1fd11cd6fe06" ccid="531005870" naviid="MEUF0016001HBWURIWZXRDEZEQ6ADUZEYANZM-78.T1R1"/>
    <mapdata docid="f37e38bd-b35a-42c2-bda8-1fd11cd6fe06" ccid="1030767008" naviid="MEUF0016001HBWURIWZXRDEZEQ6ADUZEYANZM-78.T1R2"/>
    <mapdata docid="f37e38bd-b35a-42c2-bda8-1fd11cd6fe06" ccid="-259141547" naviid="MEUF0016001HBWURIWZXRDEZEQ6ADUZEYANZM-78.T1R3"/>
    <mapdata docid="f37e38bd-b35a-42c2-bda8-1fd11cd6fe06" ccid="-1444066759" naviid="MEUF0016001HBWURIWZXRDEZEQ6ADUZEYANZM-78.T1R4"/>
    <mapdata docid="f37e38bd-b35a-42c2-bda8-1fd11cd6fe06" ccid="-1166558214" naviid="MEUF0016001HBWURIWZXRDEZEQ6ADUZEYANZM-78.T1R5"/>
    <mapdata docid="f37e38bd-b35a-42c2-bda8-1fd11cd6fe06" ccid="1237513801" naviid="MEUF0016001HBWURIWZXRDEZEQ6ADUZEYANZM-79"/>
    <mapdata docid="f37e38bd-b35a-42c2-bda8-1fd11cd6fe06" ccid="368180240" naviid="MEUF0016001HBWURIWZXRDEZEQ6ADUZEYANZM-79.T1"/>
    <mapdata docid="f37e38bd-b35a-42c2-bda8-1fd11cd6fe06" ccid="-1026554596" naviid="MEUF0016001HBWURIWZXRDEZEQ6ADUZEYANZM-79.T1R1"/>
    <mapdata docid="f37e38bd-b35a-42c2-bda8-1fd11cd6fe06" ccid="1147703240" naviid="MEUF0016001HBWURIWZXRDEZEQ6ADUZEYANZM-79.T1R2"/>
    <mapdata docid="f37e38bd-b35a-42c2-bda8-1fd11cd6fe06" ccid="1321769718" naviid="MEUF0016001HBWURIWZXRDEZEQ6ADUZEYANZM-79.T1R3"/>
    <mapdata docid="f37e38bd-b35a-42c2-bda8-1fd11cd6fe06" ccid="674002677" naviid="MEUF0016001HBWURIWZXRDEZEQ6ADUZEYANZM-79.T1R4"/>
    <mapdata docid="f37e38bd-b35a-42c2-bda8-1fd11cd6fe06" ccid="-241099567" naviid="MEUF0016001HBWURIWZXRDEZEQ6ADUZEYANZM-79.T1R5"/>
    <mapdata docid="f37e38bd-b35a-42c2-bda8-1fd11cd6fe06" ccid="-1026711212" naviid="MEUF0016001HBWURIWZXRDEZEQ6ADUZEYANZM-79.T1R6"/>
    <mapdata docid="f37e38bd-b35a-42c2-bda8-1fd11cd6fe06" ccid="1851603961" naviid="MEUF0016001HBWURIWZXRDEZEQ6ADUZEYANZM-79.T1R7"/>
    <mapdata docid="f37e38bd-b35a-42c2-bda8-1fd11cd6fe06" ccid="1564908951" naviid="MEUF0016001HBWURIWZXRDEZEQ6ADUZEYANZM-7A"/>
    <mapdata docid="f37e38bd-b35a-42c2-bda8-1fd11cd6fe06" ccid="-152530783" naviid="MEUF0016001HBWURIWZXRDEZEQ6ADUZEYANZM-7A.T1"/>
    <mapdata docid="f37e38bd-b35a-42c2-bda8-1fd11cd6fe06" ccid="197976149" naviid="MEUF0016001HBWURIWZXRDEZEQ6ADUZEYANZM-7A.T1R1"/>
    <mapdata docid="f37e38bd-b35a-42c2-bda8-1fd11cd6fe06" ccid="2035764388" naviid="MEUF0016001HBWURIWZXRDEZEQ6ADUZEYANZM-7A.T1R2"/>
    <mapdata docid="f37e38bd-b35a-42c2-bda8-1fd11cd6fe06" ccid="-1864426583" naviid="MEUF0016001HBWURIWZXRDEZEQ6ADUZEYANZM-7A.T1R3"/>
    <mapdata docid="f37e38bd-b35a-42c2-bda8-1fd11cd6fe06" ccid="1633593186" naviid="MEUF0016001HBWURIWZXRDEZEQ6ADUZEYANZM-7A.T1R4"/>
    <mapdata docid="f37e38bd-b35a-42c2-bda8-1fd11cd6fe06" ccid="-1297982579" naviid="MEUF0016001HBWURIWZXRDEZEQ6ADUZEYANZM-7A.T1R5"/>
    <mapdata docid="f37e38bd-b35a-42c2-bda8-1fd11cd6fe06" ccid="-1861417271" naviid="MEUF0016001HBWURIWZXRDEZEQ6ADUZEYANZM-7A.T1R6"/>
    <mapdata docid="f37e38bd-b35a-42c2-bda8-1fd11cd6fe06" ccid="-1557008051" naviid="MEUF0016001HBWURIWZXRDEZEQ6ADUZEYANZM-7A.T1R7"/>
    <mapdata docid="f37e38bd-b35a-42c2-bda8-1fd11cd6fe06" ccid="1973090967" naviid="MEUF0016001HBWURIWZXRDEZEQ6ADUZEYANZM-7A.T1R8"/>
    <mapdata docid="f37e38bd-b35a-42c2-bda8-1fd11cd6fe06" ccid="-408000834" naviid="MEUF0016001HBWURIWZXRDEZEQ6ADUZEYANZM-7A.T1R9"/>
    <mapdata docid="f37e38bd-b35a-42c2-bda8-1fd11cd6fe06" ccid="-1987081878" naviid="MEUF0016001HBWURIWZXRDEZEQ6ADUZEYANZM-7A.T1RA"/>
    <mapdata docid="f37e38bd-b35a-42c2-bda8-1fd11cd6fe06" ccid="-1082067076" naviid="MEUF0016001HBWURIWZXRDEZEQ6ADUZEYANZM-7A.P1"/>
    <mapdata docid="f37e38bd-b35a-42c2-bda8-1fd11cd6fe06" ccid="-1143817095" naviid="MEUF0016001HBWURIWZXRDEZEQ6ADUZEYANZM-7B"/>
    <mapdata docid="f37e38bd-b35a-42c2-bda8-1fd11cd6fe06" ccid="-801003063" naviid="MEUF0016001HBWURIWZXRDEZEQ6ADUZEYANZM-7C"/>
    <mapdata docid="f37e38bd-b35a-42c2-bda8-1fd11cd6fe06" ccid="-302394611" naviid="MEUF0016001HBWURIWZXRDEZEQ6ADUZEYANZM-7C.P1"/>
    <mapdata docid="f37e38bd-b35a-42c2-bda8-1fd11cd6fe06" ccid="26605373" naviid="MEUF0016001HBWURIWZXRDEZEQ6ADUZEYANZM-7D"/>
    <mapdata docid="f37e38bd-b35a-42c2-bda8-1fd11cd6fe06" ccid="1771276033" naviid="MEUF0016001HBWURIWZXRDEZEQ6ADUZEYANZM-7D.T1"/>
    <mapdata docid="f37e38bd-b35a-42c2-bda8-1fd11cd6fe06" ccid="1178620931" naviid="MEUF0016001HBWURIWZXRDEZEQ6ADUZEYANZM-7D.T1R1"/>
    <mapdata docid="f37e38bd-b35a-42c2-bda8-1fd11cd6fe06" ccid="1079793829" naviid="MEUF0016001HBWURIWZXRDEZEQ6ADUZEYANZM-7D.T1R2"/>
    <mapdata docid="f37e38bd-b35a-42c2-bda8-1fd11cd6fe06" ccid="-153226511" naviid="MEUF0016001HBWURIWZXRDEZEQ6ADUZEYANZM-7D.T1R3"/>
    <mapdata docid="f37e38bd-b35a-42c2-bda8-1fd11cd6fe06" ccid="-1920240145" naviid="MEUF0016001HBWURIWZXRDEZEQ6ADUZEYANZM-7E"/>
    <mapdata docid="f37e38bd-b35a-42c2-bda8-1fd11cd6fe06" ccid="-1558397185" naviid="MEUF0016001HBWURIWZXRDEZEQ6ADUZEYANZM-7F"/>
    <mapdata docid="f37e38bd-b35a-42c2-bda8-1fd11cd6fe06" ccid="-1456012625" naviid="MEUF0016001HBWURIWZXRDEZEQ6ADUZEYANZM-7F.T1"/>
    <mapdata docid="f37e38bd-b35a-42c2-bda8-1fd11cd6fe06" ccid="-1824881147" naviid="MEUF0016001HBWURIWZXRDEZEQ6ADUZEYANZM-7F.T1R1"/>
    <mapdata docid="f37e38bd-b35a-42c2-bda8-1fd11cd6fe06" ccid="-669710718" naviid="MEUF0016001HBWURIWZXRDEZEQ6ADUZEYANZM-7F.T1R2"/>
    <mapdata docid="f37e38bd-b35a-42c2-bda8-1fd11cd6fe06" ccid="-387421211" naviid="MEUF0016001HBWURIWZXRDEZEQ6ADUZEYANZM-7F.T1R3"/>
    <mapdata docid="f37e38bd-b35a-42c2-bda8-1fd11cd6fe06" ccid="-2116976028" naviid="MEUF0016001HBWURIWZXRDEZEQ6ADUZEYANZM-7F.T1R4"/>
    <mapdata docid="f37e38bd-b35a-42c2-bda8-1fd11cd6fe06" ccid="-2127295146" naviid="MEUF0016001HBWURIWZXRDEZEQ6ADUZEYANZM-7F.T1R5"/>
    <mapdata docid="f37e38bd-b35a-42c2-bda8-1fd11cd6fe06" ccid="-281724862" naviid="MEUF0016001HBWURIWZXRDEZEQ6ADUZEYANZM-7F.T1R6"/>
    <mapdata docid="f37e38bd-b35a-42c2-bda8-1fd11cd6fe06" ccid="-1698077257" naviid="MEUF0016001HBWURIWZXRDEZEQ6ADUZEYANZM-7F.T1R7"/>
    <mapdata docid="f37e38bd-b35a-42c2-bda8-1fd11cd6fe06" ccid="-2086979064" naviid="MEUF0016001HBWURIWZXRDEZEQ6ADUZEYANZM-7F.T1R8"/>
    <mapdata docid="f37e38bd-b35a-42c2-bda8-1fd11cd6fe06" ccid="-1547911525" naviid="MEUF0016001HBWURIWZXRDEZEQ6ADUZEYANZM-7F.T1R9"/>
    <mapdata docid="f37e38bd-b35a-42c2-bda8-1fd11cd6fe06" ccid="1058905644" naviid="MEUF0016001HBWURIWZXRDEZEQ6ADUZEYANZM-80"/>
    <mapdata docid="f37e38bd-b35a-42c2-bda8-1fd11cd6fe06" ccid="2130889942" naviid="MEUF0016001HBWURIWZXRDEZEQ6ADUZEYANZM-80.T1"/>
    <mapdata docid="f37e38bd-b35a-42c2-bda8-1fd11cd6fe06" ccid="1491518912" naviid="MEUF0016001HBWURIWZXRDEZEQ6ADUZEYANZM-80.T1R1"/>
    <mapdata docid="f37e38bd-b35a-42c2-bda8-1fd11cd6fe06" ccid="-1206482392" naviid="MEUF0016001HBWURIWZXRDEZEQ6ADUZEYANZM-80.T1R2"/>
    <mapdata docid="f37e38bd-b35a-42c2-bda8-1fd11cd6fe06" ccid="1934315278" naviid="MEUF0016001HBWURIWZXRDEZEQ6ADUZEYANZM-80.T1R3"/>
    <mapdata docid="f37e38bd-b35a-42c2-bda8-1fd11cd6fe06" ccid="787392580" naviid="MEUF0016001HBWURIWZXRDEZEQ6ADUZEYANZM-80.T1R4"/>
    <mapdata docid="f37e38bd-b35a-42c2-bda8-1fd11cd6fe06" ccid="-1870370111" naviid="MEUF0016001HBWURIWZXRDEZEQ6ADUZEYANZM-80.T1R5"/>
    <mapdata docid="f37e38bd-b35a-42c2-bda8-1fd11cd6fe06" ccid="-835300942" naviid="MEUF0016001HBWURIWZXRDEZEQ6ADUZEYANZM-80.T1R6"/>
    <mapdata docid="f37e38bd-b35a-42c2-bda8-1fd11cd6fe06" ccid="1969928434" naviid="MEUF0016001HBWURIWZXRDEZEQ6ADUZEYANZM-80.T1R7"/>
    <mapdata docid="f37e38bd-b35a-42c2-bda8-1fd11cd6fe06" ccid="-1682497903" naviid="MEUF0016001HBWURIWZXRDEZEQ6ADUZEYANZM-81"/>
    <mapdata docid="f37e38bd-b35a-42c2-bda8-1fd11cd6fe06" ccid="1284229449" naviid="MEUF0016001HBWURIWZXRDEZEQ6ADUZEYANZM-81.T1"/>
    <mapdata docid="f37e38bd-b35a-42c2-bda8-1fd11cd6fe06" ccid="-182677118" naviid="MEUF0016001HBWURIWZXRDEZEQ6ADUZEYANZM-81.T1R1"/>
    <mapdata docid="f37e38bd-b35a-42c2-bda8-1fd11cd6fe06" ccid="-2029018422" naviid="MEUF0016001HBWURIWZXRDEZEQ6ADUZEYANZM-81.T1R2"/>
    <mapdata docid="f37e38bd-b35a-42c2-bda8-1fd11cd6fe06" ccid="1905336036" naviid="MEUF0016001HBWURIWZXRDEZEQ6ADUZEYANZM-81.T1R3"/>
    <mapdata docid="f37e38bd-b35a-42c2-bda8-1fd11cd6fe06" ccid="1869329454" naviid="MEUF0016001HBWURIWZXRDEZEQ6ADUZEYANZM-81.T1R4"/>
    <mapdata docid="f37e38bd-b35a-42c2-bda8-1fd11cd6fe06" ccid="-1687755000" naviid="MEUF0016001HBWURIWZXRDEZEQ6ADUZEYANZM-81.T1R5"/>
    <mapdata docid="f37e38bd-b35a-42c2-bda8-1fd11cd6fe06" ccid="-1744643924" naviid="MEUF0016001HBWURIWZXRDEZEQ6ADUZEYANZM-81.T1R6"/>
    <mapdata docid="f37e38bd-b35a-42c2-bda8-1fd11cd6fe06" ccid="-1208251585" naviid="MEUF0016001HBWURIWZXRDEZEQ6ADUZEYANZM-81.T1R7"/>
    <mapdata docid="f37e38bd-b35a-42c2-bda8-1fd11cd6fe06" ccid="1369097637" naviid="MEUF0016001HBWURIWZXRDEZEQ6ADUZEYANZM-81.T1R8"/>
    <mapdata docid="f37e38bd-b35a-42c2-bda8-1fd11cd6fe06" ccid="-1434132653" naviid="MEUF0016001HBWURIWZXRDEZEQ6ADUZEYANZM-81.T1R9"/>
    <mapdata docid="f37e38bd-b35a-42c2-bda8-1fd11cd6fe06" ccid="-376468533" naviid="MEUF0016001HBWURIWZXRDEZEQ6ADUZEYANZM-81.T1RA"/>
    <mapdata docid="f37e38bd-b35a-42c2-bda8-1fd11cd6fe06" ccid="1813908791" naviid="MEUF0016001HBWURIWZXRDEZEQ6ADUZEYANZM-82"/>
    <mapdata docid="f37e38bd-b35a-42c2-bda8-1fd11cd6fe06" ccid="1108781270" naviid="MEUF0016001HBWURIWZXRDEZEQ6ADUZEYANZM-82.P1"/>
    <mapdata docid="f37e38bd-b35a-42c2-bda8-1fd11cd6fe06" ccid="1672687025" naviid="MEUF0016001HBWURIWZXRDEZEQ6ADUZEYANZM-82.T1"/>
    <mapdata docid="f37e38bd-b35a-42c2-bda8-1fd11cd6fe06" ccid="-1967033058" naviid="MEUF0016001HBWURIWZXRDEZEQ6ADUZEYANZM-82.T1R1"/>
    <mapdata docid="f37e38bd-b35a-42c2-bda8-1fd11cd6fe06" ccid="1414509166" naviid="MEUF0016001HBWURIWZXRDEZEQ6ADUZEYANZM-82.T1R2"/>
    <mapdata docid="f37e38bd-b35a-42c2-bda8-1fd11cd6fe06" ccid="2004703373" naviid="MEUF0016001HBWURIWZXRDEZEQ6ADUZEYANZM-82.T1R3"/>
    <mapdata docid="f37e38bd-b35a-42c2-bda8-1fd11cd6fe06" ccid="606391805" naviid="MEUF0016001HBWURIWZXRDEZEQ6ADUZEYANZM-83"/>
    <mapdata docid="f37e38bd-b35a-42c2-bda8-1fd11cd6fe06" ccid="WordBookmarkId-9" naviid="MEUF0016001HBWURIWZXRDEZEQ6ADUZEYANZM-83.P1"/>
    <mapdata docid="f37e38bd-b35a-42c2-bda8-1fd11cd6fe06" ccid="WordBookmarkId-10" naviid="MEUF0016001HBWURIWZXRDEZEQ6ADUZEYANZM-83.P2"/>
    <mapdata docid="f37e38bd-b35a-42c2-bda8-1fd11cd6fe06" ccid="WordBookmarkId-11" naviid="MEUF0016001HBWURIWZXRDEZEQ6ADUZEYANZM-83.P3"/>
    <mapdata docid="f37e38bd-b35a-42c2-bda8-1fd11cd6fe06" ccid="-981846092" naviid="MEUF0016001HBWURIWZXRDEZEQ6ADUZEYANZM-83.P4"/>
    <mapdata docid="f37e38bd-b35a-42c2-bda8-1fd11cd6fe06" ccid="976022488" naviid="MEUF0016001HBWURIWZXRDEZEQ6ADUZEYANZM-83.P5"/>
    <mapdata docid="f37e38bd-b35a-42c2-bda8-1fd11cd6fe06" ccid="-844175628" naviid="MEUF0016001HBWURIWZXRDEZEQ6ADUZEYANZM-83.T1"/>
    <mapdata docid="f37e38bd-b35a-42c2-bda8-1fd11cd6fe06" ccid="468174367" naviid="MEUF0016001HBWURIWZXRDEZEQ6ADUZEYANZM-83.T1R1"/>
    <mapdata docid="f37e38bd-b35a-42c2-bda8-1fd11cd6fe06" ccid="206610243" naviid="MEUF0016001HBWURIWZXRDEZEQ6ADUZEYANZM-83.T1R2"/>
    <mapdata docid="f37e38bd-b35a-42c2-bda8-1fd11cd6fe06" ccid="648399393" naviid="MEUF0016001HBWURIWZXRDEZEQ6ADUZEYANZM-83.T1R3"/>
    <mapdata docid="f37e38bd-b35a-42c2-bda8-1fd11cd6fe06" ccid="2020355738" naviid="MEUF0016001HBWURIWZXRDEZEQ6ADUZEYANZM-84"/>
    <mapdata docid="f37e38bd-b35a-42c2-bda8-1fd11cd6fe06" ccid="WordBookmarkId-12" naviid="MEUF0016001HBWURIWZXRDEZEQ6ADUZEYANZM-84.P1"/>
    <mapdata docid="f37e38bd-b35a-42c2-bda8-1fd11cd6fe06" ccid="WordBookmarkId-13" naviid="MEUF0016001HBWURIWZXRDEZEQ6ADUZEYANZM-84.P2"/>
    <mapdata docid="f37e38bd-b35a-42c2-bda8-1fd11cd6fe06" ccid="334190462" naviid="MEUF0016001HBWURIWZXRDEZEQ6ADUZEYANZM-84.P3"/>
    <mapdata docid="f37e38bd-b35a-42c2-bda8-1fd11cd6fe06" ccid="-520629826" naviid="MEUF0016001HBWURIWZXRDEZEQ6ADUZEYANZM-84.P4"/>
    <mapdata docid="f37e38bd-b35a-42c2-bda8-1fd11cd6fe06" ccid="2004697019" naviid="MEUF0016001HBWURIWZXRDEZEQ6ADUZEYANZM-84.T1"/>
    <mapdata docid="f37e38bd-b35a-42c2-bda8-1fd11cd6fe06" ccid="-747963458" naviid="MEUF0016001HBWURIWZXRDEZEQ6ADUZEYANZM-84.T1R1"/>
    <mapdata docid="f37e38bd-b35a-42c2-bda8-1fd11cd6fe06" ccid="578866944" naviid="MEUF0016001HBWURIWZXRDEZEQ6ADUZEYANZM-84.T1R2"/>
    <mapdata docid="f37e38bd-b35a-42c2-bda8-1fd11cd6fe06" ccid="-1780950189" naviid="MEUF0016001HBWURIWZXRDEZEQ6ADUZEYANZM-84.T1R3"/>
    <mapdata docid="f37e38bd-b35a-42c2-bda8-1fd11cd6fe06" ccid="929776349" naviid="MEUF0016001HBWURIWZXRDEZEQ6ADUZEYANZM-85"/>
    <mapdata docid="f37e38bd-b35a-42c2-bda8-1fd11cd6fe06" ccid="WordBookmarkId-14" naviid="MEUF0016001HBWURIWZXRDEZEQ6ADUZEYANZM-85.P1"/>
    <mapdata docid="f37e38bd-b35a-42c2-bda8-1fd11cd6fe06" ccid="1580869124" naviid="MEUF0016001HBWURIWZXRDEZEQ6ADUZEYANZM-85.P2"/>
    <mapdata docid="f37e38bd-b35a-42c2-bda8-1fd11cd6fe06" ccid="-1042279204" naviid="MEUF0016001HBWURIWZXRDEZEQ6ADUZEYANZM-85.P3"/>
    <mapdata docid="f37e38bd-b35a-42c2-bda8-1fd11cd6fe06" ccid="1673132732" naviid="MEUF0016001HBWURIWZXRDEZEQ6ADUZEYANZM-85.T1"/>
    <mapdata docid="f37e38bd-b35a-42c2-bda8-1fd11cd6fe06" ccid="-1741946978" naviid="MEUF0016001HBWURIWZXRDEZEQ6ADUZEYANZM-85.T1R1"/>
    <mapdata docid="f37e38bd-b35a-42c2-bda8-1fd11cd6fe06" ccid="-1268462468" naviid="MEUF0016001HBWURIWZXRDEZEQ6ADUZEYANZM-85.T1R2"/>
    <mapdata docid="f37e38bd-b35a-42c2-bda8-1fd11cd6fe06" ccid="260102896" naviid="MEUF0016001HBWURIWZXRDEZEQ6ADUZEYANZM-85.T1R3"/>
    <mapdata docid="f37e38bd-b35a-42c2-bda8-1fd11cd6fe06" ccid="-1541814349" naviid="MEUF0016001HBWURIWZXRDEZEQ6ADUZEYANZM-85.T1R4"/>
    <mapdata docid="f37e38bd-b35a-42c2-bda8-1fd11cd6fe06" ccid="-1753802042" naviid="MEUF0016001HBWURIWZXRDEZEQ6ADUZEYANZM-85.T1R5"/>
    <mapdata docid="f37e38bd-b35a-42c2-bda8-1fd11cd6fe06" ccid="1994679671" naviid="MEUF0016001HBWURIWZXRDEZEQ6ADUZEYANZM-86"/>
    <mapdata docid="f37e38bd-b35a-42c2-bda8-1fd11cd6fe06" ccid="-587764890" naviid="MEUF0016001HBWURIWZXRDEZEQ6ADUZEYANZM-87"/>
    <mapdata docid="f37e38bd-b35a-42c2-bda8-1fd11cd6fe06" ccid="-1826581854" naviid="MEUF0016001HBWURIWZXRDEZEQ6ADUZEYANZM-87.P1"/>
    <mapdata docid="f37e38bd-b35a-42c2-bda8-1fd11cd6fe06" ccid="-1166017163" naviid="MEUF0016001HBWURIWZXRDEZEQ6ADUZEYANZM-87.P2"/>
    <mapdata docid="f37e38bd-b35a-42c2-bda8-1fd11cd6fe06" ccid="-399910248" naviid="MEUF0016001HBWURIWZXRDEZEQ6ADUZEYANZM-87.P3"/>
    <mapdata docid="f37e38bd-b35a-42c2-bda8-1fd11cd6fe06" ccid="1711766953" naviid="MEUF0016001HBWURIWZXRDEZEQ6ADUZEYANZM-87.P4"/>
    <mapdata docid="f37e38bd-b35a-42c2-bda8-1fd11cd6fe06" ccid="504939504" naviid="MEUF0016001HBWURIWZXRDEZEQ6ADUZEYANZM-87.P5"/>
    <mapdata docid="f37e38bd-b35a-42c2-bda8-1fd11cd6fe06" ccid="1012725186" naviid="MEUF0016001HBWURIWZXRDEZEQ6ADUZEYANZM-87.P6"/>
    <mapdata docid="f37e38bd-b35a-42c2-bda8-1fd11cd6fe06" ccid="WordBookmarkId-15" naviid="MEUF0016001HBWURIWZXRDEZEQ6ADUZEYANZM-87.P7"/>
    <mapdata docid="f37e38bd-b35a-42c2-bda8-1fd11cd6fe06" ccid="-2005960826" naviid="MEUF0016001HBWURIWZXRDEZEQ6ADUZEYANZM-88"/>
    <mapdata docid="f37e38bd-b35a-42c2-bda8-1fd11cd6fe06" ccid="-1724746024" naviid="MEUF0016001HBWURIWZXRDEZEQ6ADUZEYANZM-88.P1"/>
    <mapdata docid="f37e38bd-b35a-42c2-bda8-1fd11cd6fe06" ccid="-1582289510" naviid="MEUF0016001HBWURIWZXRDEZEQ6ADUZEYANZM-88.P2"/>
    <mapdata docid="f37e38bd-b35a-42c2-bda8-1fd11cd6fe06" ccid="-1028488086" naviid="MEUF0016001HBWURIWZXRDEZEQ6ADUZEYANZM-88.P3"/>
    <mapdata docid="f37e38bd-b35a-42c2-bda8-1fd11cd6fe06" ccid="647790530" naviid="MEUF0016001HBWURIWZXRDEZEQ6ADUZEYANZM-88.P4"/>
    <mapdata docid="f37e38bd-b35a-42c2-bda8-1fd11cd6fe06" ccid="-2144644397" naviid="MEUF0016001HBWURIWZXRDEZEQ6ADUZEYANZM-88.P5"/>
    <mapdata docid="f37e38bd-b35a-42c2-bda8-1fd11cd6fe06" ccid="-1106953059" naviid="MEUF0016001HBWURIWZXRDEZEQ6ADUZEYANZM-88.P6"/>
    <mapdata docid="f37e38bd-b35a-42c2-bda8-1fd11cd6fe06" ccid="-1222906926" naviid="MEUF0016001HBWURIWZXRDEZEQ6ADUZEYANZM-88.P7"/>
    <mapdata docid="f37e38bd-b35a-42c2-bda8-1fd11cd6fe06" ccid="1416669983" naviid="MEUF0016001HBWURIWZXRDEZEQ6ADUZEYANZM-88.P8"/>
    <mapdata docid="f37e38bd-b35a-42c2-bda8-1fd11cd6fe06" ccid="393475028" naviid="MEUF0016001HBWURIWZXRDEZEQ6ADUZEYANZM-88.P9"/>
    <mapdata docid="f37e38bd-b35a-42c2-bda8-1fd11cd6fe06" ccid="1728492545" naviid="MEUF0016001HBWURIWZXRDEZEQ6ADUZEYANZM-89"/>
    <mapdata docid="f37e38bd-b35a-42c2-bda8-1fd11cd6fe06" ccid="-576977432" naviid="MEUF0016001HBWURIWZXRDEZEQ6ADUZEYANZM-8A"/>
    <mapdata docid="f37e38bd-b35a-42c2-bda8-1fd11cd6fe06" ccid="-812633590" naviid="MEUF0016001HBWURIWZXRDEZEQ6ADUZEYANZM-8A.P1"/>
    <mapdata docid="f37e38bd-b35a-42c2-bda8-1fd11cd6fe06" ccid="-191845338" naviid="MEUF0016001HBWURIWZXRDEZEQ6ADUZEYANZM-8A.P2"/>
    <mapdata docid="f37e38bd-b35a-42c2-bda8-1fd11cd6fe06" ccid="2120951713" naviid="MEUF0016001HBWURIWZXRDEZEQ6ADUZEYANZM-8A.P3"/>
    <mapdata docid="f37e38bd-b35a-42c2-bda8-1fd11cd6fe06" ccid="-1582668165" naviid="MEUF0016001HBWURIWZXRDEZEQ6ADUZEYANZM-8A.P4"/>
    <mapdata docid="f37e38bd-b35a-42c2-bda8-1fd11cd6fe06" ccid="-982850969" naviid="MEUF0016001HBWURIWZXRDEZEQ6ADUZEYANZM-8A.P5"/>
    <mapdata docid="f37e38bd-b35a-42c2-bda8-1fd11cd6fe06" ccid="-503359757" naviid="MEUF0016001HBWURIWZXRDEZEQ6ADUZEYANZM-8B"/>
    <mapdata docid="f37e38bd-b35a-42c2-bda8-1fd11cd6fe06" ccid="-205262055" naviid="MEUF0016001HBWURIWZXRDEZEQ6ADUZEYANZM-8B.P1"/>
    <mapdata docid="f37e38bd-b35a-42c2-bda8-1fd11cd6fe06" ccid="-205182019" naviid="MEUF0016001HBWURIWZXRDEZEQ6ADUZEYANZM-8B.P2"/>
    <mapdata docid="f37e38bd-b35a-42c2-bda8-1fd11cd6fe06" ccid="1262958133" naviid="MEUF0016001HBWURIWZXRDEZEQ6ADUZEYANZM-8B.P3"/>
    <mapdata docid="f37e38bd-b35a-42c2-bda8-1fd11cd6fe06" ccid="-239024490" naviid="MEUF0016001HBWURIWZXRDEZEQ6ADUZEYANZM-8B.P4"/>
    <mapdata docid="f37e38bd-b35a-42c2-bda8-1fd11cd6fe06" ccid="-983311757" naviid="MEUF0016001HBWURIWZXRDEZEQ6ADUZEYANZM-8B.P5"/>
    <mapdata docid="f37e38bd-b35a-42c2-bda8-1fd11cd6fe06" ccid="-512993110" naviid="MEUF0016001HBWURIWZXRDEZEQ6ADUZEYANZM-8C"/>
    <mapdata docid="f37e38bd-b35a-42c2-bda8-1fd11cd6fe06" ccid="-689914422" naviid="MEUF0016001HBWURIWZXRDEZEQ6ADUZEYANZM-8C.P1"/>
    <mapdata docid="f37e38bd-b35a-42c2-bda8-1fd11cd6fe06" ccid="1328026140" naviid="MEUF0016001HBWURIWZXRDEZEQ6ADUZEYANZM-8C.P2"/>
    <mapdata docid="f37e38bd-b35a-42c2-bda8-1fd11cd6fe06" ccid="118424356" naviid="MEUF0016001HBWURIWZXRDEZEQ6ADUZEYANZM-8C.P3"/>
    <mapdata docid="f37e38bd-b35a-42c2-bda8-1fd11cd6fe06" ccid="WordBookmarkId-16" naviid="MEUF0016001HBWURIWZXRDEZEQ6ADUZEYANZM-8C.P4"/>
    <mapdata docid="f37e38bd-b35a-42c2-bda8-1fd11cd6fe06" ccid="-927184699" naviid="MEUF0016001HBWURIWZXRDEZEQ6ADUZEYANZM-8C.P5"/>
    <mapdata docid="f37e38bd-b35a-42c2-bda8-1fd11cd6fe06" ccid="-139036600" naviid="MEUF0016001HBWURIWZXRDEZEQ6ADUZEYANZM-8C.P6"/>
    <mapdata docid="f37e38bd-b35a-42c2-bda8-1fd11cd6fe06" ccid="-796759972" naviid="MEUF0016001HBWURIWZXRDEZEQ6ADUZEYANZM-8C.P7"/>
    <mapdata docid="f37e38bd-b35a-42c2-bda8-1fd11cd6fe06" ccid="-537578878" naviid="MEUF0016001HBWURIWZXRDEZEQ6ADUZEYANZM-8C.P8"/>
    <mapdata docid="f37e38bd-b35a-42c2-bda8-1fd11cd6fe06" ccid="116805049" naviid="MEUF0016001HBWURIWZXRDEZEQ6ADUZEYANZM-8C.P9"/>
    <mapdata docid="f37e38bd-b35a-42c2-bda8-1fd11cd6fe06" ccid="-200096219" naviid="MEUF0016001HBWURIWZXRDEZEQ6ADUZEYANZM-8C.PA"/>
    <mapdata docid="f37e38bd-b35a-42c2-bda8-1fd11cd6fe06" ccid="-599099956" naviid="MEUF0016001HBWURIWZXRDEZEQ6ADUZEYANZM-8C.PB"/>
    <mapdata docid="f37e38bd-b35a-42c2-bda8-1fd11cd6fe06" ccid="2009096341" naviid="MEUF0016001HBWURIWZXRDEZEQ6ADUZEYANZM-8C.PC"/>
    <mapdata docid="f37e38bd-b35a-42c2-bda8-1fd11cd6fe06" ccid="-1972125030" naviid="MEUF0016001HBWURIWZXRDEZEQ6ADUZEYANZM-8C.PD"/>
    <mapdata docid="f37e38bd-b35a-42c2-bda8-1fd11cd6fe06" ccid="33008719" naviid="MEUF0016001HBWURIWZXRDEZEQ6ADUZEYANZM-8C.PE"/>
    <mapdata docid="f37e38bd-b35a-42c2-bda8-1fd11cd6fe06" ccid="-1029634960" naviid="MEUF0016001HBWURIWZXRDEZEQ6ADUZEYANZM-8C.PF"/>
    <mapdata docid="f37e38bd-b35a-42c2-bda8-1fd11cd6fe06" ccid="-1823423136" naviid="MEUF0016001HBWURIWZXRDEZEQ6ADUZEYANZM-8C.P10"/>
    <mapdata docid="f37e38bd-b35a-42c2-bda8-1fd11cd6fe06" ccid="1601756296" naviid="MEUF0016001HBWURIWZXRDEZEQ6ADUZEYANZM-8C.P11"/>
    <mapdata docid="f37e38bd-b35a-42c2-bda8-1fd11cd6fe06" ccid="-1346247042" naviid="MEUF0016001HBWURIWZXRDEZEQ6ADUZEYANZM-8C.P12"/>
    <mapdata docid="f37e38bd-b35a-42c2-bda8-1fd11cd6fe06" ccid="-443549516" naviid="MEUF0016001HBWURIWZXRDEZEQ6ADUZEYANZM-8D"/>
    <mapdata docid="f37e38bd-b35a-42c2-bda8-1fd11cd6fe06" ccid="-1826972655" naviid="MEUF0016001HBWURIWZXRDEZEQ6ADUZEYANZM-8E"/>
    <mapdata docid="f37e38bd-b35a-42c2-bda8-1fd11cd6fe06" ccid="WordBookmarkId-17" naviid="MEUF0016001HBWURIWZXRDEZEQ6ADUZEYANZM-8E.P1"/>
    <mapdata docid="f37e38bd-b35a-42c2-bda8-1fd11cd6fe06" ccid="WordBookmarkId-18" naviid="MEUF0016001HBWURIWZXRDEZEQ6ADUZEYANZM-8E.P2"/>
    <mapdata docid="f37e38bd-b35a-42c2-bda8-1fd11cd6fe06" ccid="WordBookmarkId-19" naviid="MEUF0016001HBWURIWZXRDEZEQ6ADUZEYANZM-8E.P3"/>
    <mapdata docid="f37e38bd-b35a-42c2-bda8-1fd11cd6fe06" ccid="-1986080391" naviid="MEUF0016001HBWURIWZXRDEZEQ6ADUZEYANZM-8E.P4"/>
    <mapdata docid="f37e38bd-b35a-42c2-bda8-1fd11cd6fe06" ccid="WordBookmarkId-20" naviid="MEUF0016001HBWURIWZXRDEZEQ6ADUZEYANZM-8E.P5"/>
    <mapdata docid="f37e38bd-b35a-42c2-bda8-1fd11cd6fe06" ccid="2053807817" naviid="MEUF0016001HBWURIWZXRDEZEQ6ADUZEYANZM-8E.P6"/>
    <mapdata docid="f37e38bd-b35a-42c2-bda8-1fd11cd6fe06" ccid="133696093" naviid="MEUF0016001HBWURIWZXRDEZEQ6ADUZEYANZM-8E.T1"/>
    <mapdata docid="f37e38bd-b35a-42c2-bda8-1fd11cd6fe06" ccid="-345872240" naviid="MEUF0016001HBWURIWZXRDEZEQ6ADUZEYANZM-8E.T1R1"/>
    <mapdata docid="f37e38bd-b35a-42c2-bda8-1fd11cd6fe06" ccid="-1072584195" naviid="MEUF0016001HBWURIWZXRDEZEQ6ADUZEYANZM-8E.T1R2"/>
    <mapdata docid="f37e38bd-b35a-42c2-bda8-1fd11cd6fe06" ccid="-1270697197" naviid="MEUF0016001HBWURIWZXRDEZEQ6ADUZEYANZM-8E.T1R3"/>
    <mapdata docid="f37e38bd-b35a-42c2-bda8-1fd11cd6fe06" ccid="966396516" naviid="MEUF0016001HBWURIWZXRDEZEQ6ADUZEYANZM-8E.T1R4"/>
    <mapdata docid="f37e38bd-b35a-42c2-bda8-1fd11cd6fe06" ccid="-589391659" naviid="MEUF0016001HBWURIWZXRDEZEQ6ADUZEYANZM-8E.T1R5"/>
    <mapdata docid="f37e38bd-b35a-42c2-bda8-1fd11cd6fe06" ccid="2030602010" naviid="MEUF0016001HBWURIWZXRDEZEQ6ADUZEYANZM-8E.T1R6"/>
    <mapdata docid="f37e38bd-b35a-42c2-bda8-1fd11cd6fe06" ccid="1620182598" naviid="MEUF0016001HBWURIWZXRDEZEQ6ADUZEYANZM-8E.T1R7"/>
    <mapdata docid="f37e38bd-b35a-42c2-bda8-1fd11cd6fe06" ccid="-440076448" naviid="MEUF0016001HBWURIWZXRDEZEQ6ADUZEYANZM-8E.T1R8"/>
    <mapdata docid="f37e38bd-b35a-42c2-bda8-1fd11cd6fe06" ccid="2077619039" naviid="MEUF0016001HBWURIWZXRDEZEQ6ADUZEYANZM-8E.T1R9"/>
    <mapdata docid="f37e38bd-b35a-42c2-bda8-1fd11cd6fe06" ccid="-5670759" naviid="MEUF0016001HBWURIWZXRDEZEQ6ADUZEYANZM-8E.T1RA"/>
    <mapdata docid="f37e38bd-b35a-42c2-bda8-1fd11cd6fe06" ccid="-500196712" naviid="MEUF0016001HBWURIWZXRDEZEQ6ADUZEYANZM-8E.T1RB"/>
    <mapdata docid="f37e38bd-b35a-42c2-bda8-1fd11cd6fe06" ccid="339736009" naviid="MEUF0016001HBWURIWZXRDEZEQ6ADUZEYANZM-8E.T1RC"/>
    <mapdata docid="f37e38bd-b35a-42c2-bda8-1fd11cd6fe06" ccid="-1623445047" naviid="MEUF0016001HBWURIWZXRDEZEQ6ADUZEYANZM-8E.T1RD"/>
    <mapdata docid="f37e38bd-b35a-42c2-bda8-1fd11cd6fe06" ccid="973175012" naviid="MEUF0016001HBWURIWZXRDEZEQ6ADUZEYANZM-8E.T1RE"/>
    <mapdata docid="f37e38bd-b35a-42c2-bda8-1fd11cd6fe06" ccid="377750587" naviid="MEUF0016001HBWURIWZXRDEZEQ6ADUZEYANZM-8E.T1RF"/>
    <mapdata docid="f37e38bd-b35a-42c2-bda8-1fd11cd6fe06" ccid="-1851864627" naviid="MEUF0016001HBWURIWZXRDEZEQ6ADUZEYANZM-8E.T1R10"/>
    <mapdata docid="f37e38bd-b35a-42c2-bda8-1fd11cd6fe06" ccid="740758341" naviid="MEUF0016001HBWURIWZXRDEZEQ6ADUZEYANZM-8E.T1R11"/>
    <mapdata docid="f37e38bd-b35a-42c2-bda8-1fd11cd6fe06" ccid="-1699531125" naviid="MEUF0016001HBWURIWZXRDEZEQ6ADUZEYANZM-8E.T1R12"/>
    <mapdata docid="f37e38bd-b35a-42c2-bda8-1fd11cd6fe06" ccid="-1250887251" naviid="MEUF0016001HBWURIWZXRDEZEQ6ADUZEYANZM-8E.T1R13"/>
    <mapdata docid="f37e38bd-b35a-42c2-bda8-1fd11cd6fe06" ccid="-603646162" naviid="MEUF0016001HBWURIWZXRDEZEQ6ADUZEYANZM-8E.T1R14"/>
    <mapdata docid="f37e38bd-b35a-42c2-bda8-1fd11cd6fe06" ccid="-1909370550" naviid="MEUF0016001HBWURIWZXRDEZEQ6ADUZEYANZM-8E.T1R15"/>
    <mapdata docid="f37e38bd-b35a-42c2-bda8-1fd11cd6fe06" ccid="-372233109" naviid="MEUF0016001HBWURIWZXRDEZEQ6ADUZEYANZM-8E.T1R16"/>
    <mapdata docid="f37e38bd-b35a-42c2-bda8-1fd11cd6fe06" ccid="1594662087" naviid="MEUF0016001HBWURIWZXRDEZEQ6ADUZEYANZM-8E.T1R17"/>
    <mapdata docid="f37e38bd-b35a-42c2-bda8-1fd11cd6fe06" ccid="-232400185" naviid="MEUF0016001HBWURIWZXRDEZEQ6ADUZEYANZM-8E.T1R18"/>
    <mapdata docid="f37e38bd-b35a-42c2-bda8-1fd11cd6fe06" ccid="1666126625" naviid="MEUF0016001HBWURIWZXRDEZEQ6ADUZEYANZM-8E.T1R19"/>
    <mapdata docid="f37e38bd-b35a-42c2-bda8-1fd11cd6fe06" ccid="550348411" naviid="MEUF0016001HBWURIWZXRDEZEQ6ADUZEYANZM-8E.T1R1A"/>
    <mapdata docid="f37e38bd-b35a-42c2-bda8-1fd11cd6fe06" ccid="252864901" naviid="MEUF0016001HBWURIWZXRDEZEQ6ADUZEYANZM-8E.T1R1B"/>
    <mapdata docid="f37e38bd-b35a-42c2-bda8-1fd11cd6fe06" ccid="1501543210" naviid="MEUF0016001HBWURIWZXRDEZEQ6ADUZEYANZM-8E.T1R1C"/>
    <mapdata docid="f37e38bd-b35a-42c2-bda8-1fd11cd6fe06" ccid="-1455714297" naviid="MEUF0016001HBWURIWZXRDEZEQ6ADUZEYANZM-8E.T1R1D"/>
    <mapdata docid="f37e38bd-b35a-42c2-bda8-1fd11cd6fe06" ccid="-1266453805" naviid="MEUF0016001HBWURIWZXRDEZEQ6ADUZEYANZM-8E.T1R1E"/>
    <mapdata docid="f37e38bd-b35a-42c2-bda8-1fd11cd6fe06" ccid="1449196542" naviid="MEUF0016001HBWURIWZXRDEZEQ6ADUZEYANZM-8E.T1R1F"/>
    <mapdata docid="f37e38bd-b35a-42c2-bda8-1fd11cd6fe06" ccid="-1542813978" naviid="MEUF0016001HBWURIWZXRDEZEQ6ADUZEYANZM-8E.T1R20"/>
    <mapdata docid="f37e38bd-b35a-42c2-bda8-1fd11cd6fe06" ccid="-2123301383" naviid="MEUF0016001HBWURIWZXRDEZEQ6ADUZEYANZM-8E.T1R21"/>
    <mapdata docid="f37e38bd-b35a-42c2-bda8-1fd11cd6fe06" ccid="-1708261797" naviid="MEUF0016001HBWURIWZXRDEZEQ6ADUZEYANZM-8E.T1R22"/>
    <mapdata docid="f37e38bd-b35a-42c2-bda8-1fd11cd6fe06" ccid="1353763019" naviid="MEUF0016001HBWURIWZXRDEZEQ6ADUZEYANZM-8E.T1R23"/>
    <mapdata docid="f37e38bd-b35a-42c2-bda8-1fd11cd6fe06" ccid="1894469340" naviid="MEUF0016001HBWURIWZXRDEZEQ6ADUZEYANZM-8E.T1R24"/>
    <mapdata docid="f37e38bd-b35a-42c2-bda8-1fd11cd6fe06" ccid="-1533877050" naviid="MEUF0016001HBWURIWZXRDEZEQ6ADUZEYANZM-8E.T1R25"/>
    <mapdata docid="f37e38bd-b35a-42c2-bda8-1fd11cd6fe06" ccid="-346639976" naviid="MEUF0016001HBWURIWZXRDEZEQ6ADUZEYANZM-8E.T1R26"/>
    <mapdata docid="f37e38bd-b35a-42c2-bda8-1fd11cd6fe06" ccid="1870493935" naviid="MEUF0016001HBWURIWZXRDEZEQ6ADUZEYANZM-8E.T1R27"/>
    <mapdata docid="f37e38bd-b35a-42c2-bda8-1fd11cd6fe06" ccid="-971062322" naviid="MEUF0016001HBWURIWZXRDEZEQ6ADUZEYANZM-8E.T1R28"/>
    <mapdata docid="f37e38bd-b35a-42c2-bda8-1fd11cd6fe06" ccid="524987650" naviid="MEUF0016001HBWURIWZXRDEZEQ6ADUZEYANZM-8E.T1R29"/>
    <mapdata docid="f37e38bd-b35a-42c2-bda8-1fd11cd6fe06" ccid="-2120135745" naviid="MEUF0016001HBWURIWZXRDEZEQ6ADUZEYANZM-8E.T1R2A"/>
    <mapdata docid="f37e38bd-b35a-42c2-bda8-1fd11cd6fe06" ccid="1104606063" naviid="MEUF0016001HBWURIWZXRDEZEQ6ADUZEYANZM-8E.T1R2B"/>
    <mapdata docid="f37e38bd-b35a-42c2-bda8-1fd11cd6fe06" ccid="1485894850" naviid="MEUF0016001HBWURIWZXRDEZEQ6ADUZEYANZM-8E.T1R2C"/>
    <mapdata docid="f37e38bd-b35a-42c2-bda8-1fd11cd6fe06" ccid="528618309" naviid="MEUF0016001HBWURIWZXRDEZEQ6ADUZEYANZM-8E.T1R2D"/>
    <mapdata docid="f37e38bd-b35a-42c2-bda8-1fd11cd6fe06" ccid="-1665936498" naviid="MEUF0016001HBWURIWZXRDEZEQ6ADUZEYANZM-8E.T1R2E"/>
    <mapdata docid="f37e38bd-b35a-42c2-bda8-1fd11cd6fe06" ccid="1374505527" naviid="MEUF0016001HBWURIWZXRDEZEQ6ADUZEYANZM-8E.T1R2F"/>
    <mapdata docid="f37e38bd-b35a-42c2-bda8-1fd11cd6fe06" ccid="1861555297" naviid="MEUF0016001HBWURIWZXRDEZEQ6ADUZEYANZM-8E.T1R30"/>
    <mapdata docid="f37e38bd-b35a-42c2-bda8-1fd11cd6fe06" ccid="-768314606" naviid="MEUF0016001HBWURIWZXRDEZEQ6ADUZEYANZM-8E.P7"/>
    <mapdata docid="f37e38bd-b35a-42c2-bda8-1fd11cd6fe06" ccid="-499498027" naviid="MEUF0016001HBWURIWZXRDEZEQ6ADUZEYANZM-8F"/>
    <mapdata docid="f37e38bd-b35a-42c2-bda8-1fd11cd6fe06" ccid="-2056543114" naviid="MEUF0016001HBWURIWZXRDEZEQ6ADUZEYANZM-8F.P1"/>
    <mapdata docid="f37e38bd-b35a-42c2-bda8-1fd11cd6fe06" ccid="-1120300467" naviid="MEUF0016001HBWURIWZXRDEZEQ6ADUZEYANZM-8F.T1"/>
    <mapdata docid="f37e38bd-b35a-42c2-bda8-1fd11cd6fe06" ccid="-1745864772" naviid="MEUF0016001HBWURIWZXRDEZEQ6ADUZEYANZM-8F.T1R1"/>
    <mapdata docid="f37e38bd-b35a-42c2-bda8-1fd11cd6fe06" ccid="2146244119" naviid="MEUF0016001HBWURIWZXRDEZEQ6ADUZEYANZM-8F.T1R2"/>
    <mapdata docid="f37e38bd-b35a-42c2-bda8-1fd11cd6fe06" ccid="-387809389" naviid="MEUF0016001HBWURIWZXRDEZEQ6ADUZEYANZM-8F.T1R3"/>
    <mapdata docid="f37e38bd-b35a-42c2-bda8-1fd11cd6fe06" ccid="-1006819446" naviid="MEUF0016001HBWURIWZXRDEZEQ6ADUZEYANZM-8F.P2"/>
    <mapdata docid="f37e38bd-b35a-42c2-bda8-1fd11cd6fe06" ccid="559451667" naviid="MEUF0016001HBWURIWZXRDEZEQ6ADUZEYANZM-90"/>
    <mapdata docid="f37e38bd-b35a-42c2-bda8-1fd11cd6fe06" ccid="-1155534682" naviid="MEUF0016001HBWURIWZXRDEZEQ6ADUZEYANZM-90.P1"/>
    <mapdata docid="f37e38bd-b35a-42c2-bda8-1fd11cd6fe06" ccid="2093582684" naviid="MEUF0016001HBWURIWZXRDEZEQ6ADUZEYANZM-90.P2"/>
    <mapdata docid="f37e38bd-b35a-42c2-bda8-1fd11cd6fe06" ccid="-460422192" naviid="MEUF0016001HBWURIWZXRDEZEQ6ADUZEYANZM-90.P3"/>
    <mapdata docid="f37e38bd-b35a-42c2-bda8-1fd11cd6fe06" ccid="202751012" naviid="MEUF0016001HBWURIWZXRDEZEQ6ADUZEYANZM-3.T1R3"/>
    <mapdata docid="f37e38bd-b35a-42c2-bda8-1fd11cd6fe06" ccid="329106404" naviid="MEUF0016001HBWURIWZXRDEZEQ6ADUZEYANZM-8F.T1R4"/>
  </naviidmapping>
</documentproperty>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47B254-7690-4D5C-9128-409537C00A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English_1.dotx</Template>
  <TotalTime>2064</TotalTime>
  <Pages>2</Pages>
  <Words>23095</Words>
  <Characters>131643</Characters>
  <Application>Microsoft Office Word</Application>
  <DocSecurity>0</DocSecurity>
  <Lines>1097</Lines>
  <Paragraphs>308</Paragraphs>
  <ScaleCrop>false</ScaleCrop>
  <HeadingPairs>
    <vt:vector size="6" baseType="variant">
      <vt:variant>
        <vt:lpstr>Title</vt:lpstr>
      </vt:variant>
      <vt:variant>
        <vt:i4>1</vt:i4>
      </vt:variant>
      <vt:variant>
        <vt:lpstr>Titlu</vt:lpstr>
      </vt:variant>
      <vt:variant>
        <vt:i4>1</vt:i4>
      </vt:variant>
      <vt:variant>
        <vt:lpstr>タイトル</vt:lpstr>
      </vt:variant>
      <vt:variant>
        <vt:i4>1</vt:i4>
      </vt:variant>
    </vt:vector>
  </HeadingPairs>
  <TitlesOfParts>
    <vt:vector size="3" baseType="lpstr">
      <vt:lpstr/>
      <vt:lpstr/>
      <vt:lpstr/>
    </vt:vector>
  </TitlesOfParts>
  <Company/>
  <LinksUpToDate>false</LinksUpToDate>
  <CharactersWithSpaces>154430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Ciprian Pop</dc:creator>
  <cp:keywords/>
  <dc:description/>
  <cp:lastModifiedBy>Ciprian Pop</cp:lastModifiedBy>
  <cp:revision>441</cp:revision>
  <cp:lastPrinted>2017-07-20T01:20:00Z</cp:lastPrinted>
  <dcterms:created xsi:type="dcterms:W3CDTF">2020-07-01T15:47:00Z</dcterms:created>
  <dcterms:modified xsi:type="dcterms:W3CDTF">2021-06-08T15:22:00Z</dcterms:modified>
</cp:coreProperties>
</file>