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F6F2A" w14:textId="6B61B5C8" w:rsidR="0063657A" w:rsidRPr="00111CAA" w:rsidRDefault="0063657A" w:rsidP="002F28DE">
      <w:pPr>
        <w:widowControl/>
        <w:autoSpaceDE/>
        <w:autoSpaceDN/>
        <w:adjustRightInd/>
        <w:spacing w:after="160" w:line="259" w:lineRule="auto"/>
        <w:jc w:val="both"/>
        <w:rPr>
          <w:b/>
          <w:bCs/>
        </w:rPr>
      </w:pPr>
      <w:r w:rsidRPr="00111CAA">
        <w:rPr>
          <w:b/>
          <w:bCs/>
        </w:rPr>
        <w:t>Formulär för poströstning</w:t>
      </w:r>
    </w:p>
    <w:p w14:paraId="4349E2DD" w14:textId="624BDFAE" w:rsidR="00B73E44" w:rsidRPr="00111CAA" w:rsidRDefault="00B73E44" w:rsidP="00B73E44">
      <w:pPr>
        <w:widowControl/>
        <w:autoSpaceDE/>
        <w:autoSpaceDN/>
        <w:adjustRightInd/>
        <w:spacing w:after="160" w:line="259" w:lineRule="auto"/>
        <w:jc w:val="both"/>
        <w:rPr>
          <w:sz w:val="19"/>
          <w:szCs w:val="19"/>
        </w:rPr>
      </w:pPr>
      <w:r w:rsidRPr="00111CAA">
        <w:rPr>
          <w:sz w:val="19"/>
          <w:szCs w:val="19"/>
        </w:rPr>
        <w:t xml:space="preserve">Enligt lag (2020:198) om tillfälliga undantag för att underlätta genomförandet av bolags- och föreningsstämmor har styrelsen i </w:t>
      </w:r>
      <w:r w:rsidR="00E363C6" w:rsidRPr="00111CAA">
        <w:rPr>
          <w:sz w:val="19"/>
          <w:szCs w:val="19"/>
        </w:rPr>
        <w:t>Doctrin AB</w:t>
      </w:r>
      <w:r w:rsidRPr="00111CAA">
        <w:rPr>
          <w:sz w:val="19"/>
          <w:szCs w:val="19"/>
        </w:rPr>
        <w:t xml:space="preserve">, org.nr. </w:t>
      </w:r>
      <w:r w:rsidR="004A251B" w:rsidRPr="00111CAA">
        <w:rPr>
          <w:sz w:val="19"/>
          <w:szCs w:val="19"/>
        </w:rPr>
        <w:t>559060–1877</w:t>
      </w:r>
      <w:r w:rsidR="00E363C6" w:rsidRPr="00111CAA">
        <w:rPr>
          <w:sz w:val="19"/>
          <w:szCs w:val="19"/>
        </w:rPr>
        <w:t xml:space="preserve"> </w:t>
      </w:r>
      <w:r w:rsidRPr="00111CAA">
        <w:rPr>
          <w:sz w:val="19"/>
          <w:szCs w:val="19"/>
        </w:rPr>
        <w:t>(</w:t>
      </w:r>
      <w:r w:rsidRPr="00111CAA">
        <w:rPr>
          <w:b/>
          <w:bCs/>
          <w:sz w:val="19"/>
          <w:szCs w:val="19"/>
        </w:rPr>
        <w:t>''Bolaget''</w:t>
      </w:r>
      <w:r w:rsidRPr="00111CAA">
        <w:rPr>
          <w:sz w:val="19"/>
          <w:szCs w:val="19"/>
        </w:rPr>
        <w:t xml:space="preserve">) beslutat att aktieägarna före </w:t>
      </w:r>
      <w:r w:rsidR="000457CC" w:rsidRPr="00111CAA">
        <w:rPr>
          <w:sz w:val="19"/>
          <w:szCs w:val="19"/>
        </w:rPr>
        <w:t>extra bolagsstämma</w:t>
      </w:r>
      <w:r w:rsidRPr="00111CAA">
        <w:rPr>
          <w:sz w:val="19"/>
          <w:szCs w:val="19"/>
        </w:rPr>
        <w:t xml:space="preserve"> ska kunna utöva sin rösträtt per post. </w:t>
      </w:r>
    </w:p>
    <w:p w14:paraId="4A9C9C60" w14:textId="7EF28299" w:rsidR="00B73E44" w:rsidRPr="00111CAA" w:rsidRDefault="00B73E44" w:rsidP="00B73E44">
      <w:pPr>
        <w:widowControl/>
        <w:autoSpaceDE/>
        <w:autoSpaceDN/>
        <w:adjustRightInd/>
        <w:spacing w:after="160" w:line="259" w:lineRule="auto"/>
        <w:jc w:val="both"/>
        <w:rPr>
          <w:sz w:val="19"/>
          <w:szCs w:val="19"/>
        </w:rPr>
      </w:pPr>
      <w:r w:rsidRPr="00111CAA">
        <w:rPr>
          <w:sz w:val="19"/>
          <w:szCs w:val="19"/>
        </w:rPr>
        <w:t xml:space="preserve">Om aktieägare vill utöva sin rösträtt genom poströstning före </w:t>
      </w:r>
      <w:r w:rsidR="000457CC" w:rsidRPr="00111CAA">
        <w:rPr>
          <w:sz w:val="19"/>
          <w:szCs w:val="19"/>
        </w:rPr>
        <w:t xml:space="preserve">extra bolagsstämman </w:t>
      </w:r>
      <w:r w:rsidRPr="00111CAA">
        <w:rPr>
          <w:sz w:val="19"/>
          <w:szCs w:val="19"/>
        </w:rPr>
        <w:t xml:space="preserve">ska komplett formulär och eventuella bilagda behörighetshandlingar vara Bolaget tillhanda senast </w:t>
      </w:r>
      <w:r w:rsidR="000457CC" w:rsidRPr="00111CAA">
        <w:rPr>
          <w:sz w:val="19"/>
          <w:szCs w:val="19"/>
        </w:rPr>
        <w:t>torsdagen</w:t>
      </w:r>
      <w:r w:rsidR="006576CF" w:rsidRPr="00111CAA">
        <w:rPr>
          <w:sz w:val="19"/>
          <w:szCs w:val="19"/>
        </w:rPr>
        <w:t xml:space="preserve"> </w:t>
      </w:r>
      <w:r w:rsidR="00BC4679" w:rsidRPr="00111CAA">
        <w:rPr>
          <w:sz w:val="19"/>
          <w:szCs w:val="19"/>
        </w:rPr>
        <w:t xml:space="preserve">den </w:t>
      </w:r>
      <w:r w:rsidR="000457CC" w:rsidRPr="00111CAA">
        <w:rPr>
          <w:sz w:val="19"/>
          <w:szCs w:val="19"/>
        </w:rPr>
        <w:t xml:space="preserve">17 juni </w:t>
      </w:r>
      <w:r w:rsidRPr="00111CAA">
        <w:rPr>
          <w:sz w:val="19"/>
          <w:szCs w:val="19"/>
        </w:rPr>
        <w:t>2021</w:t>
      </w:r>
      <w:r w:rsidR="00E363C6" w:rsidRPr="00111CAA">
        <w:rPr>
          <w:sz w:val="19"/>
          <w:szCs w:val="19"/>
        </w:rPr>
        <w:t xml:space="preserve"> </w:t>
      </w:r>
      <w:proofErr w:type="spellStart"/>
      <w:r w:rsidR="00E363C6" w:rsidRPr="00111CAA">
        <w:rPr>
          <w:sz w:val="19"/>
          <w:szCs w:val="19"/>
        </w:rPr>
        <w:t>kl.16</w:t>
      </w:r>
      <w:r w:rsidR="000457CC" w:rsidRPr="00111CAA">
        <w:rPr>
          <w:sz w:val="19"/>
          <w:szCs w:val="19"/>
        </w:rPr>
        <w:t>:</w:t>
      </w:r>
      <w:r w:rsidR="00E363C6" w:rsidRPr="00111CAA">
        <w:rPr>
          <w:sz w:val="19"/>
          <w:szCs w:val="19"/>
        </w:rPr>
        <w:t>00</w:t>
      </w:r>
      <w:proofErr w:type="spellEnd"/>
      <w:r w:rsidRPr="00111CAA">
        <w:rPr>
          <w:sz w:val="19"/>
          <w:szCs w:val="19"/>
        </w:rPr>
        <w:t xml:space="preserve">. </w:t>
      </w:r>
    </w:p>
    <w:p w14:paraId="7A81655D" w14:textId="213838D3" w:rsidR="000C41A7" w:rsidRPr="00111CAA" w:rsidRDefault="00E91FBD" w:rsidP="00B73E44">
      <w:pPr>
        <w:widowControl/>
        <w:autoSpaceDE/>
        <w:autoSpaceDN/>
        <w:adjustRightInd/>
        <w:spacing w:after="160" w:line="259" w:lineRule="auto"/>
        <w:jc w:val="both"/>
        <w:rPr>
          <w:sz w:val="19"/>
          <w:szCs w:val="19"/>
        </w:rPr>
      </w:pPr>
      <w:r w:rsidRPr="00111CAA">
        <w:rPr>
          <w:sz w:val="19"/>
          <w:szCs w:val="19"/>
        </w:rPr>
        <w:t xml:space="preserve">Nedanstående aktieägare utövar härmed sin rösträtt för aktieägarens samtliga aktier i Bolaget vid </w:t>
      </w:r>
      <w:r w:rsidR="000457CC" w:rsidRPr="00111CAA">
        <w:rPr>
          <w:sz w:val="19"/>
          <w:szCs w:val="19"/>
        </w:rPr>
        <w:t>extra bolagsstämma</w:t>
      </w:r>
      <w:r w:rsidRPr="00111CAA">
        <w:rPr>
          <w:sz w:val="19"/>
          <w:szCs w:val="19"/>
        </w:rPr>
        <w:t xml:space="preserve"> </w:t>
      </w:r>
      <w:r w:rsidR="000457CC" w:rsidRPr="00111CAA">
        <w:rPr>
          <w:sz w:val="19"/>
          <w:szCs w:val="19"/>
        </w:rPr>
        <w:t xml:space="preserve">fredagen </w:t>
      </w:r>
      <w:r w:rsidRPr="00111CAA">
        <w:rPr>
          <w:sz w:val="19"/>
          <w:szCs w:val="19"/>
        </w:rPr>
        <w:t xml:space="preserve">den </w:t>
      </w:r>
      <w:r w:rsidR="000457CC" w:rsidRPr="00111CAA">
        <w:rPr>
          <w:sz w:val="19"/>
          <w:szCs w:val="19"/>
        </w:rPr>
        <w:t xml:space="preserve">18 juni </w:t>
      </w:r>
      <w:r w:rsidRPr="00111CAA">
        <w:rPr>
          <w:sz w:val="19"/>
          <w:szCs w:val="19"/>
        </w:rPr>
        <w:t>2021. Rösträtten utövas på det sätt som framgår av markerade svarsalternativ nedan.</w:t>
      </w:r>
    </w:p>
    <w:tbl>
      <w:tblPr>
        <w:tblStyle w:val="Tabellrutnt"/>
        <w:tblW w:w="0" w:type="auto"/>
        <w:tblLook w:val="04A0" w:firstRow="1" w:lastRow="0" w:firstColumn="1" w:lastColumn="0" w:noHBand="0" w:noVBand="1"/>
      </w:tblPr>
      <w:tblGrid>
        <w:gridCol w:w="4531"/>
        <w:gridCol w:w="4531"/>
      </w:tblGrid>
      <w:tr w:rsidR="0063657A" w:rsidRPr="00111CAA" w14:paraId="19A73D42" w14:textId="77777777" w:rsidTr="0063657A">
        <w:tc>
          <w:tcPr>
            <w:tcW w:w="4531" w:type="dxa"/>
            <w:shd w:val="clear" w:color="auto" w:fill="E7E6E6" w:themeFill="background2"/>
          </w:tcPr>
          <w:p w14:paraId="33C12CE7" w14:textId="4237522B"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Aktieägare</w:t>
            </w:r>
          </w:p>
        </w:tc>
        <w:tc>
          <w:tcPr>
            <w:tcW w:w="4531" w:type="dxa"/>
            <w:shd w:val="clear" w:color="auto" w:fill="E7E6E6" w:themeFill="background2"/>
          </w:tcPr>
          <w:p w14:paraId="14E46945" w14:textId="3C3E7EB9"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Personnummer/organisationsnummer</w:t>
            </w:r>
          </w:p>
        </w:tc>
      </w:tr>
      <w:tr w:rsidR="0063657A" w:rsidRPr="00111CAA" w14:paraId="40A3C071" w14:textId="77777777" w:rsidTr="0063657A">
        <w:trPr>
          <w:trHeight w:val="963"/>
        </w:trPr>
        <w:tc>
          <w:tcPr>
            <w:tcW w:w="4531" w:type="dxa"/>
          </w:tcPr>
          <w:p w14:paraId="02B4166D" w14:textId="77777777" w:rsidR="0063657A" w:rsidRPr="00111CAA" w:rsidRDefault="0063657A" w:rsidP="002F28DE">
            <w:pPr>
              <w:widowControl/>
              <w:autoSpaceDE/>
              <w:autoSpaceDN/>
              <w:adjustRightInd/>
              <w:spacing w:after="160" w:line="259" w:lineRule="auto"/>
              <w:jc w:val="both"/>
              <w:rPr>
                <w:sz w:val="19"/>
                <w:szCs w:val="19"/>
              </w:rPr>
            </w:pPr>
          </w:p>
        </w:tc>
        <w:tc>
          <w:tcPr>
            <w:tcW w:w="4531" w:type="dxa"/>
          </w:tcPr>
          <w:p w14:paraId="51CD00C7" w14:textId="77777777" w:rsidR="0063657A" w:rsidRPr="00111CAA" w:rsidRDefault="0063657A" w:rsidP="002F28DE">
            <w:pPr>
              <w:widowControl/>
              <w:autoSpaceDE/>
              <w:autoSpaceDN/>
              <w:adjustRightInd/>
              <w:spacing w:after="160" w:line="259" w:lineRule="auto"/>
              <w:jc w:val="both"/>
              <w:rPr>
                <w:sz w:val="19"/>
                <w:szCs w:val="19"/>
              </w:rPr>
            </w:pPr>
          </w:p>
        </w:tc>
      </w:tr>
      <w:tr w:rsidR="0063657A" w:rsidRPr="00111CAA" w14:paraId="7A304CD5" w14:textId="77777777" w:rsidTr="0063657A">
        <w:trPr>
          <w:trHeight w:val="404"/>
        </w:trPr>
        <w:tc>
          <w:tcPr>
            <w:tcW w:w="4531" w:type="dxa"/>
            <w:shd w:val="clear" w:color="auto" w:fill="E7E6E6" w:themeFill="background2"/>
          </w:tcPr>
          <w:p w14:paraId="5D89E387" w14:textId="675B9120"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Telefonnummer</w:t>
            </w:r>
          </w:p>
        </w:tc>
        <w:tc>
          <w:tcPr>
            <w:tcW w:w="4531" w:type="dxa"/>
            <w:shd w:val="clear" w:color="auto" w:fill="E7E6E6" w:themeFill="background2"/>
          </w:tcPr>
          <w:p w14:paraId="0DEA8D02" w14:textId="1A90C32A"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E-post</w:t>
            </w:r>
          </w:p>
        </w:tc>
      </w:tr>
      <w:tr w:rsidR="0063657A" w:rsidRPr="00111CAA" w14:paraId="14095361" w14:textId="77777777" w:rsidTr="0063657A">
        <w:trPr>
          <w:trHeight w:val="949"/>
        </w:trPr>
        <w:tc>
          <w:tcPr>
            <w:tcW w:w="4531" w:type="dxa"/>
          </w:tcPr>
          <w:p w14:paraId="5BC50EBD" w14:textId="77777777" w:rsidR="0063657A" w:rsidRPr="00111CAA" w:rsidRDefault="0063657A" w:rsidP="002F28DE">
            <w:pPr>
              <w:widowControl/>
              <w:autoSpaceDE/>
              <w:autoSpaceDN/>
              <w:adjustRightInd/>
              <w:spacing w:after="160" w:line="259" w:lineRule="auto"/>
              <w:jc w:val="both"/>
              <w:rPr>
                <w:sz w:val="19"/>
                <w:szCs w:val="19"/>
              </w:rPr>
            </w:pPr>
          </w:p>
        </w:tc>
        <w:tc>
          <w:tcPr>
            <w:tcW w:w="4531" w:type="dxa"/>
          </w:tcPr>
          <w:p w14:paraId="31D358FB" w14:textId="77777777" w:rsidR="0063657A" w:rsidRPr="00111CAA" w:rsidRDefault="0063657A" w:rsidP="002F28DE">
            <w:pPr>
              <w:widowControl/>
              <w:autoSpaceDE/>
              <w:autoSpaceDN/>
              <w:adjustRightInd/>
              <w:spacing w:after="160" w:line="259" w:lineRule="auto"/>
              <w:jc w:val="both"/>
              <w:rPr>
                <w:sz w:val="19"/>
                <w:szCs w:val="19"/>
              </w:rPr>
            </w:pPr>
          </w:p>
        </w:tc>
      </w:tr>
    </w:tbl>
    <w:p w14:paraId="20B9707F" w14:textId="77777777" w:rsidR="0063657A" w:rsidRPr="00111CAA" w:rsidRDefault="0063657A" w:rsidP="002F28DE">
      <w:pPr>
        <w:widowControl/>
        <w:autoSpaceDE/>
        <w:autoSpaceDN/>
        <w:adjustRightInd/>
        <w:spacing w:after="160" w:line="259" w:lineRule="auto"/>
        <w:jc w:val="both"/>
        <w:rPr>
          <w:sz w:val="19"/>
          <w:szCs w:val="19"/>
        </w:rPr>
      </w:pPr>
    </w:p>
    <w:p w14:paraId="3676749E" w14:textId="2505BD1F" w:rsidR="0063657A" w:rsidRPr="00111CAA" w:rsidRDefault="0063657A" w:rsidP="002F28DE">
      <w:pPr>
        <w:widowControl/>
        <w:autoSpaceDE/>
        <w:autoSpaceDN/>
        <w:adjustRightInd/>
        <w:spacing w:after="160" w:line="259" w:lineRule="auto"/>
        <w:jc w:val="both"/>
        <w:rPr>
          <w:sz w:val="19"/>
          <w:szCs w:val="19"/>
        </w:rPr>
      </w:pPr>
      <w:r w:rsidRPr="00111CAA">
        <w:rPr>
          <w:b/>
          <w:bCs/>
          <w:sz w:val="19"/>
          <w:szCs w:val="19"/>
        </w:rPr>
        <w:t>Försäkran (om undertecknaren är ställföreträdare för aktieägare som är juridisk person):</w:t>
      </w:r>
      <w:r w:rsidRPr="00111CAA">
        <w:rPr>
          <w:sz w:val="19"/>
          <w:szCs w:val="19"/>
        </w:rPr>
        <w:t xml:space="preserve"> Undertecknad är styrelseledamot, verkställande direktör eller firmatecknare i aktieägaren och försäkrar på heder och samvete att jag är behörig att avge denna </w:t>
      </w:r>
      <w:r w:rsidR="00F95D74" w:rsidRPr="00111CAA">
        <w:rPr>
          <w:sz w:val="19"/>
          <w:szCs w:val="19"/>
        </w:rPr>
        <w:t>poströst</w:t>
      </w:r>
      <w:r w:rsidRPr="00111CAA">
        <w:rPr>
          <w:sz w:val="19"/>
          <w:szCs w:val="19"/>
        </w:rPr>
        <w:t xml:space="preserve"> för aktieägaren och att </w:t>
      </w:r>
      <w:r w:rsidR="00F95D74" w:rsidRPr="00111CAA">
        <w:rPr>
          <w:sz w:val="19"/>
          <w:szCs w:val="19"/>
        </w:rPr>
        <w:t>poströstens</w:t>
      </w:r>
      <w:r w:rsidRPr="00111CAA">
        <w:rPr>
          <w:sz w:val="19"/>
          <w:szCs w:val="19"/>
        </w:rPr>
        <w:t xml:space="preserve"> innehåll stämmer överens med aktieägarens beslut.</w:t>
      </w:r>
    </w:p>
    <w:p w14:paraId="7964A53D" w14:textId="1A6D6C0A" w:rsidR="0063657A" w:rsidRPr="00111CAA" w:rsidRDefault="0063657A" w:rsidP="002F28DE">
      <w:pPr>
        <w:widowControl/>
        <w:autoSpaceDE/>
        <w:autoSpaceDN/>
        <w:adjustRightInd/>
        <w:spacing w:after="160" w:line="259" w:lineRule="auto"/>
        <w:jc w:val="both"/>
        <w:rPr>
          <w:sz w:val="19"/>
          <w:szCs w:val="19"/>
        </w:rPr>
      </w:pPr>
      <w:r w:rsidRPr="00111CAA">
        <w:rPr>
          <w:b/>
          <w:bCs/>
          <w:sz w:val="19"/>
          <w:szCs w:val="19"/>
        </w:rPr>
        <w:t>Försäkran (om undertecknaren företräder aktieägaren enligt fullmakt):</w:t>
      </w:r>
      <w:r w:rsidRPr="00111CAA">
        <w:rPr>
          <w:sz w:val="19"/>
          <w:szCs w:val="19"/>
        </w:rPr>
        <w:t xml:space="preserve"> Undertecknad försäkrar på heder och samvete att bilagd fullmakt överensstämmer med originalet och inte är återkallad.</w:t>
      </w:r>
    </w:p>
    <w:tbl>
      <w:tblPr>
        <w:tblStyle w:val="Tabellrutnt"/>
        <w:tblW w:w="0" w:type="auto"/>
        <w:tblLook w:val="04A0" w:firstRow="1" w:lastRow="0" w:firstColumn="1" w:lastColumn="0" w:noHBand="0" w:noVBand="1"/>
      </w:tblPr>
      <w:tblGrid>
        <w:gridCol w:w="9062"/>
      </w:tblGrid>
      <w:tr w:rsidR="0063657A" w:rsidRPr="00111CAA" w14:paraId="47566197" w14:textId="77777777" w:rsidTr="005E3E85">
        <w:tc>
          <w:tcPr>
            <w:tcW w:w="9062" w:type="dxa"/>
            <w:shd w:val="clear" w:color="auto" w:fill="E7E6E6" w:themeFill="background2"/>
          </w:tcPr>
          <w:p w14:paraId="0F1C2F7C" w14:textId="1B05E204"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Ort och datum</w:t>
            </w:r>
          </w:p>
        </w:tc>
      </w:tr>
      <w:tr w:rsidR="0063657A" w:rsidRPr="00111CAA" w14:paraId="74F515A3" w14:textId="77777777" w:rsidTr="003A2DE1">
        <w:trPr>
          <w:trHeight w:val="963"/>
        </w:trPr>
        <w:tc>
          <w:tcPr>
            <w:tcW w:w="9062" w:type="dxa"/>
          </w:tcPr>
          <w:p w14:paraId="124D1A64" w14:textId="77777777" w:rsidR="0063657A" w:rsidRPr="00111CAA" w:rsidRDefault="0063657A" w:rsidP="002F28DE">
            <w:pPr>
              <w:widowControl/>
              <w:autoSpaceDE/>
              <w:autoSpaceDN/>
              <w:adjustRightInd/>
              <w:spacing w:after="160" w:line="259" w:lineRule="auto"/>
              <w:jc w:val="both"/>
              <w:rPr>
                <w:sz w:val="19"/>
                <w:szCs w:val="19"/>
              </w:rPr>
            </w:pPr>
          </w:p>
          <w:p w14:paraId="6575D83A" w14:textId="32FA2F71" w:rsidR="003C3D31" w:rsidRPr="00111CAA" w:rsidRDefault="003C3D31" w:rsidP="002F28DE">
            <w:pPr>
              <w:widowControl/>
              <w:autoSpaceDE/>
              <w:autoSpaceDN/>
              <w:adjustRightInd/>
              <w:spacing w:after="160" w:line="259" w:lineRule="auto"/>
              <w:jc w:val="both"/>
              <w:rPr>
                <w:sz w:val="19"/>
                <w:szCs w:val="19"/>
              </w:rPr>
            </w:pPr>
          </w:p>
        </w:tc>
      </w:tr>
      <w:tr w:rsidR="0063657A" w:rsidRPr="00111CAA" w14:paraId="13CDA4EC" w14:textId="77777777" w:rsidTr="00C177DE">
        <w:trPr>
          <w:trHeight w:val="404"/>
        </w:trPr>
        <w:tc>
          <w:tcPr>
            <w:tcW w:w="9062" w:type="dxa"/>
            <w:shd w:val="clear" w:color="auto" w:fill="E7E6E6" w:themeFill="background2"/>
          </w:tcPr>
          <w:p w14:paraId="76F4437A" w14:textId="14938185"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Namnteckning</w:t>
            </w:r>
          </w:p>
        </w:tc>
      </w:tr>
      <w:tr w:rsidR="0063657A" w:rsidRPr="00111CAA" w14:paraId="7D0101B4" w14:textId="77777777" w:rsidTr="008160C8">
        <w:trPr>
          <w:trHeight w:val="949"/>
        </w:trPr>
        <w:tc>
          <w:tcPr>
            <w:tcW w:w="9062" w:type="dxa"/>
          </w:tcPr>
          <w:p w14:paraId="1C83D988" w14:textId="77777777" w:rsidR="0063657A" w:rsidRPr="00111CAA" w:rsidRDefault="0063657A" w:rsidP="002F28DE">
            <w:pPr>
              <w:widowControl/>
              <w:autoSpaceDE/>
              <w:autoSpaceDN/>
              <w:adjustRightInd/>
              <w:spacing w:after="160" w:line="259" w:lineRule="auto"/>
              <w:jc w:val="both"/>
              <w:rPr>
                <w:sz w:val="19"/>
                <w:szCs w:val="19"/>
              </w:rPr>
            </w:pPr>
          </w:p>
          <w:p w14:paraId="57D76315" w14:textId="2BEF75B8" w:rsidR="003C3D31" w:rsidRPr="00111CAA" w:rsidRDefault="003C3D31" w:rsidP="002F28DE">
            <w:pPr>
              <w:widowControl/>
              <w:autoSpaceDE/>
              <w:autoSpaceDN/>
              <w:adjustRightInd/>
              <w:spacing w:after="160" w:line="259" w:lineRule="auto"/>
              <w:jc w:val="both"/>
              <w:rPr>
                <w:sz w:val="19"/>
                <w:szCs w:val="19"/>
              </w:rPr>
            </w:pPr>
          </w:p>
        </w:tc>
      </w:tr>
      <w:tr w:rsidR="0063657A" w:rsidRPr="00111CAA" w14:paraId="64EBBBD4" w14:textId="77777777" w:rsidTr="0063657A">
        <w:trPr>
          <w:trHeight w:val="305"/>
        </w:trPr>
        <w:tc>
          <w:tcPr>
            <w:tcW w:w="9062" w:type="dxa"/>
            <w:shd w:val="clear" w:color="auto" w:fill="E7E6E6" w:themeFill="background2"/>
          </w:tcPr>
          <w:p w14:paraId="740452DC" w14:textId="149E3F49"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Namnförtydligande</w:t>
            </w:r>
          </w:p>
        </w:tc>
      </w:tr>
      <w:tr w:rsidR="0063657A" w:rsidRPr="00111CAA" w14:paraId="6809B90D" w14:textId="77777777" w:rsidTr="008160C8">
        <w:trPr>
          <w:trHeight w:val="949"/>
        </w:trPr>
        <w:tc>
          <w:tcPr>
            <w:tcW w:w="9062" w:type="dxa"/>
          </w:tcPr>
          <w:p w14:paraId="007819B1" w14:textId="77777777" w:rsidR="0063657A" w:rsidRPr="00111CAA" w:rsidRDefault="0063657A" w:rsidP="002F28DE">
            <w:pPr>
              <w:widowControl/>
              <w:autoSpaceDE/>
              <w:autoSpaceDN/>
              <w:adjustRightInd/>
              <w:spacing w:after="160" w:line="259" w:lineRule="auto"/>
              <w:jc w:val="both"/>
              <w:rPr>
                <w:sz w:val="19"/>
                <w:szCs w:val="19"/>
              </w:rPr>
            </w:pPr>
          </w:p>
          <w:p w14:paraId="4291A23C" w14:textId="093CE70A" w:rsidR="003C3D31" w:rsidRPr="00111CAA" w:rsidRDefault="003C3D31" w:rsidP="002F28DE">
            <w:pPr>
              <w:widowControl/>
              <w:autoSpaceDE/>
              <w:autoSpaceDN/>
              <w:adjustRightInd/>
              <w:spacing w:after="160" w:line="259" w:lineRule="auto"/>
              <w:jc w:val="both"/>
              <w:rPr>
                <w:sz w:val="19"/>
                <w:szCs w:val="19"/>
              </w:rPr>
            </w:pPr>
          </w:p>
        </w:tc>
      </w:tr>
    </w:tbl>
    <w:p w14:paraId="146D26D5" w14:textId="617390F8" w:rsidR="003C3D31" w:rsidRPr="00111CAA" w:rsidRDefault="003C3D31" w:rsidP="002F28DE">
      <w:pPr>
        <w:widowControl/>
        <w:autoSpaceDE/>
        <w:autoSpaceDN/>
        <w:adjustRightInd/>
        <w:spacing w:after="160" w:line="259" w:lineRule="auto"/>
        <w:jc w:val="both"/>
        <w:rPr>
          <w:sz w:val="19"/>
          <w:szCs w:val="19"/>
        </w:rPr>
      </w:pPr>
      <w:r w:rsidRPr="00111CAA">
        <w:rPr>
          <w:sz w:val="19"/>
          <w:szCs w:val="19"/>
        </w:rPr>
        <w:br w:type="page"/>
      </w:r>
    </w:p>
    <w:p w14:paraId="44D32CE9" w14:textId="77777777"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lastRenderedPageBreak/>
        <w:t>För att poströsta, gör så här:</w:t>
      </w:r>
    </w:p>
    <w:p w14:paraId="746EC01B" w14:textId="05D1CE99" w:rsidR="0063657A" w:rsidRPr="00111CAA" w:rsidRDefault="0063657A" w:rsidP="002F28DE">
      <w:pPr>
        <w:pStyle w:val="Liststycke"/>
        <w:widowControl/>
        <w:numPr>
          <w:ilvl w:val="0"/>
          <w:numId w:val="5"/>
        </w:numPr>
        <w:autoSpaceDE/>
        <w:autoSpaceDN/>
        <w:adjustRightInd/>
        <w:spacing w:after="160" w:line="259" w:lineRule="auto"/>
        <w:jc w:val="both"/>
        <w:rPr>
          <w:sz w:val="19"/>
          <w:szCs w:val="19"/>
        </w:rPr>
      </w:pPr>
      <w:r w:rsidRPr="00111CAA">
        <w:rPr>
          <w:sz w:val="19"/>
          <w:szCs w:val="19"/>
        </w:rPr>
        <w:t>Fyll i aktieägarens uppgifter ovan (vänligen texta tydligt)</w:t>
      </w:r>
      <w:r w:rsidR="00783C9E" w:rsidRPr="00111CAA">
        <w:rPr>
          <w:sz w:val="19"/>
          <w:szCs w:val="19"/>
        </w:rPr>
        <w:t>.</w:t>
      </w:r>
    </w:p>
    <w:p w14:paraId="57CCC75D" w14:textId="5CEF73E9" w:rsidR="0063657A" w:rsidRPr="00111CAA" w:rsidRDefault="0063657A" w:rsidP="002F28DE">
      <w:pPr>
        <w:pStyle w:val="Liststycke"/>
        <w:widowControl/>
        <w:numPr>
          <w:ilvl w:val="0"/>
          <w:numId w:val="5"/>
        </w:numPr>
        <w:autoSpaceDE/>
        <w:autoSpaceDN/>
        <w:adjustRightInd/>
        <w:spacing w:after="160" w:line="259" w:lineRule="auto"/>
        <w:jc w:val="both"/>
        <w:rPr>
          <w:sz w:val="19"/>
          <w:szCs w:val="19"/>
        </w:rPr>
      </w:pPr>
      <w:r w:rsidRPr="00111CAA">
        <w:rPr>
          <w:sz w:val="19"/>
          <w:szCs w:val="19"/>
        </w:rPr>
        <w:t>Markera svarsalternativ nedan för hur aktieägaren vill rösta</w:t>
      </w:r>
      <w:r w:rsidR="00783C9E" w:rsidRPr="00111CAA">
        <w:rPr>
          <w:sz w:val="19"/>
          <w:szCs w:val="19"/>
        </w:rPr>
        <w:t>.</w:t>
      </w:r>
    </w:p>
    <w:p w14:paraId="660928DA" w14:textId="3BDBF77B" w:rsidR="0063657A" w:rsidRPr="00111CAA" w:rsidRDefault="0063657A" w:rsidP="002F28DE">
      <w:pPr>
        <w:pStyle w:val="Liststycke"/>
        <w:widowControl/>
        <w:numPr>
          <w:ilvl w:val="0"/>
          <w:numId w:val="5"/>
        </w:numPr>
        <w:autoSpaceDE/>
        <w:autoSpaceDN/>
        <w:adjustRightInd/>
        <w:spacing w:after="160" w:line="259" w:lineRule="auto"/>
        <w:jc w:val="both"/>
        <w:rPr>
          <w:sz w:val="19"/>
          <w:szCs w:val="19"/>
        </w:rPr>
      </w:pPr>
      <w:r w:rsidRPr="00111CAA">
        <w:rPr>
          <w:sz w:val="19"/>
          <w:szCs w:val="19"/>
        </w:rPr>
        <w:t>Skriv ut och underteckna formuläret (vid ”Namnteckning” ovan)</w:t>
      </w:r>
      <w:r w:rsidR="0039001D" w:rsidRPr="00111CAA">
        <w:rPr>
          <w:sz w:val="19"/>
          <w:szCs w:val="19"/>
        </w:rPr>
        <w:t>.</w:t>
      </w:r>
    </w:p>
    <w:p w14:paraId="7A7290DD" w14:textId="77777777" w:rsidR="00870C9E" w:rsidRPr="00111CAA" w:rsidRDefault="00870C9E" w:rsidP="002F28DE">
      <w:pPr>
        <w:pStyle w:val="Liststycke"/>
        <w:ind w:left="1304"/>
        <w:jc w:val="both"/>
        <w:rPr>
          <w:sz w:val="19"/>
          <w:szCs w:val="19"/>
        </w:rPr>
      </w:pPr>
    </w:p>
    <w:p w14:paraId="4B64066B" w14:textId="4397B9C5" w:rsidR="00870C9E" w:rsidRPr="00111CAA" w:rsidRDefault="000C41A7" w:rsidP="00870C9E">
      <w:pPr>
        <w:pStyle w:val="Liststycke"/>
        <w:ind w:left="0"/>
        <w:jc w:val="both"/>
        <w:rPr>
          <w:sz w:val="19"/>
          <w:szCs w:val="19"/>
        </w:rPr>
      </w:pPr>
      <w:r w:rsidRPr="00111CAA">
        <w:rPr>
          <w:sz w:val="19"/>
          <w:szCs w:val="19"/>
        </w:rPr>
        <w:t xml:space="preserve">Ifyllt och undertecknat poströstningsformulär kan skickas med post till </w:t>
      </w:r>
      <w:r w:rsidR="00702FAA" w:rsidRPr="00111CAA">
        <w:rPr>
          <w:sz w:val="19"/>
          <w:szCs w:val="19"/>
        </w:rPr>
        <w:t>Doctrin AB, "</w:t>
      </w:r>
      <w:r w:rsidR="000457CC" w:rsidRPr="00111CAA">
        <w:rPr>
          <w:sz w:val="19"/>
          <w:szCs w:val="19"/>
        </w:rPr>
        <w:t>Extra bolagsstämma</w:t>
      </w:r>
      <w:r w:rsidR="00702FAA" w:rsidRPr="00111CAA">
        <w:rPr>
          <w:sz w:val="19"/>
          <w:szCs w:val="19"/>
        </w:rPr>
        <w:t xml:space="preserve">", Att: Carlos Lorente, Sankt Eriksgatan </w:t>
      </w:r>
      <w:proofErr w:type="spellStart"/>
      <w:r w:rsidR="00702FAA" w:rsidRPr="00111CAA">
        <w:rPr>
          <w:sz w:val="19"/>
          <w:szCs w:val="19"/>
        </w:rPr>
        <w:t>121D</w:t>
      </w:r>
      <w:proofErr w:type="spellEnd"/>
      <w:r w:rsidR="00702FAA" w:rsidRPr="00111CAA">
        <w:rPr>
          <w:sz w:val="19"/>
          <w:szCs w:val="19"/>
        </w:rPr>
        <w:t xml:space="preserve">, 113 43 Stockholm </w:t>
      </w:r>
      <w:r w:rsidR="00D37C04" w:rsidRPr="00111CAA">
        <w:rPr>
          <w:sz w:val="19"/>
          <w:szCs w:val="19"/>
        </w:rPr>
        <w:t xml:space="preserve">eller via e-post till </w:t>
      </w:r>
      <w:r w:rsidR="00702FAA" w:rsidRPr="00111CAA">
        <w:rPr>
          <w:sz w:val="19"/>
          <w:szCs w:val="19"/>
        </w:rPr>
        <w:t>carlos@doctrin.se</w:t>
      </w:r>
      <w:r w:rsidR="00D37C04" w:rsidRPr="00111CAA">
        <w:rPr>
          <w:sz w:val="19"/>
          <w:szCs w:val="19"/>
        </w:rPr>
        <w:t>.</w:t>
      </w:r>
      <w:r w:rsidRPr="00111CAA">
        <w:rPr>
          <w:sz w:val="19"/>
          <w:szCs w:val="19"/>
        </w:rPr>
        <w:t xml:space="preserve"> Ifyllt formulär ska vara </w:t>
      </w:r>
      <w:r w:rsidR="00D37C04" w:rsidRPr="00111CAA">
        <w:rPr>
          <w:sz w:val="19"/>
          <w:szCs w:val="19"/>
        </w:rPr>
        <w:t>Bolaget</w:t>
      </w:r>
      <w:r w:rsidRPr="00111CAA">
        <w:rPr>
          <w:sz w:val="19"/>
          <w:szCs w:val="19"/>
        </w:rPr>
        <w:t xml:space="preserve"> tillhanda senast den </w:t>
      </w:r>
      <w:r w:rsidR="000457CC" w:rsidRPr="00111CAA">
        <w:rPr>
          <w:sz w:val="19"/>
          <w:szCs w:val="19"/>
        </w:rPr>
        <w:t>17 juni</w:t>
      </w:r>
      <w:r w:rsidRPr="00111CAA">
        <w:rPr>
          <w:sz w:val="19"/>
          <w:szCs w:val="19"/>
        </w:rPr>
        <w:t xml:space="preserve"> 2021</w:t>
      </w:r>
      <w:r w:rsidR="00702FAA" w:rsidRPr="00111CAA">
        <w:rPr>
          <w:sz w:val="19"/>
          <w:szCs w:val="19"/>
        </w:rPr>
        <w:t xml:space="preserve"> </w:t>
      </w:r>
      <w:proofErr w:type="spellStart"/>
      <w:r w:rsidR="00702FAA" w:rsidRPr="00111CAA">
        <w:rPr>
          <w:sz w:val="19"/>
          <w:szCs w:val="19"/>
        </w:rPr>
        <w:t>kl.16</w:t>
      </w:r>
      <w:r w:rsidR="00422D6B" w:rsidRPr="00111CAA">
        <w:rPr>
          <w:sz w:val="19"/>
          <w:szCs w:val="19"/>
        </w:rPr>
        <w:t>:</w:t>
      </w:r>
      <w:r w:rsidR="00702FAA" w:rsidRPr="00111CAA">
        <w:rPr>
          <w:sz w:val="19"/>
          <w:szCs w:val="19"/>
        </w:rPr>
        <w:t>00</w:t>
      </w:r>
      <w:proofErr w:type="spellEnd"/>
      <w:r w:rsidRPr="00111CAA">
        <w:rPr>
          <w:sz w:val="19"/>
          <w:szCs w:val="19"/>
        </w:rPr>
        <w:t xml:space="preserve">. </w:t>
      </w:r>
    </w:p>
    <w:p w14:paraId="431A5CED" w14:textId="77777777" w:rsidR="00870C9E" w:rsidRPr="00111CAA" w:rsidRDefault="00870C9E" w:rsidP="00870C9E">
      <w:pPr>
        <w:pStyle w:val="Liststycke"/>
        <w:ind w:left="0"/>
        <w:jc w:val="both"/>
        <w:rPr>
          <w:sz w:val="19"/>
          <w:szCs w:val="19"/>
        </w:rPr>
      </w:pPr>
    </w:p>
    <w:p w14:paraId="66D43978" w14:textId="28378EA9"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Om aktieägaren är en juridisk person måste behörighetshandlingar (</w:t>
      </w:r>
      <w:r w:rsidR="006576CF" w:rsidRPr="00111CAA">
        <w:rPr>
          <w:sz w:val="19"/>
          <w:szCs w:val="19"/>
        </w:rPr>
        <w:t>till exempel</w:t>
      </w:r>
      <w:r w:rsidRPr="00111CAA">
        <w:rPr>
          <w:sz w:val="19"/>
          <w:szCs w:val="19"/>
        </w:rPr>
        <w:t xml:space="preserve"> registreringsbevis och eventuell fullmakt) biläggas formuläret. Detsamma gäller om aktieägaren poströstar genom ombud.</w:t>
      </w:r>
    </w:p>
    <w:p w14:paraId="76ADAB19" w14:textId="77777777"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Observera att aktieägare som har sina aktier förvaltarregistrerade måste registrera aktierna i eget namn för att få rösta. Instruktioner om detta finns i kallelsen till stämman.</w:t>
      </w:r>
    </w:p>
    <w:p w14:paraId="7F89DD9B" w14:textId="77777777" w:rsidR="0063657A" w:rsidRPr="00111CAA" w:rsidRDefault="0063657A" w:rsidP="002F28DE">
      <w:pPr>
        <w:widowControl/>
        <w:autoSpaceDE/>
        <w:autoSpaceDN/>
        <w:adjustRightInd/>
        <w:spacing w:after="160" w:line="259" w:lineRule="auto"/>
        <w:jc w:val="both"/>
        <w:rPr>
          <w:b/>
          <w:bCs/>
          <w:sz w:val="19"/>
          <w:szCs w:val="19"/>
        </w:rPr>
      </w:pPr>
      <w:r w:rsidRPr="00111CAA">
        <w:rPr>
          <w:b/>
          <w:bCs/>
          <w:sz w:val="19"/>
          <w:szCs w:val="19"/>
        </w:rPr>
        <w:t>Ytterligare information om poströstning</w:t>
      </w:r>
    </w:p>
    <w:p w14:paraId="67078981" w14:textId="77777777"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Aktieägaren kan inte lämna andra instruktioner än att markera ett av de nedan angivna svarsalternativen vid respektive punkt i formuläret. Om aktieägaren har försett formuläret med särskilda instruktioner eller villkor, eller ändrat eller gjort tillägg i förtryckt text, är poströsten ogiltig.</w:t>
      </w:r>
    </w:p>
    <w:p w14:paraId="2732FFFE" w14:textId="77777777"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Om aktieägaren vill avstå från att rösta i någon fråga ska inget svarsalternativ i den frågan markeras.</w:t>
      </w:r>
    </w:p>
    <w:p w14:paraId="6A937CDA" w14:textId="77777777"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p>
    <w:p w14:paraId="37299F46" w14:textId="612AA19F"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Komplett poströstningsformulär, inklusive eventuella bilagda behörighetshandlingar,</w:t>
      </w:r>
      <w:r w:rsidRPr="00111CAA">
        <w:rPr>
          <w:b/>
          <w:bCs/>
          <w:sz w:val="19"/>
          <w:szCs w:val="19"/>
        </w:rPr>
        <w:t xml:space="preserve"> </w:t>
      </w:r>
      <w:r w:rsidR="0039001D" w:rsidRPr="00111CAA">
        <w:rPr>
          <w:b/>
          <w:bCs/>
          <w:sz w:val="19"/>
          <w:szCs w:val="19"/>
        </w:rPr>
        <w:t xml:space="preserve">ska vara Bolaget tillhanda senast den </w:t>
      </w:r>
      <w:r w:rsidR="000457CC" w:rsidRPr="00111CAA">
        <w:rPr>
          <w:b/>
          <w:bCs/>
          <w:sz w:val="19"/>
          <w:szCs w:val="19"/>
        </w:rPr>
        <w:t>17 juni</w:t>
      </w:r>
      <w:r w:rsidR="0039001D" w:rsidRPr="00111CAA">
        <w:rPr>
          <w:b/>
          <w:bCs/>
          <w:sz w:val="19"/>
          <w:szCs w:val="19"/>
        </w:rPr>
        <w:t xml:space="preserve"> 2021</w:t>
      </w:r>
      <w:r w:rsidR="00B42D87" w:rsidRPr="00111CAA">
        <w:rPr>
          <w:b/>
          <w:bCs/>
          <w:sz w:val="19"/>
          <w:szCs w:val="19"/>
        </w:rPr>
        <w:t xml:space="preserve"> </w:t>
      </w:r>
      <w:proofErr w:type="spellStart"/>
      <w:r w:rsidR="00B42D87" w:rsidRPr="00111CAA">
        <w:rPr>
          <w:b/>
          <w:bCs/>
          <w:sz w:val="19"/>
          <w:szCs w:val="19"/>
        </w:rPr>
        <w:t>kl.16</w:t>
      </w:r>
      <w:r w:rsidR="00422D6B" w:rsidRPr="00111CAA">
        <w:rPr>
          <w:b/>
          <w:bCs/>
          <w:sz w:val="19"/>
          <w:szCs w:val="19"/>
        </w:rPr>
        <w:t>:</w:t>
      </w:r>
      <w:r w:rsidR="00B42D87" w:rsidRPr="00111CAA">
        <w:rPr>
          <w:b/>
          <w:bCs/>
          <w:sz w:val="19"/>
          <w:szCs w:val="19"/>
        </w:rPr>
        <w:t>00</w:t>
      </w:r>
      <w:proofErr w:type="spellEnd"/>
      <w:r w:rsidRPr="00111CAA">
        <w:rPr>
          <w:sz w:val="19"/>
          <w:szCs w:val="19"/>
        </w:rPr>
        <w:t>.</w:t>
      </w:r>
    </w:p>
    <w:p w14:paraId="52CFFF5E" w14:textId="5037310A" w:rsidR="0063657A" w:rsidRPr="00111CAA" w:rsidRDefault="0063657A" w:rsidP="002F28DE">
      <w:pPr>
        <w:widowControl/>
        <w:autoSpaceDE/>
        <w:autoSpaceDN/>
        <w:adjustRightInd/>
        <w:spacing w:after="160" w:line="259" w:lineRule="auto"/>
        <w:jc w:val="both"/>
        <w:rPr>
          <w:sz w:val="19"/>
          <w:szCs w:val="19"/>
        </w:rPr>
      </w:pPr>
      <w:r w:rsidRPr="00111CAA">
        <w:rPr>
          <w:sz w:val="19"/>
          <w:szCs w:val="19"/>
        </w:rPr>
        <w:t xml:space="preserve">Poströst kan återkallas fram till och med </w:t>
      </w:r>
      <w:r w:rsidR="00203152" w:rsidRPr="00111CAA">
        <w:rPr>
          <w:sz w:val="19"/>
          <w:szCs w:val="19"/>
        </w:rPr>
        <w:t xml:space="preserve">den </w:t>
      </w:r>
      <w:r w:rsidR="000457CC" w:rsidRPr="00111CAA">
        <w:rPr>
          <w:sz w:val="19"/>
          <w:szCs w:val="19"/>
        </w:rPr>
        <w:t>17 juni</w:t>
      </w:r>
      <w:r w:rsidR="009E1E1A" w:rsidRPr="00111CAA">
        <w:rPr>
          <w:sz w:val="19"/>
          <w:szCs w:val="19"/>
        </w:rPr>
        <w:t xml:space="preserve"> 2021</w:t>
      </w:r>
      <w:r w:rsidR="00B42D87" w:rsidRPr="00111CAA">
        <w:rPr>
          <w:sz w:val="19"/>
          <w:szCs w:val="19"/>
        </w:rPr>
        <w:t xml:space="preserve"> </w:t>
      </w:r>
      <w:proofErr w:type="spellStart"/>
      <w:r w:rsidR="00B42D87" w:rsidRPr="00111CAA">
        <w:rPr>
          <w:sz w:val="19"/>
          <w:szCs w:val="19"/>
        </w:rPr>
        <w:t>kl.16</w:t>
      </w:r>
      <w:r w:rsidR="00422D6B" w:rsidRPr="00111CAA">
        <w:rPr>
          <w:sz w:val="19"/>
          <w:szCs w:val="19"/>
        </w:rPr>
        <w:t>:</w:t>
      </w:r>
      <w:r w:rsidR="00B42D87" w:rsidRPr="00111CAA">
        <w:rPr>
          <w:sz w:val="19"/>
          <w:szCs w:val="19"/>
        </w:rPr>
        <w:t>00</w:t>
      </w:r>
      <w:proofErr w:type="spellEnd"/>
      <w:r w:rsidR="009E1E1A" w:rsidRPr="00111CAA">
        <w:rPr>
          <w:sz w:val="19"/>
          <w:szCs w:val="19"/>
        </w:rPr>
        <w:t xml:space="preserve"> </w:t>
      </w:r>
      <w:r w:rsidRPr="00111CAA">
        <w:rPr>
          <w:sz w:val="19"/>
          <w:szCs w:val="19"/>
        </w:rPr>
        <w:t xml:space="preserve">genom att meddela detta per e-post till </w:t>
      </w:r>
      <w:r w:rsidR="00B42D87" w:rsidRPr="00111CAA">
        <w:rPr>
          <w:sz w:val="19"/>
          <w:szCs w:val="19"/>
        </w:rPr>
        <w:t>carlos@doctrin.se</w:t>
      </w:r>
      <w:r w:rsidRPr="00111CAA">
        <w:rPr>
          <w:sz w:val="19"/>
          <w:szCs w:val="19"/>
        </w:rPr>
        <w:t>. Som rubrik anges ”</w:t>
      </w:r>
      <w:r w:rsidR="000457CC" w:rsidRPr="00111CAA">
        <w:rPr>
          <w:sz w:val="19"/>
          <w:szCs w:val="19"/>
        </w:rPr>
        <w:t>Extra bolagsstämma</w:t>
      </w:r>
      <w:r w:rsidR="000C41A7" w:rsidRPr="00111CAA">
        <w:rPr>
          <w:sz w:val="19"/>
          <w:szCs w:val="19"/>
        </w:rPr>
        <w:t xml:space="preserve"> </w:t>
      </w:r>
      <w:r w:rsidRPr="00111CAA">
        <w:rPr>
          <w:sz w:val="19"/>
          <w:szCs w:val="19"/>
        </w:rPr>
        <w:t>2021”.</w:t>
      </w:r>
    </w:p>
    <w:p w14:paraId="1084A92B" w14:textId="411B884E" w:rsidR="0063657A" w:rsidRPr="00111CAA" w:rsidRDefault="0063657A" w:rsidP="00A45BDC">
      <w:pPr>
        <w:widowControl/>
        <w:autoSpaceDE/>
        <w:autoSpaceDN/>
        <w:adjustRightInd/>
        <w:spacing w:after="160" w:line="259" w:lineRule="auto"/>
        <w:rPr>
          <w:sz w:val="19"/>
          <w:szCs w:val="19"/>
        </w:rPr>
      </w:pPr>
      <w:r w:rsidRPr="00111CAA">
        <w:rPr>
          <w:sz w:val="19"/>
          <w:szCs w:val="19"/>
        </w:rPr>
        <w:t>För fullständiga förslag till beslut, vänligen se kallelse</w:t>
      </w:r>
      <w:r w:rsidR="00F61707" w:rsidRPr="00111CAA">
        <w:rPr>
          <w:sz w:val="19"/>
          <w:szCs w:val="19"/>
        </w:rPr>
        <w:t>n</w:t>
      </w:r>
      <w:r w:rsidRPr="00111CAA">
        <w:rPr>
          <w:sz w:val="19"/>
          <w:szCs w:val="19"/>
        </w:rPr>
        <w:t xml:space="preserve"> på </w:t>
      </w:r>
      <w:r w:rsidR="00F61707" w:rsidRPr="00111CAA">
        <w:rPr>
          <w:sz w:val="19"/>
          <w:szCs w:val="19"/>
        </w:rPr>
        <w:t>https://doctrin.se/.</w:t>
      </w:r>
    </w:p>
    <w:p w14:paraId="0AD58574" w14:textId="1C7BBE8F" w:rsidR="00334750" w:rsidRPr="00111CAA" w:rsidRDefault="00334750" w:rsidP="002F28DE">
      <w:pPr>
        <w:widowControl/>
        <w:autoSpaceDE/>
        <w:autoSpaceDN/>
        <w:adjustRightInd/>
        <w:spacing w:after="160" w:line="259" w:lineRule="auto"/>
        <w:jc w:val="both"/>
        <w:rPr>
          <w:sz w:val="19"/>
          <w:szCs w:val="19"/>
        </w:rPr>
      </w:pPr>
      <w:r w:rsidRPr="00111CAA">
        <w:rPr>
          <w:sz w:val="19"/>
          <w:szCs w:val="19"/>
        </w:rPr>
        <w:t xml:space="preserve">För information om hur dina personuppgifter behandlas hänvisas till den integritetspolicy som finns tillgänglig på </w:t>
      </w:r>
      <w:proofErr w:type="spellStart"/>
      <w:r w:rsidRPr="00111CAA">
        <w:rPr>
          <w:sz w:val="19"/>
          <w:szCs w:val="19"/>
        </w:rPr>
        <w:t>Euroclears</w:t>
      </w:r>
      <w:proofErr w:type="spellEnd"/>
      <w:r w:rsidRPr="00111CAA">
        <w:rPr>
          <w:sz w:val="19"/>
          <w:szCs w:val="19"/>
        </w:rPr>
        <w:t xml:space="preserve"> webbplats </w:t>
      </w:r>
      <w:hyperlink r:id="rId7" w:history="1">
        <w:r w:rsidRPr="00111CAA">
          <w:rPr>
            <w:rStyle w:val="Hyperlnk"/>
            <w:sz w:val="19"/>
            <w:szCs w:val="19"/>
          </w:rPr>
          <w:t>www.euroclear.com/dam/ESw/Legal/Integritetspolicy-bolagsstammor-svenska.pdf</w:t>
        </w:r>
      </w:hyperlink>
      <w:r w:rsidRPr="00111CAA">
        <w:rPr>
          <w:sz w:val="19"/>
          <w:szCs w:val="19"/>
        </w:rPr>
        <w:t>.</w:t>
      </w:r>
    </w:p>
    <w:p w14:paraId="3DCB999C" w14:textId="68291347" w:rsidR="00981C83" w:rsidRPr="00111CAA" w:rsidRDefault="00981C83" w:rsidP="002F28DE">
      <w:pPr>
        <w:widowControl/>
        <w:autoSpaceDE/>
        <w:autoSpaceDN/>
        <w:adjustRightInd/>
        <w:spacing w:after="160" w:line="259" w:lineRule="auto"/>
        <w:jc w:val="both"/>
        <w:rPr>
          <w:sz w:val="19"/>
          <w:szCs w:val="19"/>
        </w:rPr>
      </w:pPr>
      <w:r w:rsidRPr="00111CAA">
        <w:rPr>
          <w:sz w:val="19"/>
          <w:szCs w:val="19"/>
        </w:rPr>
        <w:br w:type="page"/>
      </w:r>
    </w:p>
    <w:p w14:paraId="77E62644" w14:textId="377EEA27" w:rsidR="00981C83" w:rsidRPr="00B73E44" w:rsidRDefault="00981C83" w:rsidP="002F28DE">
      <w:pPr>
        <w:jc w:val="both"/>
        <w:rPr>
          <w:rFonts w:ascii="Arial" w:hAnsi="Arial" w:cs="Arial"/>
          <w:b/>
          <w:bCs/>
          <w:sz w:val="19"/>
          <w:szCs w:val="19"/>
        </w:rPr>
      </w:pPr>
      <w:r w:rsidRPr="00B73E44">
        <w:rPr>
          <w:rFonts w:ascii="Arial" w:hAnsi="Arial" w:cs="Arial"/>
          <w:b/>
          <w:bCs/>
          <w:sz w:val="19"/>
          <w:szCs w:val="19"/>
        </w:rPr>
        <w:lastRenderedPageBreak/>
        <w:t xml:space="preserve">Poströstningsformulär till </w:t>
      </w:r>
      <w:r w:rsidR="000457CC">
        <w:rPr>
          <w:rFonts w:ascii="Arial" w:hAnsi="Arial" w:cs="Arial"/>
          <w:b/>
          <w:bCs/>
          <w:sz w:val="19"/>
          <w:szCs w:val="19"/>
        </w:rPr>
        <w:t>extra bolagsstämma</w:t>
      </w:r>
      <w:r w:rsidRPr="00B73E44">
        <w:rPr>
          <w:rFonts w:ascii="Arial" w:hAnsi="Arial" w:cs="Arial"/>
          <w:b/>
          <w:bCs/>
          <w:sz w:val="19"/>
          <w:szCs w:val="19"/>
        </w:rPr>
        <w:t xml:space="preserve"> i </w:t>
      </w:r>
      <w:r w:rsidR="008B68A5">
        <w:rPr>
          <w:rFonts w:ascii="Arial" w:hAnsi="Arial" w:cs="Arial"/>
          <w:b/>
          <w:bCs/>
          <w:sz w:val="19"/>
          <w:szCs w:val="19"/>
        </w:rPr>
        <w:t>Doctrin AB</w:t>
      </w:r>
      <w:r w:rsidR="00AB631B">
        <w:rPr>
          <w:rFonts w:ascii="Arial" w:hAnsi="Arial" w:cs="Arial"/>
          <w:b/>
          <w:bCs/>
          <w:sz w:val="19"/>
          <w:szCs w:val="19"/>
        </w:rPr>
        <w:t xml:space="preserve"> </w:t>
      </w:r>
      <w:r w:rsidR="000457CC">
        <w:rPr>
          <w:rFonts w:ascii="Arial" w:hAnsi="Arial" w:cs="Arial"/>
          <w:b/>
          <w:bCs/>
          <w:sz w:val="19"/>
          <w:szCs w:val="19"/>
        </w:rPr>
        <w:t>fredagen</w:t>
      </w:r>
      <w:r w:rsidR="006576CF">
        <w:rPr>
          <w:rFonts w:ascii="Arial" w:hAnsi="Arial" w:cs="Arial"/>
          <w:b/>
          <w:bCs/>
          <w:sz w:val="19"/>
          <w:szCs w:val="19"/>
        </w:rPr>
        <w:t xml:space="preserve"> </w:t>
      </w:r>
      <w:r w:rsidRPr="00B73E44">
        <w:rPr>
          <w:rFonts w:ascii="Arial" w:hAnsi="Arial" w:cs="Arial"/>
          <w:b/>
          <w:bCs/>
          <w:sz w:val="19"/>
          <w:szCs w:val="19"/>
        </w:rPr>
        <w:t xml:space="preserve">den </w:t>
      </w:r>
      <w:r w:rsidR="000457CC">
        <w:rPr>
          <w:rFonts w:ascii="Arial" w:hAnsi="Arial" w:cs="Arial"/>
          <w:b/>
          <w:bCs/>
          <w:sz w:val="19"/>
          <w:szCs w:val="19"/>
        </w:rPr>
        <w:t xml:space="preserve">18 juni </w:t>
      </w:r>
      <w:r w:rsidRPr="00B73E44">
        <w:rPr>
          <w:rFonts w:ascii="Arial" w:hAnsi="Arial" w:cs="Arial"/>
          <w:b/>
          <w:bCs/>
          <w:sz w:val="19"/>
          <w:szCs w:val="19"/>
        </w:rPr>
        <w:t>2021</w:t>
      </w:r>
    </w:p>
    <w:p w14:paraId="2DA0C095" w14:textId="77777777" w:rsidR="000C41A7" w:rsidRPr="00B73E44" w:rsidRDefault="000C41A7" w:rsidP="002F28DE">
      <w:pPr>
        <w:jc w:val="both"/>
        <w:rPr>
          <w:rFonts w:ascii="Arial" w:hAnsi="Arial" w:cs="Arial"/>
          <w:sz w:val="19"/>
          <w:szCs w:val="19"/>
        </w:rPr>
      </w:pPr>
    </w:p>
    <w:p w14:paraId="3C7B1EEB" w14:textId="625A569F" w:rsidR="00B366C3" w:rsidRPr="00B73E44" w:rsidRDefault="00981C83" w:rsidP="002F28DE">
      <w:pPr>
        <w:jc w:val="both"/>
        <w:rPr>
          <w:rFonts w:ascii="Arial" w:hAnsi="Arial" w:cs="Arial"/>
          <w:sz w:val="19"/>
          <w:szCs w:val="19"/>
        </w:rPr>
      </w:pPr>
      <w:r w:rsidRPr="00B73E44">
        <w:rPr>
          <w:rFonts w:ascii="Arial" w:hAnsi="Arial" w:cs="Arial"/>
          <w:sz w:val="19"/>
          <w:szCs w:val="19"/>
        </w:rPr>
        <w:t xml:space="preserve">Svarsalternativen nedan avser </w:t>
      </w:r>
      <w:r w:rsidR="00803750">
        <w:rPr>
          <w:rFonts w:ascii="Arial" w:hAnsi="Arial" w:cs="Arial"/>
          <w:sz w:val="19"/>
          <w:szCs w:val="19"/>
        </w:rPr>
        <w:t xml:space="preserve">de förslag som </w:t>
      </w:r>
      <w:r w:rsidRPr="00B73E44">
        <w:rPr>
          <w:rFonts w:ascii="Arial" w:hAnsi="Arial" w:cs="Arial"/>
          <w:sz w:val="19"/>
          <w:szCs w:val="19"/>
        </w:rPr>
        <w:t xml:space="preserve">framgår av kallelsen till </w:t>
      </w:r>
      <w:r w:rsidR="00422D6B">
        <w:rPr>
          <w:rFonts w:ascii="Arial" w:hAnsi="Arial" w:cs="Arial"/>
          <w:sz w:val="19"/>
          <w:szCs w:val="19"/>
        </w:rPr>
        <w:t>extra bolagsstämman</w:t>
      </w:r>
      <w:r w:rsidR="00803750">
        <w:rPr>
          <w:rFonts w:ascii="Arial" w:hAnsi="Arial" w:cs="Arial"/>
          <w:sz w:val="19"/>
          <w:szCs w:val="19"/>
        </w:rPr>
        <w:t>.</w:t>
      </w:r>
    </w:p>
    <w:p w14:paraId="7D120AD8" w14:textId="77777777" w:rsidR="000C41A7" w:rsidRPr="00B73E44" w:rsidRDefault="000C41A7" w:rsidP="002F28DE">
      <w:pPr>
        <w:jc w:val="both"/>
        <w:rPr>
          <w:rFonts w:ascii="Arial" w:hAnsi="Arial" w:cs="Arial"/>
          <w:sz w:val="19"/>
          <w:szCs w:val="19"/>
        </w:rPr>
      </w:pPr>
    </w:p>
    <w:tbl>
      <w:tblPr>
        <w:tblStyle w:val="Tabellrutnt"/>
        <w:tblW w:w="90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23"/>
        <w:gridCol w:w="540"/>
        <w:gridCol w:w="594"/>
      </w:tblGrid>
      <w:tr w:rsidR="00F95D74" w:rsidRPr="00B73E44" w14:paraId="58E0FC66" w14:textId="77777777" w:rsidTr="002D594A">
        <w:trPr>
          <w:trHeight w:val="620"/>
        </w:trPr>
        <w:tc>
          <w:tcPr>
            <w:tcW w:w="7923" w:type="dxa"/>
          </w:tcPr>
          <w:p w14:paraId="44C00932" w14:textId="77777777" w:rsidR="00F95D74" w:rsidRPr="00B73E44" w:rsidRDefault="00F95D74" w:rsidP="002F28DE">
            <w:pPr>
              <w:jc w:val="both"/>
              <w:rPr>
                <w:rFonts w:ascii="Arial" w:hAnsi="Arial" w:cs="Arial"/>
                <w:sz w:val="19"/>
                <w:szCs w:val="19"/>
              </w:rPr>
            </w:pPr>
          </w:p>
        </w:tc>
        <w:tc>
          <w:tcPr>
            <w:tcW w:w="540" w:type="dxa"/>
            <w:vAlign w:val="center"/>
          </w:tcPr>
          <w:p w14:paraId="7A5DB7FD" w14:textId="30D197B6" w:rsidR="00F95D74" w:rsidRPr="00B73E44" w:rsidRDefault="00F95D74" w:rsidP="002F28DE">
            <w:pPr>
              <w:jc w:val="both"/>
              <w:rPr>
                <w:rFonts w:ascii="Arial" w:hAnsi="Arial" w:cs="Arial"/>
                <w:b/>
                <w:bCs/>
                <w:sz w:val="19"/>
                <w:szCs w:val="19"/>
              </w:rPr>
            </w:pPr>
            <w:r w:rsidRPr="00B73E44">
              <w:rPr>
                <w:rFonts w:ascii="Arial" w:hAnsi="Arial" w:cs="Arial"/>
                <w:b/>
                <w:bCs/>
                <w:sz w:val="19"/>
                <w:szCs w:val="19"/>
              </w:rPr>
              <w:t>JA</w:t>
            </w:r>
          </w:p>
        </w:tc>
        <w:tc>
          <w:tcPr>
            <w:tcW w:w="594" w:type="dxa"/>
            <w:vAlign w:val="center"/>
          </w:tcPr>
          <w:p w14:paraId="162D9FDA" w14:textId="3AF9425A" w:rsidR="00F95D74" w:rsidRPr="00B73E44" w:rsidRDefault="00F95D74" w:rsidP="002F28DE">
            <w:pPr>
              <w:jc w:val="both"/>
              <w:rPr>
                <w:rFonts w:ascii="Arial" w:hAnsi="Arial" w:cs="Arial"/>
                <w:b/>
                <w:bCs/>
                <w:sz w:val="19"/>
                <w:szCs w:val="19"/>
              </w:rPr>
            </w:pPr>
            <w:r w:rsidRPr="00B73E44">
              <w:rPr>
                <w:rFonts w:ascii="Arial" w:hAnsi="Arial" w:cs="Arial"/>
                <w:b/>
                <w:bCs/>
                <w:sz w:val="19"/>
                <w:szCs w:val="19"/>
              </w:rPr>
              <w:t>NEJ</w:t>
            </w:r>
          </w:p>
        </w:tc>
      </w:tr>
      <w:tr w:rsidR="00F95D74" w:rsidRPr="00B73E44" w14:paraId="7E5D90A5" w14:textId="77777777" w:rsidTr="00AB631B">
        <w:trPr>
          <w:trHeight w:val="410"/>
        </w:trPr>
        <w:tc>
          <w:tcPr>
            <w:tcW w:w="7923" w:type="dxa"/>
          </w:tcPr>
          <w:p w14:paraId="4A3FBB7B" w14:textId="045565C2" w:rsidR="00F95D74" w:rsidRPr="00AB631B" w:rsidRDefault="00AB631B" w:rsidP="00352A8E">
            <w:pPr>
              <w:spacing w:line="360" w:lineRule="auto"/>
              <w:rPr>
                <w:rFonts w:ascii="Arial" w:hAnsi="Arial" w:cs="Arial"/>
                <w:sz w:val="19"/>
                <w:szCs w:val="19"/>
              </w:rPr>
            </w:pPr>
            <w:r w:rsidRPr="00AB631B">
              <w:rPr>
                <w:rFonts w:ascii="Arial" w:hAnsi="Arial" w:cs="Arial"/>
                <w:sz w:val="19"/>
                <w:szCs w:val="19"/>
              </w:rPr>
              <w:t xml:space="preserve">1. </w:t>
            </w:r>
            <w:r w:rsidR="005966DC">
              <w:rPr>
                <w:rFonts w:ascii="Arial" w:hAnsi="Arial" w:cs="Arial"/>
                <w:sz w:val="19"/>
                <w:szCs w:val="19"/>
              </w:rPr>
              <w:t>Stämmans öppnande</w:t>
            </w:r>
          </w:p>
        </w:tc>
        <w:tc>
          <w:tcPr>
            <w:tcW w:w="540" w:type="dxa"/>
            <w:shd w:val="clear" w:color="auto" w:fill="BFBFBF" w:themeFill="background1" w:themeFillShade="BF"/>
            <w:vAlign w:val="center"/>
          </w:tcPr>
          <w:p w14:paraId="559D567E" w14:textId="2857981C" w:rsidR="00F95D74" w:rsidRPr="00B73E44" w:rsidRDefault="00F95D74" w:rsidP="004163DA">
            <w:pPr>
              <w:jc w:val="center"/>
              <w:rPr>
                <w:rFonts w:ascii="Arial" w:hAnsi="Arial" w:cs="Arial"/>
                <w:sz w:val="19"/>
                <w:szCs w:val="19"/>
              </w:rPr>
            </w:pPr>
          </w:p>
        </w:tc>
        <w:tc>
          <w:tcPr>
            <w:tcW w:w="594" w:type="dxa"/>
            <w:shd w:val="clear" w:color="auto" w:fill="BFBFBF" w:themeFill="background1" w:themeFillShade="BF"/>
            <w:vAlign w:val="center"/>
          </w:tcPr>
          <w:p w14:paraId="0A084324" w14:textId="531A05A6" w:rsidR="00F95D74" w:rsidRPr="00B73E44" w:rsidRDefault="00F95D74" w:rsidP="004163DA">
            <w:pPr>
              <w:jc w:val="center"/>
              <w:rPr>
                <w:rFonts w:ascii="Arial" w:hAnsi="Arial" w:cs="Arial"/>
                <w:sz w:val="19"/>
                <w:szCs w:val="19"/>
              </w:rPr>
            </w:pPr>
          </w:p>
        </w:tc>
      </w:tr>
      <w:tr w:rsidR="00AB631B" w:rsidRPr="00B73E44" w14:paraId="2DFA71A7" w14:textId="77777777" w:rsidTr="004163DA">
        <w:trPr>
          <w:trHeight w:val="410"/>
        </w:trPr>
        <w:tc>
          <w:tcPr>
            <w:tcW w:w="7923" w:type="dxa"/>
          </w:tcPr>
          <w:p w14:paraId="04AC42B2" w14:textId="3279A44A" w:rsidR="00AB631B" w:rsidRPr="00B73E44" w:rsidRDefault="00352A8E" w:rsidP="00352A8E">
            <w:pPr>
              <w:spacing w:line="360" w:lineRule="auto"/>
              <w:rPr>
                <w:rFonts w:ascii="Arial" w:hAnsi="Arial" w:cs="Arial"/>
                <w:sz w:val="19"/>
                <w:szCs w:val="19"/>
              </w:rPr>
            </w:pPr>
            <w:r w:rsidRPr="00352A8E">
              <w:rPr>
                <w:rFonts w:ascii="Arial" w:hAnsi="Arial" w:cs="Arial"/>
                <w:sz w:val="19"/>
                <w:szCs w:val="19"/>
              </w:rPr>
              <w:t>2.</w:t>
            </w:r>
            <w:r>
              <w:rPr>
                <w:rFonts w:ascii="Arial" w:hAnsi="Arial" w:cs="Arial"/>
                <w:sz w:val="19"/>
                <w:szCs w:val="19"/>
              </w:rPr>
              <w:t xml:space="preserve"> </w:t>
            </w:r>
            <w:r w:rsidRPr="00352A8E">
              <w:rPr>
                <w:rFonts w:ascii="Arial" w:hAnsi="Arial" w:cs="Arial"/>
                <w:sz w:val="19"/>
                <w:szCs w:val="19"/>
              </w:rPr>
              <w:t>Val av ordförande vid stämman</w:t>
            </w:r>
          </w:p>
        </w:tc>
        <w:tc>
          <w:tcPr>
            <w:tcW w:w="540" w:type="dxa"/>
            <w:vAlign w:val="center"/>
          </w:tcPr>
          <w:p w14:paraId="5F874ED3" w14:textId="65D82912"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c>
          <w:tcPr>
            <w:tcW w:w="594" w:type="dxa"/>
            <w:vAlign w:val="center"/>
          </w:tcPr>
          <w:p w14:paraId="64E7DC47" w14:textId="30AC8995"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r>
      <w:tr w:rsidR="00AB631B" w:rsidRPr="00B73E44" w14:paraId="7A7C82D7" w14:textId="77777777" w:rsidTr="004163DA">
        <w:trPr>
          <w:trHeight w:val="410"/>
        </w:trPr>
        <w:tc>
          <w:tcPr>
            <w:tcW w:w="7923" w:type="dxa"/>
          </w:tcPr>
          <w:p w14:paraId="6682F34A" w14:textId="31E6804E" w:rsidR="00AB631B" w:rsidRPr="00B73E44" w:rsidRDefault="00352A8E" w:rsidP="00352A8E">
            <w:pPr>
              <w:spacing w:line="360" w:lineRule="auto"/>
              <w:rPr>
                <w:rFonts w:ascii="Arial" w:hAnsi="Arial" w:cs="Arial"/>
                <w:sz w:val="19"/>
                <w:szCs w:val="19"/>
              </w:rPr>
            </w:pPr>
            <w:r w:rsidRPr="00352A8E">
              <w:rPr>
                <w:rFonts w:ascii="Arial" w:hAnsi="Arial" w:cs="Arial"/>
                <w:sz w:val="19"/>
                <w:szCs w:val="19"/>
              </w:rPr>
              <w:t>3.</w:t>
            </w:r>
            <w:r>
              <w:rPr>
                <w:rFonts w:ascii="Arial" w:hAnsi="Arial" w:cs="Arial"/>
                <w:sz w:val="19"/>
                <w:szCs w:val="19"/>
              </w:rPr>
              <w:t xml:space="preserve"> </w:t>
            </w:r>
            <w:r w:rsidRPr="00352A8E">
              <w:rPr>
                <w:rFonts w:ascii="Arial" w:hAnsi="Arial" w:cs="Arial"/>
                <w:sz w:val="19"/>
                <w:szCs w:val="19"/>
              </w:rPr>
              <w:t>Upprättande och godkännande av röstlängd</w:t>
            </w:r>
          </w:p>
        </w:tc>
        <w:tc>
          <w:tcPr>
            <w:tcW w:w="540" w:type="dxa"/>
            <w:vAlign w:val="center"/>
          </w:tcPr>
          <w:p w14:paraId="3A39A241" w14:textId="270A153D"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c>
          <w:tcPr>
            <w:tcW w:w="594" w:type="dxa"/>
            <w:vAlign w:val="center"/>
          </w:tcPr>
          <w:p w14:paraId="48BC46B5" w14:textId="2B46919E"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r>
      <w:tr w:rsidR="00AB631B" w:rsidRPr="00B73E44" w14:paraId="12B8B23F" w14:textId="77777777" w:rsidTr="004163DA">
        <w:trPr>
          <w:trHeight w:val="410"/>
        </w:trPr>
        <w:tc>
          <w:tcPr>
            <w:tcW w:w="7923" w:type="dxa"/>
          </w:tcPr>
          <w:p w14:paraId="15B45D68" w14:textId="727624E2" w:rsidR="00AB631B" w:rsidRPr="00B73E44" w:rsidRDefault="00352A8E" w:rsidP="00352A8E">
            <w:pPr>
              <w:spacing w:line="360" w:lineRule="auto"/>
              <w:rPr>
                <w:rFonts w:ascii="Arial" w:hAnsi="Arial" w:cs="Arial"/>
                <w:sz w:val="19"/>
                <w:szCs w:val="19"/>
              </w:rPr>
            </w:pPr>
            <w:r w:rsidRPr="00352A8E">
              <w:rPr>
                <w:rFonts w:ascii="Arial" w:hAnsi="Arial" w:cs="Arial"/>
                <w:sz w:val="19"/>
                <w:szCs w:val="19"/>
              </w:rPr>
              <w:t>4.</w:t>
            </w:r>
            <w:r>
              <w:rPr>
                <w:rFonts w:ascii="Arial" w:hAnsi="Arial" w:cs="Arial"/>
                <w:sz w:val="19"/>
                <w:szCs w:val="19"/>
              </w:rPr>
              <w:t xml:space="preserve"> </w:t>
            </w:r>
            <w:r w:rsidR="00BC7AB5" w:rsidRPr="00352A8E">
              <w:rPr>
                <w:rFonts w:ascii="Arial" w:hAnsi="Arial" w:cs="Arial"/>
                <w:sz w:val="19"/>
                <w:szCs w:val="19"/>
              </w:rPr>
              <w:t>Val av en eller två justeringsmän</w:t>
            </w:r>
          </w:p>
        </w:tc>
        <w:tc>
          <w:tcPr>
            <w:tcW w:w="540" w:type="dxa"/>
            <w:vAlign w:val="center"/>
          </w:tcPr>
          <w:p w14:paraId="6DFC07CB" w14:textId="78913B86"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c>
          <w:tcPr>
            <w:tcW w:w="594" w:type="dxa"/>
            <w:vAlign w:val="center"/>
          </w:tcPr>
          <w:p w14:paraId="43701674" w14:textId="261916FD"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r>
      <w:tr w:rsidR="00BC7AB5" w:rsidRPr="00B73E44" w14:paraId="1232349D" w14:textId="77777777" w:rsidTr="00BC7AB5">
        <w:trPr>
          <w:trHeight w:val="410"/>
        </w:trPr>
        <w:tc>
          <w:tcPr>
            <w:tcW w:w="7923" w:type="dxa"/>
          </w:tcPr>
          <w:p w14:paraId="529AE13E" w14:textId="307F08C6" w:rsidR="00BC7AB5" w:rsidRPr="00B73E44" w:rsidRDefault="00BC7AB5" w:rsidP="00BC7AB5">
            <w:pPr>
              <w:spacing w:line="360" w:lineRule="auto"/>
              <w:rPr>
                <w:rFonts w:ascii="Arial" w:hAnsi="Arial" w:cs="Arial"/>
                <w:sz w:val="19"/>
                <w:szCs w:val="19"/>
              </w:rPr>
            </w:pPr>
            <w:r w:rsidRPr="00352A8E">
              <w:rPr>
                <w:rFonts w:ascii="Arial" w:hAnsi="Arial" w:cs="Arial"/>
                <w:sz w:val="19"/>
                <w:szCs w:val="19"/>
              </w:rPr>
              <w:t>5.</w:t>
            </w:r>
            <w:r>
              <w:rPr>
                <w:rFonts w:ascii="Arial" w:hAnsi="Arial" w:cs="Arial"/>
                <w:sz w:val="19"/>
                <w:szCs w:val="19"/>
              </w:rPr>
              <w:t xml:space="preserve"> </w:t>
            </w:r>
            <w:r w:rsidRPr="00352A8E">
              <w:rPr>
                <w:rFonts w:ascii="Arial" w:hAnsi="Arial" w:cs="Arial"/>
                <w:sz w:val="19"/>
                <w:szCs w:val="19"/>
              </w:rPr>
              <w:t>Prövning av om stämman blivit behörigen sammankallad</w:t>
            </w:r>
          </w:p>
        </w:tc>
        <w:tc>
          <w:tcPr>
            <w:tcW w:w="540" w:type="dxa"/>
            <w:shd w:val="clear" w:color="auto" w:fill="auto"/>
            <w:vAlign w:val="center"/>
          </w:tcPr>
          <w:p w14:paraId="0FAF27FF" w14:textId="3D217CFD" w:rsidR="00BC7AB5" w:rsidRPr="00B73E44" w:rsidRDefault="00BC7AB5" w:rsidP="00BC7AB5">
            <w:pPr>
              <w:jc w:val="center"/>
              <w:rPr>
                <w:rFonts w:ascii="Arial" w:hAnsi="Arial" w:cs="Arial"/>
                <w:sz w:val="19"/>
                <w:szCs w:val="19"/>
              </w:rPr>
            </w:pPr>
            <w:r w:rsidRPr="00B73E44">
              <w:rPr>
                <w:rFonts w:ascii="Arial" w:hAnsi="Arial" w:cs="Arial"/>
                <w:sz w:val="19"/>
                <w:szCs w:val="19"/>
              </w:rPr>
              <w:t></w:t>
            </w:r>
          </w:p>
        </w:tc>
        <w:tc>
          <w:tcPr>
            <w:tcW w:w="594" w:type="dxa"/>
            <w:shd w:val="clear" w:color="auto" w:fill="auto"/>
            <w:vAlign w:val="center"/>
          </w:tcPr>
          <w:p w14:paraId="1ABFF6DF" w14:textId="48C4DBBD" w:rsidR="00BC7AB5" w:rsidRPr="00B73E44" w:rsidRDefault="00BC7AB5" w:rsidP="00BC7AB5">
            <w:pPr>
              <w:jc w:val="center"/>
              <w:rPr>
                <w:rFonts w:ascii="Arial" w:hAnsi="Arial" w:cs="Arial"/>
                <w:sz w:val="19"/>
                <w:szCs w:val="19"/>
              </w:rPr>
            </w:pPr>
            <w:r w:rsidRPr="00B73E44">
              <w:rPr>
                <w:rFonts w:ascii="Arial" w:hAnsi="Arial" w:cs="Arial"/>
                <w:sz w:val="19"/>
                <w:szCs w:val="19"/>
              </w:rPr>
              <w:t></w:t>
            </w:r>
          </w:p>
        </w:tc>
      </w:tr>
      <w:tr w:rsidR="00AB631B" w:rsidRPr="00B73E44" w14:paraId="135897E4" w14:textId="77777777" w:rsidTr="004163DA">
        <w:trPr>
          <w:trHeight w:val="410"/>
        </w:trPr>
        <w:tc>
          <w:tcPr>
            <w:tcW w:w="7923" w:type="dxa"/>
          </w:tcPr>
          <w:p w14:paraId="2B192987" w14:textId="3C85F548" w:rsidR="00AB631B" w:rsidRPr="00B73E44" w:rsidRDefault="00352A8E" w:rsidP="00352A8E">
            <w:pPr>
              <w:spacing w:line="360" w:lineRule="auto"/>
              <w:rPr>
                <w:rFonts w:ascii="Arial" w:hAnsi="Arial" w:cs="Arial"/>
                <w:sz w:val="19"/>
                <w:szCs w:val="19"/>
              </w:rPr>
            </w:pPr>
            <w:r w:rsidRPr="00352A8E">
              <w:rPr>
                <w:rFonts w:ascii="Arial" w:hAnsi="Arial" w:cs="Arial"/>
                <w:sz w:val="19"/>
                <w:szCs w:val="19"/>
              </w:rPr>
              <w:t>6.</w:t>
            </w:r>
            <w:r>
              <w:rPr>
                <w:rFonts w:ascii="Arial" w:hAnsi="Arial" w:cs="Arial"/>
                <w:sz w:val="19"/>
                <w:szCs w:val="19"/>
              </w:rPr>
              <w:t xml:space="preserve"> </w:t>
            </w:r>
            <w:r w:rsidR="00BC7AB5">
              <w:rPr>
                <w:rFonts w:ascii="Arial" w:hAnsi="Arial" w:cs="Arial"/>
                <w:sz w:val="19"/>
                <w:szCs w:val="19"/>
              </w:rPr>
              <w:t>Godkännande av dagordning</w:t>
            </w:r>
          </w:p>
        </w:tc>
        <w:tc>
          <w:tcPr>
            <w:tcW w:w="540" w:type="dxa"/>
            <w:vAlign w:val="center"/>
          </w:tcPr>
          <w:p w14:paraId="434F5A35" w14:textId="28232DD6"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c>
          <w:tcPr>
            <w:tcW w:w="594" w:type="dxa"/>
            <w:vAlign w:val="center"/>
          </w:tcPr>
          <w:p w14:paraId="7F5AE63F" w14:textId="5C54CD40" w:rsidR="00AB631B" w:rsidRPr="00B73E44" w:rsidRDefault="00AB631B" w:rsidP="00AB631B">
            <w:pPr>
              <w:jc w:val="center"/>
              <w:rPr>
                <w:rFonts w:ascii="Arial" w:hAnsi="Arial" w:cs="Arial"/>
                <w:sz w:val="19"/>
                <w:szCs w:val="19"/>
              </w:rPr>
            </w:pPr>
            <w:r w:rsidRPr="00B73E44">
              <w:rPr>
                <w:rFonts w:ascii="Arial" w:hAnsi="Arial" w:cs="Arial"/>
                <w:sz w:val="19"/>
                <w:szCs w:val="19"/>
              </w:rPr>
              <w:t></w:t>
            </w:r>
          </w:p>
        </w:tc>
      </w:tr>
      <w:tr w:rsidR="005B012C" w:rsidRPr="00B73E44" w14:paraId="327F635E" w14:textId="77777777" w:rsidTr="004163DA">
        <w:trPr>
          <w:trHeight w:val="410"/>
        </w:trPr>
        <w:tc>
          <w:tcPr>
            <w:tcW w:w="7923" w:type="dxa"/>
          </w:tcPr>
          <w:p w14:paraId="1A1BF1EB" w14:textId="7C30BBBE" w:rsidR="005B012C" w:rsidRPr="00352A8E" w:rsidRDefault="005B012C" w:rsidP="005B012C">
            <w:pPr>
              <w:spacing w:line="360" w:lineRule="auto"/>
              <w:rPr>
                <w:rFonts w:ascii="Arial" w:hAnsi="Arial" w:cs="Arial"/>
                <w:sz w:val="19"/>
                <w:szCs w:val="19"/>
              </w:rPr>
            </w:pPr>
            <w:r>
              <w:rPr>
                <w:rFonts w:ascii="Arial" w:hAnsi="Arial" w:cs="Arial"/>
                <w:sz w:val="19"/>
                <w:szCs w:val="19"/>
              </w:rPr>
              <w:t>7. Beslut om ändring av bolagsordningen</w:t>
            </w:r>
          </w:p>
        </w:tc>
        <w:tc>
          <w:tcPr>
            <w:tcW w:w="540" w:type="dxa"/>
            <w:vAlign w:val="center"/>
          </w:tcPr>
          <w:p w14:paraId="3D1C815D" w14:textId="62A12C1B"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c>
          <w:tcPr>
            <w:tcW w:w="594" w:type="dxa"/>
            <w:vAlign w:val="center"/>
          </w:tcPr>
          <w:p w14:paraId="099BA115" w14:textId="5C25FF8B"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r>
      <w:tr w:rsidR="005B012C" w:rsidRPr="00B73E44" w14:paraId="3EC20A9C" w14:textId="77777777" w:rsidTr="004163DA">
        <w:trPr>
          <w:trHeight w:val="410"/>
        </w:trPr>
        <w:tc>
          <w:tcPr>
            <w:tcW w:w="7923" w:type="dxa"/>
          </w:tcPr>
          <w:p w14:paraId="1EA86305" w14:textId="73EACB9D" w:rsidR="005B012C" w:rsidRDefault="005B012C" w:rsidP="005B012C">
            <w:pPr>
              <w:spacing w:line="360" w:lineRule="auto"/>
              <w:rPr>
                <w:rFonts w:ascii="Arial" w:hAnsi="Arial" w:cs="Arial"/>
                <w:sz w:val="19"/>
                <w:szCs w:val="19"/>
              </w:rPr>
            </w:pPr>
            <w:r>
              <w:rPr>
                <w:rFonts w:ascii="Arial" w:hAnsi="Arial" w:cs="Arial"/>
                <w:sz w:val="19"/>
                <w:szCs w:val="19"/>
              </w:rPr>
              <w:t>8. Beslut om riktad nyemission I</w:t>
            </w:r>
          </w:p>
        </w:tc>
        <w:tc>
          <w:tcPr>
            <w:tcW w:w="540" w:type="dxa"/>
            <w:vAlign w:val="center"/>
          </w:tcPr>
          <w:p w14:paraId="3CEB76BB" w14:textId="5A5A0B5A"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c>
          <w:tcPr>
            <w:tcW w:w="594" w:type="dxa"/>
            <w:vAlign w:val="center"/>
          </w:tcPr>
          <w:p w14:paraId="3036BB73" w14:textId="4B726F16"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r>
      <w:tr w:rsidR="005B012C" w:rsidRPr="00B73E44" w14:paraId="2600BD3A" w14:textId="77777777" w:rsidTr="004163DA">
        <w:trPr>
          <w:trHeight w:val="410"/>
        </w:trPr>
        <w:tc>
          <w:tcPr>
            <w:tcW w:w="7923" w:type="dxa"/>
          </w:tcPr>
          <w:p w14:paraId="73934ACB" w14:textId="1E1D7C18" w:rsidR="005B012C" w:rsidRDefault="005B012C" w:rsidP="005B012C">
            <w:pPr>
              <w:spacing w:line="360" w:lineRule="auto"/>
              <w:rPr>
                <w:rFonts w:ascii="Arial" w:hAnsi="Arial" w:cs="Arial"/>
                <w:sz w:val="19"/>
                <w:szCs w:val="19"/>
              </w:rPr>
            </w:pPr>
            <w:r>
              <w:rPr>
                <w:rFonts w:ascii="Arial" w:hAnsi="Arial" w:cs="Arial"/>
                <w:sz w:val="19"/>
                <w:szCs w:val="19"/>
              </w:rPr>
              <w:t xml:space="preserve">9. </w:t>
            </w:r>
            <w:r w:rsidRPr="00CC4DD8">
              <w:rPr>
                <w:rFonts w:ascii="Arial" w:hAnsi="Arial" w:cs="Arial"/>
                <w:sz w:val="19"/>
                <w:szCs w:val="19"/>
              </w:rPr>
              <w:t xml:space="preserve">Beslut om </w:t>
            </w:r>
            <w:r>
              <w:rPr>
                <w:rFonts w:ascii="Arial" w:hAnsi="Arial" w:cs="Arial"/>
                <w:sz w:val="19"/>
                <w:szCs w:val="19"/>
              </w:rPr>
              <w:t>riktad emission av teckningsoptioner</w:t>
            </w:r>
          </w:p>
        </w:tc>
        <w:tc>
          <w:tcPr>
            <w:tcW w:w="540" w:type="dxa"/>
            <w:vAlign w:val="center"/>
          </w:tcPr>
          <w:p w14:paraId="74A9342C" w14:textId="0B82C71B"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c>
          <w:tcPr>
            <w:tcW w:w="594" w:type="dxa"/>
            <w:vAlign w:val="center"/>
          </w:tcPr>
          <w:p w14:paraId="1A436184" w14:textId="331D124E"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r>
      <w:tr w:rsidR="005B012C" w:rsidRPr="00B73E44" w14:paraId="2FFF0ED5" w14:textId="77777777" w:rsidTr="00C94006">
        <w:trPr>
          <w:trHeight w:val="410"/>
        </w:trPr>
        <w:tc>
          <w:tcPr>
            <w:tcW w:w="7923" w:type="dxa"/>
          </w:tcPr>
          <w:p w14:paraId="03A2A6C1" w14:textId="192529ED" w:rsidR="005B012C" w:rsidRPr="00CC4DD8" w:rsidRDefault="005B012C" w:rsidP="005B012C">
            <w:pPr>
              <w:tabs>
                <w:tab w:val="left" w:pos="4821"/>
              </w:tabs>
              <w:spacing w:line="360" w:lineRule="auto"/>
              <w:jc w:val="both"/>
              <w:rPr>
                <w:rFonts w:ascii="Arial" w:hAnsi="Arial" w:cs="Arial"/>
                <w:sz w:val="19"/>
                <w:szCs w:val="19"/>
              </w:rPr>
            </w:pPr>
            <w:r>
              <w:rPr>
                <w:rFonts w:ascii="Arial" w:hAnsi="Arial" w:cs="Arial"/>
                <w:sz w:val="19"/>
                <w:szCs w:val="19"/>
              </w:rPr>
              <w:t>10</w:t>
            </w:r>
            <w:r w:rsidRPr="00CC4DD8">
              <w:rPr>
                <w:rFonts w:ascii="Arial" w:hAnsi="Arial" w:cs="Arial"/>
                <w:sz w:val="19"/>
                <w:szCs w:val="19"/>
              </w:rPr>
              <w:t>.</w:t>
            </w:r>
            <w:r>
              <w:rPr>
                <w:rFonts w:ascii="Arial" w:hAnsi="Arial" w:cs="Arial"/>
                <w:sz w:val="19"/>
                <w:szCs w:val="19"/>
              </w:rPr>
              <w:t xml:space="preserve"> Beslut om villkorsändring av teckningsoptioner</w:t>
            </w:r>
          </w:p>
        </w:tc>
        <w:tc>
          <w:tcPr>
            <w:tcW w:w="540" w:type="dxa"/>
            <w:shd w:val="clear" w:color="auto" w:fill="FFFFFF" w:themeFill="background1"/>
            <w:vAlign w:val="center"/>
          </w:tcPr>
          <w:p w14:paraId="11E3DD8F" w14:textId="7DA401F6"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c>
          <w:tcPr>
            <w:tcW w:w="594" w:type="dxa"/>
            <w:shd w:val="clear" w:color="auto" w:fill="FFFFFF" w:themeFill="background1"/>
            <w:vAlign w:val="center"/>
          </w:tcPr>
          <w:p w14:paraId="6DB76733" w14:textId="17EC2A8A"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r>
      <w:tr w:rsidR="005B012C" w:rsidRPr="00B73E44" w14:paraId="549ACC8E" w14:textId="77777777" w:rsidTr="00C94006">
        <w:trPr>
          <w:trHeight w:val="410"/>
        </w:trPr>
        <w:tc>
          <w:tcPr>
            <w:tcW w:w="7923" w:type="dxa"/>
          </w:tcPr>
          <w:p w14:paraId="45C51186" w14:textId="7E6BFF6B" w:rsidR="005B012C" w:rsidRDefault="005B012C" w:rsidP="005B012C">
            <w:pPr>
              <w:tabs>
                <w:tab w:val="left" w:pos="4821"/>
              </w:tabs>
              <w:spacing w:line="360" w:lineRule="auto"/>
              <w:jc w:val="both"/>
              <w:rPr>
                <w:rFonts w:ascii="Arial" w:hAnsi="Arial" w:cs="Arial"/>
                <w:sz w:val="19"/>
                <w:szCs w:val="19"/>
              </w:rPr>
            </w:pPr>
            <w:r>
              <w:rPr>
                <w:rFonts w:ascii="Arial" w:hAnsi="Arial" w:cs="Arial"/>
                <w:sz w:val="19"/>
                <w:szCs w:val="19"/>
              </w:rPr>
              <w:t>11. Beslut om riktad nyemission II</w:t>
            </w:r>
          </w:p>
        </w:tc>
        <w:tc>
          <w:tcPr>
            <w:tcW w:w="540" w:type="dxa"/>
            <w:shd w:val="clear" w:color="auto" w:fill="FFFFFF" w:themeFill="background1"/>
            <w:vAlign w:val="center"/>
          </w:tcPr>
          <w:p w14:paraId="343E0A36" w14:textId="4C280D93"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c>
          <w:tcPr>
            <w:tcW w:w="594" w:type="dxa"/>
            <w:shd w:val="clear" w:color="auto" w:fill="FFFFFF" w:themeFill="background1"/>
            <w:vAlign w:val="center"/>
          </w:tcPr>
          <w:p w14:paraId="4B1A8CDD" w14:textId="379DA9E7"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r>
      <w:tr w:rsidR="005B012C" w:rsidRPr="00B73E44" w14:paraId="4355A1A6" w14:textId="77777777" w:rsidTr="00C94006">
        <w:trPr>
          <w:trHeight w:val="410"/>
        </w:trPr>
        <w:tc>
          <w:tcPr>
            <w:tcW w:w="7923" w:type="dxa"/>
          </w:tcPr>
          <w:p w14:paraId="3000AB9E" w14:textId="257297D1" w:rsidR="005B012C" w:rsidRDefault="005B012C" w:rsidP="005B012C">
            <w:pPr>
              <w:tabs>
                <w:tab w:val="left" w:pos="4821"/>
              </w:tabs>
              <w:spacing w:line="360" w:lineRule="auto"/>
              <w:jc w:val="both"/>
              <w:rPr>
                <w:rFonts w:ascii="Arial" w:hAnsi="Arial" w:cs="Arial"/>
                <w:sz w:val="19"/>
                <w:szCs w:val="19"/>
              </w:rPr>
            </w:pPr>
            <w:r>
              <w:rPr>
                <w:rFonts w:ascii="Arial" w:hAnsi="Arial" w:cs="Arial"/>
                <w:sz w:val="19"/>
                <w:szCs w:val="19"/>
              </w:rPr>
              <w:t>12. Beslut om emissionsbemyndigande</w:t>
            </w:r>
          </w:p>
        </w:tc>
        <w:tc>
          <w:tcPr>
            <w:tcW w:w="540" w:type="dxa"/>
            <w:shd w:val="clear" w:color="auto" w:fill="FFFFFF" w:themeFill="background1"/>
            <w:vAlign w:val="center"/>
          </w:tcPr>
          <w:p w14:paraId="24C49322" w14:textId="4729E7D9"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c>
          <w:tcPr>
            <w:tcW w:w="594" w:type="dxa"/>
            <w:shd w:val="clear" w:color="auto" w:fill="FFFFFF" w:themeFill="background1"/>
            <w:vAlign w:val="center"/>
          </w:tcPr>
          <w:p w14:paraId="244D44D0" w14:textId="2DB05895" w:rsidR="005B012C" w:rsidRPr="00B73E44" w:rsidRDefault="005B012C" w:rsidP="005B012C">
            <w:pPr>
              <w:jc w:val="center"/>
              <w:rPr>
                <w:rFonts w:ascii="Arial" w:hAnsi="Arial" w:cs="Arial"/>
                <w:sz w:val="19"/>
                <w:szCs w:val="19"/>
              </w:rPr>
            </w:pPr>
            <w:r w:rsidRPr="00B73E44">
              <w:rPr>
                <w:rFonts w:ascii="Arial" w:hAnsi="Arial" w:cs="Arial"/>
                <w:sz w:val="19"/>
                <w:szCs w:val="19"/>
              </w:rPr>
              <w:t></w:t>
            </w:r>
          </w:p>
        </w:tc>
      </w:tr>
      <w:tr w:rsidR="005B012C" w:rsidRPr="00B73E44" w14:paraId="01521143" w14:textId="77777777" w:rsidTr="003F70BB">
        <w:trPr>
          <w:trHeight w:val="417"/>
        </w:trPr>
        <w:tc>
          <w:tcPr>
            <w:tcW w:w="7923" w:type="dxa"/>
          </w:tcPr>
          <w:p w14:paraId="2FDFDC69" w14:textId="69A86B13" w:rsidR="005B012C" w:rsidRPr="00B73E44" w:rsidRDefault="005B012C" w:rsidP="005B012C">
            <w:pPr>
              <w:spacing w:line="360" w:lineRule="auto"/>
              <w:jc w:val="both"/>
              <w:rPr>
                <w:rFonts w:ascii="Arial" w:hAnsi="Arial" w:cs="Arial"/>
                <w:sz w:val="19"/>
                <w:szCs w:val="19"/>
              </w:rPr>
            </w:pPr>
            <w:r>
              <w:rPr>
                <w:rFonts w:ascii="Arial" w:hAnsi="Arial" w:cs="Arial"/>
                <w:sz w:val="19"/>
                <w:szCs w:val="19"/>
              </w:rPr>
              <w:t>13</w:t>
            </w:r>
            <w:r w:rsidRPr="0023490D">
              <w:rPr>
                <w:rFonts w:ascii="Arial" w:hAnsi="Arial" w:cs="Arial"/>
                <w:sz w:val="19"/>
                <w:szCs w:val="19"/>
              </w:rPr>
              <w:t>.</w:t>
            </w:r>
            <w:r>
              <w:rPr>
                <w:rFonts w:ascii="Arial" w:hAnsi="Arial" w:cs="Arial"/>
                <w:sz w:val="19"/>
                <w:szCs w:val="19"/>
              </w:rPr>
              <w:t xml:space="preserve"> </w:t>
            </w:r>
            <w:r w:rsidR="00422D6B">
              <w:rPr>
                <w:rFonts w:ascii="Arial" w:hAnsi="Arial" w:cs="Arial"/>
                <w:sz w:val="19"/>
                <w:szCs w:val="19"/>
              </w:rPr>
              <w:t>Stämmans avslutande</w:t>
            </w:r>
          </w:p>
        </w:tc>
        <w:tc>
          <w:tcPr>
            <w:tcW w:w="540" w:type="dxa"/>
            <w:shd w:val="clear" w:color="auto" w:fill="BFBFBF" w:themeFill="background1" w:themeFillShade="BF"/>
            <w:vAlign w:val="center"/>
          </w:tcPr>
          <w:p w14:paraId="3A176B35" w14:textId="60BFF282" w:rsidR="005B012C" w:rsidRPr="00B73E44" w:rsidRDefault="005B012C" w:rsidP="005B012C">
            <w:pPr>
              <w:jc w:val="center"/>
              <w:rPr>
                <w:rFonts w:ascii="Arial" w:hAnsi="Arial" w:cs="Arial"/>
                <w:sz w:val="19"/>
                <w:szCs w:val="19"/>
              </w:rPr>
            </w:pPr>
          </w:p>
        </w:tc>
        <w:tc>
          <w:tcPr>
            <w:tcW w:w="594" w:type="dxa"/>
            <w:shd w:val="clear" w:color="auto" w:fill="BFBFBF" w:themeFill="background1" w:themeFillShade="BF"/>
            <w:vAlign w:val="center"/>
          </w:tcPr>
          <w:p w14:paraId="2F789989" w14:textId="726D28B7" w:rsidR="005B012C" w:rsidRPr="00B73E44" w:rsidRDefault="005B012C" w:rsidP="005B012C">
            <w:pPr>
              <w:jc w:val="center"/>
              <w:rPr>
                <w:rFonts w:ascii="Arial" w:hAnsi="Arial" w:cs="Arial"/>
                <w:sz w:val="19"/>
                <w:szCs w:val="19"/>
              </w:rPr>
            </w:pPr>
          </w:p>
        </w:tc>
      </w:tr>
    </w:tbl>
    <w:p w14:paraId="6769E16C" w14:textId="29ACEB0E" w:rsidR="00B366C3" w:rsidRPr="00B73E44" w:rsidRDefault="00B366C3" w:rsidP="002F28DE">
      <w:pPr>
        <w:widowControl/>
        <w:autoSpaceDE/>
        <w:autoSpaceDN/>
        <w:adjustRightInd/>
        <w:spacing w:after="160" w:line="259" w:lineRule="auto"/>
        <w:jc w:val="both"/>
        <w:rPr>
          <w:rFonts w:ascii="Arial" w:hAnsi="Arial" w:cs="Arial"/>
          <w:sz w:val="19"/>
          <w:szCs w:val="19"/>
        </w:rPr>
      </w:pPr>
    </w:p>
    <w:p w14:paraId="69C244F6" w14:textId="77777777" w:rsidR="0015533C" w:rsidRPr="00B73E44" w:rsidRDefault="0015533C" w:rsidP="002F28DE">
      <w:pPr>
        <w:widowControl/>
        <w:autoSpaceDE/>
        <w:autoSpaceDN/>
        <w:adjustRightInd/>
        <w:spacing w:after="160" w:line="259" w:lineRule="auto"/>
        <w:jc w:val="both"/>
        <w:rPr>
          <w:rFonts w:ascii="Arial" w:hAnsi="Arial" w:cs="Arial"/>
          <w:sz w:val="19"/>
          <w:szCs w:val="19"/>
        </w:rPr>
      </w:pPr>
    </w:p>
    <w:p w14:paraId="5C182636" w14:textId="77777777" w:rsidR="006B1E27" w:rsidRPr="00B73E44" w:rsidRDefault="006B1E27" w:rsidP="002F28DE">
      <w:pPr>
        <w:jc w:val="both"/>
        <w:rPr>
          <w:rFonts w:ascii="Arial" w:hAnsi="Arial" w:cs="Arial"/>
          <w:sz w:val="19"/>
          <w:szCs w:val="19"/>
        </w:rPr>
      </w:pPr>
    </w:p>
    <w:sectPr w:rsidR="006B1E27" w:rsidRPr="00B73E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1077D" w14:textId="77777777" w:rsidR="00203152" w:rsidRDefault="00203152" w:rsidP="00203152">
      <w:r>
        <w:separator/>
      </w:r>
    </w:p>
  </w:endnote>
  <w:endnote w:type="continuationSeparator" w:id="0">
    <w:p w14:paraId="7403F41C" w14:textId="77777777" w:rsidR="00203152" w:rsidRDefault="00203152" w:rsidP="0020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200573"/>
      <w:docPartObj>
        <w:docPartGallery w:val="Page Numbers (Top of Page)"/>
        <w:docPartUnique/>
      </w:docPartObj>
    </w:sdtPr>
    <w:sdtEndPr>
      <w:rPr>
        <w:rFonts w:ascii="Arial" w:hAnsi="Arial" w:cs="Arial"/>
        <w:sz w:val="19"/>
        <w:szCs w:val="19"/>
      </w:rPr>
    </w:sdtEndPr>
    <w:sdtContent>
      <w:p w14:paraId="32A5B6DE" w14:textId="77777777" w:rsidR="00203152" w:rsidRPr="00203152" w:rsidRDefault="00203152" w:rsidP="00203152">
        <w:pPr>
          <w:pStyle w:val="Sidhuvud"/>
          <w:jc w:val="center"/>
          <w:rPr>
            <w:rFonts w:ascii="Arial" w:hAnsi="Arial" w:cs="Arial"/>
            <w:sz w:val="19"/>
            <w:szCs w:val="19"/>
          </w:rPr>
        </w:pPr>
        <w:r w:rsidRPr="00203152">
          <w:rPr>
            <w:rFonts w:ascii="Arial" w:hAnsi="Arial" w:cs="Arial"/>
            <w:sz w:val="19"/>
            <w:szCs w:val="19"/>
          </w:rPr>
          <w:fldChar w:fldCharType="begin"/>
        </w:r>
        <w:r w:rsidRPr="00203152">
          <w:rPr>
            <w:rFonts w:ascii="Arial" w:hAnsi="Arial" w:cs="Arial"/>
            <w:sz w:val="19"/>
            <w:szCs w:val="19"/>
          </w:rPr>
          <w:instrText>PAGE   \* MERGEFORMAT</w:instrText>
        </w:r>
        <w:r w:rsidRPr="00203152">
          <w:rPr>
            <w:rFonts w:ascii="Arial" w:hAnsi="Arial" w:cs="Arial"/>
            <w:sz w:val="19"/>
            <w:szCs w:val="19"/>
          </w:rPr>
          <w:fldChar w:fldCharType="separate"/>
        </w:r>
        <w:r>
          <w:rPr>
            <w:rFonts w:ascii="Arial" w:hAnsi="Arial" w:cs="Arial"/>
            <w:sz w:val="19"/>
            <w:szCs w:val="19"/>
          </w:rPr>
          <w:t>4</w:t>
        </w:r>
        <w:r w:rsidRPr="00203152">
          <w:rPr>
            <w:rFonts w:ascii="Arial" w:hAnsi="Arial" w:cs="Arial"/>
            <w:sz w:val="19"/>
            <w:szCs w:val="19"/>
          </w:rPr>
          <w:fldChar w:fldCharType="end"/>
        </w:r>
      </w:p>
    </w:sdtContent>
  </w:sdt>
  <w:p w14:paraId="5F21B434" w14:textId="77777777" w:rsidR="00203152" w:rsidRDefault="002031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C3E57" w14:textId="77777777" w:rsidR="00203152" w:rsidRDefault="00203152" w:rsidP="00203152">
      <w:r>
        <w:separator/>
      </w:r>
    </w:p>
  </w:footnote>
  <w:footnote w:type="continuationSeparator" w:id="0">
    <w:p w14:paraId="3C2DAFC9" w14:textId="77777777" w:rsidR="00203152" w:rsidRDefault="00203152" w:rsidP="0020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5C6"/>
    <w:multiLevelType w:val="hybridMultilevel"/>
    <w:tmpl w:val="B7C0F6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A529D0"/>
    <w:multiLevelType w:val="hybridMultilevel"/>
    <w:tmpl w:val="942604C4"/>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226C19"/>
    <w:multiLevelType w:val="hybridMultilevel"/>
    <w:tmpl w:val="797276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3E26E9"/>
    <w:multiLevelType w:val="hybridMultilevel"/>
    <w:tmpl w:val="D1FAF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770DD0"/>
    <w:multiLevelType w:val="hybridMultilevel"/>
    <w:tmpl w:val="53E60C3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C42414F"/>
    <w:multiLevelType w:val="hybridMultilevel"/>
    <w:tmpl w:val="EF3C8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705342"/>
    <w:multiLevelType w:val="hybridMultilevel"/>
    <w:tmpl w:val="43CC61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B37235"/>
    <w:multiLevelType w:val="hybridMultilevel"/>
    <w:tmpl w:val="D55495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4FC3A26"/>
    <w:multiLevelType w:val="hybridMultilevel"/>
    <w:tmpl w:val="E482FB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A37856"/>
    <w:multiLevelType w:val="hybridMultilevel"/>
    <w:tmpl w:val="81D41AA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5A39B4"/>
    <w:multiLevelType w:val="hybridMultilevel"/>
    <w:tmpl w:val="EC2E50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710DDB"/>
    <w:multiLevelType w:val="hybridMultilevel"/>
    <w:tmpl w:val="CC80CBE0"/>
    <w:lvl w:ilvl="0" w:tplc="596611D2">
      <w:start w:val="1"/>
      <w:numFmt w:val="decimal"/>
      <w:lvlText w:val="%1."/>
      <w:lvlJc w:val="left"/>
      <w:pPr>
        <w:ind w:left="360" w:hanging="360"/>
      </w:pPr>
      <w:rPr>
        <w:rFonts w:cs="Times New Roman"/>
        <w:sz w:val="22"/>
        <w:szCs w:val="22"/>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
  </w:num>
  <w:num w:numId="4">
    <w:abstractNumId w:val="0"/>
  </w:num>
  <w:num w:numId="5">
    <w:abstractNumId w:val="2"/>
  </w:num>
  <w:num w:numId="6">
    <w:abstractNumId w:val="5"/>
  </w:num>
  <w:num w:numId="7">
    <w:abstractNumId w:val="3"/>
  </w:num>
  <w:num w:numId="8">
    <w:abstractNumId w:val="7"/>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27"/>
    <w:rsid w:val="00030817"/>
    <w:rsid w:val="000457CC"/>
    <w:rsid w:val="0006230F"/>
    <w:rsid w:val="00066A84"/>
    <w:rsid w:val="00086D8B"/>
    <w:rsid w:val="000C41A7"/>
    <w:rsid w:val="000C4676"/>
    <w:rsid w:val="000E3C7B"/>
    <w:rsid w:val="000F5C4F"/>
    <w:rsid w:val="00111CAA"/>
    <w:rsid w:val="00121B97"/>
    <w:rsid w:val="0015533C"/>
    <w:rsid w:val="00190966"/>
    <w:rsid w:val="001A3585"/>
    <w:rsid w:val="001C2039"/>
    <w:rsid w:val="001D2E71"/>
    <w:rsid w:val="00203152"/>
    <w:rsid w:val="00210F46"/>
    <w:rsid w:val="00214788"/>
    <w:rsid w:val="002265AA"/>
    <w:rsid w:val="0023490D"/>
    <w:rsid w:val="002A3D66"/>
    <w:rsid w:val="002B5BD3"/>
    <w:rsid w:val="002D4FB6"/>
    <w:rsid w:val="002D594A"/>
    <w:rsid w:val="002E1D29"/>
    <w:rsid w:val="002F2855"/>
    <w:rsid w:val="002F28DE"/>
    <w:rsid w:val="00334750"/>
    <w:rsid w:val="00343817"/>
    <w:rsid w:val="00352A8E"/>
    <w:rsid w:val="003871BA"/>
    <w:rsid w:val="0039001D"/>
    <w:rsid w:val="00397C30"/>
    <w:rsid w:val="003B044C"/>
    <w:rsid w:val="003C3D31"/>
    <w:rsid w:val="003C5758"/>
    <w:rsid w:val="003F70BB"/>
    <w:rsid w:val="00407AD2"/>
    <w:rsid w:val="0041099E"/>
    <w:rsid w:val="004163DA"/>
    <w:rsid w:val="00422D6B"/>
    <w:rsid w:val="00450F20"/>
    <w:rsid w:val="00483240"/>
    <w:rsid w:val="0049531C"/>
    <w:rsid w:val="004A251B"/>
    <w:rsid w:val="005107A8"/>
    <w:rsid w:val="00532B19"/>
    <w:rsid w:val="005938AF"/>
    <w:rsid w:val="005966DC"/>
    <w:rsid w:val="005B012C"/>
    <w:rsid w:val="005D29D6"/>
    <w:rsid w:val="005D7030"/>
    <w:rsid w:val="005F4673"/>
    <w:rsid w:val="00610B7D"/>
    <w:rsid w:val="00632428"/>
    <w:rsid w:val="0063657A"/>
    <w:rsid w:val="006576CF"/>
    <w:rsid w:val="0068560D"/>
    <w:rsid w:val="006B1E27"/>
    <w:rsid w:val="006B398C"/>
    <w:rsid w:val="006E5F91"/>
    <w:rsid w:val="00702FAA"/>
    <w:rsid w:val="00712DF5"/>
    <w:rsid w:val="007222C0"/>
    <w:rsid w:val="00743799"/>
    <w:rsid w:val="00760565"/>
    <w:rsid w:val="00772AE8"/>
    <w:rsid w:val="007742FE"/>
    <w:rsid w:val="00783C9E"/>
    <w:rsid w:val="007B1D02"/>
    <w:rsid w:val="007C111F"/>
    <w:rsid w:val="007C1B87"/>
    <w:rsid w:val="007C7031"/>
    <w:rsid w:val="007D3786"/>
    <w:rsid w:val="00803750"/>
    <w:rsid w:val="00805F1E"/>
    <w:rsid w:val="00817080"/>
    <w:rsid w:val="008536A9"/>
    <w:rsid w:val="00870C9E"/>
    <w:rsid w:val="008779C3"/>
    <w:rsid w:val="00894662"/>
    <w:rsid w:val="008B68A5"/>
    <w:rsid w:val="00903917"/>
    <w:rsid w:val="00966050"/>
    <w:rsid w:val="00981C83"/>
    <w:rsid w:val="00984CCF"/>
    <w:rsid w:val="009A4458"/>
    <w:rsid w:val="009E1E1A"/>
    <w:rsid w:val="00A45BDC"/>
    <w:rsid w:val="00A64A25"/>
    <w:rsid w:val="00A94B67"/>
    <w:rsid w:val="00AB631B"/>
    <w:rsid w:val="00AD2D91"/>
    <w:rsid w:val="00AD2EF4"/>
    <w:rsid w:val="00AE6EE3"/>
    <w:rsid w:val="00B12904"/>
    <w:rsid w:val="00B162E1"/>
    <w:rsid w:val="00B31FD7"/>
    <w:rsid w:val="00B3479F"/>
    <w:rsid w:val="00B366C3"/>
    <w:rsid w:val="00B42D87"/>
    <w:rsid w:val="00B633BE"/>
    <w:rsid w:val="00B73E44"/>
    <w:rsid w:val="00BB0B07"/>
    <w:rsid w:val="00BC4679"/>
    <w:rsid w:val="00BC6655"/>
    <w:rsid w:val="00BC7AB5"/>
    <w:rsid w:val="00BF131E"/>
    <w:rsid w:val="00C24F16"/>
    <w:rsid w:val="00C432E4"/>
    <w:rsid w:val="00C45B63"/>
    <w:rsid w:val="00C94006"/>
    <w:rsid w:val="00CC4DD8"/>
    <w:rsid w:val="00CD47A2"/>
    <w:rsid w:val="00D02CD6"/>
    <w:rsid w:val="00D37C04"/>
    <w:rsid w:val="00D75A63"/>
    <w:rsid w:val="00DB5919"/>
    <w:rsid w:val="00DE53EB"/>
    <w:rsid w:val="00E079F2"/>
    <w:rsid w:val="00E11076"/>
    <w:rsid w:val="00E2586A"/>
    <w:rsid w:val="00E363C6"/>
    <w:rsid w:val="00E54EC1"/>
    <w:rsid w:val="00E91FBD"/>
    <w:rsid w:val="00E93E1D"/>
    <w:rsid w:val="00EE423B"/>
    <w:rsid w:val="00F11C7E"/>
    <w:rsid w:val="00F61707"/>
    <w:rsid w:val="00F95D74"/>
    <w:rsid w:val="00FA0206"/>
    <w:rsid w:val="00FD18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A634"/>
  <w15:chartTrackingRefBased/>
  <w15:docId w15:val="{D641668E-78D0-4D69-B531-ADE156FF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1E2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leParagraph">
    <w:name w:val="Table Paragraph"/>
    <w:basedOn w:val="Normal"/>
    <w:uiPriority w:val="1"/>
    <w:qFormat/>
    <w:rsid w:val="006B1E27"/>
  </w:style>
  <w:style w:type="paragraph" w:styleId="Liststycke">
    <w:name w:val="List Paragraph"/>
    <w:basedOn w:val="Normal"/>
    <w:uiPriority w:val="34"/>
    <w:qFormat/>
    <w:rsid w:val="00B366C3"/>
    <w:pPr>
      <w:ind w:left="720"/>
      <w:contextualSpacing/>
    </w:pPr>
  </w:style>
  <w:style w:type="table" w:styleId="Tabellrutnt">
    <w:name w:val="Table Grid"/>
    <w:basedOn w:val="Normaltabell"/>
    <w:uiPriority w:val="39"/>
    <w:rsid w:val="00B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0C41A7"/>
    <w:rPr>
      <w:rFonts w:cs="Times New Roman"/>
      <w:color w:val="0000FF"/>
      <w:u w:val="single"/>
    </w:rPr>
  </w:style>
  <w:style w:type="character" w:styleId="Olstomnmnande">
    <w:name w:val="Unresolved Mention"/>
    <w:basedOn w:val="Standardstycketeckensnitt"/>
    <w:uiPriority w:val="99"/>
    <w:semiHidden/>
    <w:unhideWhenUsed/>
    <w:rsid w:val="000C41A7"/>
    <w:rPr>
      <w:color w:val="605E5C"/>
      <w:shd w:val="clear" w:color="auto" w:fill="E1DFDD"/>
    </w:rPr>
  </w:style>
  <w:style w:type="paragraph" w:styleId="Ballongtext">
    <w:name w:val="Balloon Text"/>
    <w:basedOn w:val="Normal"/>
    <w:link w:val="BallongtextChar"/>
    <w:uiPriority w:val="99"/>
    <w:semiHidden/>
    <w:unhideWhenUsed/>
    <w:rsid w:val="00DB59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5919"/>
    <w:rPr>
      <w:rFonts w:ascii="Segoe UI" w:eastAsiaTheme="minorEastAsia" w:hAnsi="Segoe UI" w:cs="Segoe UI"/>
      <w:sz w:val="18"/>
      <w:szCs w:val="18"/>
      <w:lang w:eastAsia="zh-CN"/>
    </w:rPr>
  </w:style>
  <w:style w:type="character" w:styleId="AnvndHyperlnk">
    <w:name w:val="FollowedHyperlink"/>
    <w:basedOn w:val="Standardstycketeckensnitt"/>
    <w:uiPriority w:val="99"/>
    <w:semiHidden/>
    <w:unhideWhenUsed/>
    <w:rsid w:val="001D2E71"/>
    <w:rPr>
      <w:color w:val="954F72" w:themeColor="followedHyperlink"/>
      <w:u w:val="single"/>
    </w:rPr>
  </w:style>
  <w:style w:type="character" w:styleId="Kommentarsreferens">
    <w:name w:val="annotation reference"/>
    <w:basedOn w:val="Standardstycketeckensnitt"/>
    <w:uiPriority w:val="99"/>
    <w:semiHidden/>
    <w:unhideWhenUsed/>
    <w:rsid w:val="00870C9E"/>
    <w:rPr>
      <w:sz w:val="16"/>
      <w:szCs w:val="16"/>
    </w:rPr>
  </w:style>
  <w:style w:type="paragraph" w:styleId="Kommentarer">
    <w:name w:val="annotation text"/>
    <w:basedOn w:val="Normal"/>
    <w:link w:val="KommentarerChar"/>
    <w:uiPriority w:val="99"/>
    <w:semiHidden/>
    <w:unhideWhenUsed/>
    <w:rsid w:val="00870C9E"/>
    <w:rPr>
      <w:sz w:val="20"/>
      <w:szCs w:val="20"/>
    </w:rPr>
  </w:style>
  <w:style w:type="character" w:customStyle="1" w:styleId="KommentarerChar">
    <w:name w:val="Kommentarer Char"/>
    <w:basedOn w:val="Standardstycketeckensnitt"/>
    <w:link w:val="Kommentarer"/>
    <w:uiPriority w:val="99"/>
    <w:semiHidden/>
    <w:rsid w:val="00870C9E"/>
    <w:rPr>
      <w:rFonts w:ascii="Times New Roman" w:eastAsiaTheme="minorEastAsia" w:hAnsi="Times New Roman" w:cs="Times New Roman"/>
      <w:sz w:val="20"/>
      <w:szCs w:val="20"/>
      <w:lang w:eastAsia="zh-CN"/>
    </w:rPr>
  </w:style>
  <w:style w:type="paragraph" w:styleId="Kommentarsmne">
    <w:name w:val="annotation subject"/>
    <w:basedOn w:val="Kommentarer"/>
    <w:next w:val="Kommentarer"/>
    <w:link w:val="KommentarsmneChar"/>
    <w:uiPriority w:val="99"/>
    <w:semiHidden/>
    <w:unhideWhenUsed/>
    <w:rsid w:val="00870C9E"/>
    <w:rPr>
      <w:b/>
      <w:bCs/>
    </w:rPr>
  </w:style>
  <w:style w:type="character" w:customStyle="1" w:styleId="KommentarsmneChar">
    <w:name w:val="Kommentarsämne Char"/>
    <w:basedOn w:val="KommentarerChar"/>
    <w:link w:val="Kommentarsmne"/>
    <w:uiPriority w:val="99"/>
    <w:semiHidden/>
    <w:rsid w:val="00870C9E"/>
    <w:rPr>
      <w:rFonts w:ascii="Times New Roman" w:eastAsiaTheme="minorEastAsia" w:hAnsi="Times New Roman" w:cs="Times New Roman"/>
      <w:b/>
      <w:bCs/>
      <w:sz w:val="20"/>
      <w:szCs w:val="20"/>
      <w:lang w:eastAsia="zh-CN"/>
    </w:rPr>
  </w:style>
  <w:style w:type="paragraph" w:styleId="Sidhuvud">
    <w:name w:val="header"/>
    <w:basedOn w:val="Normal"/>
    <w:link w:val="SidhuvudChar"/>
    <w:uiPriority w:val="99"/>
    <w:unhideWhenUsed/>
    <w:rsid w:val="00203152"/>
    <w:pPr>
      <w:tabs>
        <w:tab w:val="center" w:pos="4536"/>
        <w:tab w:val="right" w:pos="9072"/>
      </w:tabs>
    </w:pPr>
  </w:style>
  <w:style w:type="character" w:customStyle="1" w:styleId="SidhuvudChar">
    <w:name w:val="Sidhuvud Char"/>
    <w:basedOn w:val="Standardstycketeckensnitt"/>
    <w:link w:val="Sidhuvud"/>
    <w:uiPriority w:val="99"/>
    <w:rsid w:val="00203152"/>
    <w:rPr>
      <w:rFonts w:ascii="Times New Roman" w:eastAsiaTheme="minorEastAsia" w:hAnsi="Times New Roman" w:cs="Times New Roman"/>
      <w:sz w:val="24"/>
      <w:szCs w:val="24"/>
      <w:lang w:eastAsia="zh-CN"/>
    </w:rPr>
  </w:style>
  <w:style w:type="paragraph" w:styleId="Sidfot">
    <w:name w:val="footer"/>
    <w:basedOn w:val="Normal"/>
    <w:link w:val="SidfotChar"/>
    <w:uiPriority w:val="99"/>
    <w:unhideWhenUsed/>
    <w:rsid w:val="00203152"/>
    <w:pPr>
      <w:tabs>
        <w:tab w:val="center" w:pos="4536"/>
        <w:tab w:val="right" w:pos="9072"/>
      </w:tabs>
    </w:pPr>
  </w:style>
  <w:style w:type="character" w:customStyle="1" w:styleId="SidfotChar">
    <w:name w:val="Sidfot Char"/>
    <w:basedOn w:val="Standardstycketeckensnitt"/>
    <w:link w:val="Sidfot"/>
    <w:uiPriority w:val="99"/>
    <w:rsid w:val="00203152"/>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3363">
      <w:bodyDiv w:val="1"/>
      <w:marLeft w:val="0"/>
      <w:marRight w:val="0"/>
      <w:marTop w:val="0"/>
      <w:marBottom w:val="0"/>
      <w:divBdr>
        <w:top w:val="none" w:sz="0" w:space="0" w:color="auto"/>
        <w:left w:val="none" w:sz="0" w:space="0" w:color="auto"/>
        <w:bottom w:val="none" w:sz="0" w:space="0" w:color="auto"/>
        <w:right w:val="none" w:sz="0" w:space="0" w:color="auto"/>
      </w:divBdr>
    </w:div>
    <w:div w:id="11466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clear.com/dam/ESw/Legal/Integritetspolicy-bolagsstammor-svens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3793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Advokatfirma DLA Piper Sweden KB</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Rosberg</dc:creator>
  <cp:keywords/>
  <dc:description/>
  <cp:lastModifiedBy>Clara Jarbrand</cp:lastModifiedBy>
  <cp:revision>5</cp:revision>
  <cp:lastPrinted>2021-03-02T18:21:00Z</cp:lastPrinted>
  <dcterms:created xsi:type="dcterms:W3CDTF">2021-05-20T06:06:00Z</dcterms:created>
  <dcterms:modified xsi:type="dcterms:W3CDTF">2021-05-20T06:44:00Z</dcterms:modified>
</cp:coreProperties>
</file>