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2B39D" w14:textId="48193E52" w:rsidR="00A730B4" w:rsidRDefault="00A730B4" w:rsidP="00A730B4">
      <w:pPr>
        <w:jc w:val="center"/>
        <w:rPr>
          <w:rFonts w:ascii="Calibri" w:eastAsia="Times New Roman" w:hAnsi="Calibri" w:cs="Calibri"/>
          <w:b/>
          <w:bCs/>
          <w:color w:val="000000"/>
          <w:sz w:val="28"/>
          <w:szCs w:val="28"/>
        </w:rPr>
      </w:pPr>
      <w:bookmarkStart w:id="0" w:name="_GoBack"/>
      <w:bookmarkEnd w:id="0"/>
    </w:p>
    <w:p w14:paraId="06F65E16" w14:textId="77777777" w:rsidR="00A730B4" w:rsidRDefault="00A730B4" w:rsidP="00A730B4">
      <w:pPr>
        <w:jc w:val="center"/>
        <w:rPr>
          <w:rFonts w:ascii="Calibri" w:eastAsia="Times New Roman" w:hAnsi="Calibri" w:cs="Calibri"/>
          <w:b/>
          <w:bCs/>
          <w:color w:val="000000"/>
          <w:sz w:val="28"/>
          <w:szCs w:val="28"/>
        </w:rPr>
      </w:pPr>
    </w:p>
    <w:p w14:paraId="5427BA66" w14:textId="5EE15E95" w:rsidR="00A730B4" w:rsidRPr="00A730B4" w:rsidRDefault="00A730B4" w:rsidP="00A730B4">
      <w:pPr>
        <w:jc w:val="center"/>
        <w:rPr>
          <w:rFonts w:eastAsia="Times New Roman" w:cstheme="minorHAnsi"/>
        </w:rPr>
      </w:pPr>
      <w:proofErr w:type="spellStart"/>
      <w:r w:rsidRPr="00A730B4">
        <w:rPr>
          <w:rFonts w:eastAsia="Times New Roman" w:cstheme="minorHAnsi"/>
          <w:b/>
          <w:bCs/>
          <w:color w:val="000000"/>
          <w:sz w:val="28"/>
          <w:szCs w:val="28"/>
        </w:rPr>
        <w:t>iNDIEFLIX</w:t>
      </w:r>
      <w:proofErr w:type="spellEnd"/>
      <w:r w:rsidRPr="00A730B4">
        <w:rPr>
          <w:rFonts w:eastAsia="Times New Roman" w:cstheme="minorHAnsi"/>
          <w:b/>
          <w:bCs/>
          <w:color w:val="000000"/>
          <w:sz w:val="28"/>
          <w:szCs w:val="28"/>
        </w:rPr>
        <w:t xml:space="preserve"> Shines the Light on Anxiety with Must-See Documentary,</w:t>
      </w:r>
    </w:p>
    <w:p w14:paraId="1326B08D" w14:textId="77777777" w:rsidR="00A730B4" w:rsidRPr="00A730B4" w:rsidRDefault="00A730B4" w:rsidP="00A730B4">
      <w:pPr>
        <w:jc w:val="center"/>
        <w:rPr>
          <w:rFonts w:eastAsia="Times New Roman" w:cstheme="minorHAnsi"/>
        </w:rPr>
      </w:pPr>
      <w:r w:rsidRPr="00A730B4">
        <w:rPr>
          <w:rFonts w:eastAsia="Times New Roman" w:cstheme="minorHAnsi"/>
          <w:b/>
          <w:bCs/>
          <w:color w:val="000000"/>
          <w:sz w:val="28"/>
          <w:szCs w:val="28"/>
        </w:rPr>
        <w:t> “</w:t>
      </w:r>
      <w:r w:rsidRPr="00A730B4">
        <w:rPr>
          <w:rFonts w:eastAsia="Times New Roman" w:cstheme="minorHAnsi"/>
          <w:b/>
          <w:bCs/>
          <w:i/>
          <w:iCs/>
          <w:color w:val="000000"/>
          <w:sz w:val="28"/>
          <w:szCs w:val="28"/>
        </w:rPr>
        <w:t>ANGST</w:t>
      </w:r>
      <w:r w:rsidRPr="00A730B4">
        <w:rPr>
          <w:rFonts w:eastAsia="Times New Roman" w:cstheme="minorHAnsi"/>
          <w:b/>
          <w:bCs/>
          <w:color w:val="000000"/>
          <w:sz w:val="28"/>
          <w:szCs w:val="28"/>
        </w:rPr>
        <w:t>: RAISING AWARENESS AROUND ANXIETY” </w:t>
      </w:r>
    </w:p>
    <w:p w14:paraId="4E4FCE5D" w14:textId="77777777" w:rsidR="00A730B4" w:rsidRPr="00A730B4" w:rsidRDefault="00A730B4" w:rsidP="00A730B4">
      <w:pPr>
        <w:rPr>
          <w:rFonts w:eastAsia="Times New Roman" w:cstheme="minorHAnsi"/>
        </w:rPr>
      </w:pPr>
    </w:p>
    <w:p w14:paraId="66ACA804" w14:textId="77777777" w:rsidR="00A730B4" w:rsidRPr="002A4828" w:rsidRDefault="00A730B4" w:rsidP="00A730B4">
      <w:pPr>
        <w:jc w:val="center"/>
        <w:rPr>
          <w:rFonts w:eastAsia="Times New Roman" w:cstheme="minorHAnsi"/>
          <w:color w:val="FF0000"/>
        </w:rPr>
      </w:pPr>
      <w:r w:rsidRPr="002A4828">
        <w:rPr>
          <w:rFonts w:eastAsia="Times New Roman" w:cstheme="minorHAnsi"/>
          <w:b/>
          <w:bCs/>
          <w:i/>
          <w:iCs/>
          <w:color w:val="FF0000"/>
          <w:sz w:val="28"/>
          <w:szCs w:val="28"/>
        </w:rPr>
        <w:t>ANGST</w:t>
      </w:r>
      <w:r w:rsidRPr="002A4828">
        <w:rPr>
          <w:rFonts w:eastAsia="Times New Roman" w:cstheme="minorHAnsi"/>
          <w:b/>
          <w:bCs/>
          <w:color w:val="FF0000"/>
          <w:sz w:val="28"/>
          <w:szCs w:val="28"/>
        </w:rPr>
        <w:t xml:space="preserve"> WILL SCREEN LIVE ON</w:t>
      </w:r>
    </w:p>
    <w:p w14:paraId="08B68051" w14:textId="0188CCAE" w:rsidR="00A730B4" w:rsidRPr="002A4828" w:rsidRDefault="00A730B4" w:rsidP="00A730B4">
      <w:pPr>
        <w:jc w:val="center"/>
        <w:rPr>
          <w:rFonts w:eastAsia="Times New Roman" w:cstheme="minorHAnsi"/>
          <w:color w:val="FF0000"/>
        </w:rPr>
      </w:pPr>
      <w:r w:rsidRPr="002A4828">
        <w:rPr>
          <w:rFonts w:eastAsia="Times New Roman" w:cstheme="minorHAnsi"/>
          <w:b/>
          <w:bCs/>
          <w:color w:val="FF0000"/>
          <w:sz w:val="28"/>
          <w:szCs w:val="28"/>
        </w:rPr>
        <w:t>[DATE] AT [LOCATION</w:t>
      </w:r>
      <w:r w:rsidR="002F0F28">
        <w:rPr>
          <w:rFonts w:eastAsia="Times New Roman" w:cstheme="minorHAnsi"/>
          <w:b/>
          <w:bCs/>
          <w:color w:val="FF0000"/>
          <w:sz w:val="28"/>
          <w:szCs w:val="28"/>
        </w:rPr>
        <w:t xml:space="preserve"> / REGISTRATION LINK</w:t>
      </w:r>
      <w:r w:rsidRPr="002A4828">
        <w:rPr>
          <w:rFonts w:eastAsia="Times New Roman" w:cstheme="minorHAnsi"/>
          <w:b/>
          <w:bCs/>
          <w:color w:val="FF0000"/>
          <w:sz w:val="28"/>
          <w:szCs w:val="28"/>
        </w:rPr>
        <w:t>]</w:t>
      </w:r>
    </w:p>
    <w:p w14:paraId="5C655540" w14:textId="77777777" w:rsidR="00A730B4" w:rsidRPr="00A730B4" w:rsidRDefault="00A730B4" w:rsidP="00A730B4">
      <w:pPr>
        <w:rPr>
          <w:rFonts w:eastAsia="Times New Roman" w:cstheme="minorHAnsi"/>
        </w:rPr>
      </w:pPr>
    </w:p>
    <w:p w14:paraId="36847070" w14:textId="146760AC" w:rsidR="00A730B4" w:rsidRPr="001E70CD" w:rsidRDefault="00A730B4" w:rsidP="00A730B4">
      <w:pPr>
        <w:rPr>
          <w:rFonts w:eastAsia="Times New Roman" w:cstheme="minorHAnsi"/>
          <w:sz w:val="22"/>
          <w:szCs w:val="22"/>
        </w:rPr>
      </w:pPr>
      <w:r w:rsidRPr="001E70CD">
        <w:rPr>
          <w:rFonts w:eastAsia="Times New Roman" w:cstheme="minorHAnsi"/>
          <w:color w:val="000000"/>
          <w:sz w:val="22"/>
          <w:szCs w:val="22"/>
        </w:rPr>
        <w:t xml:space="preserve">[DATE] -- </w:t>
      </w:r>
      <w:proofErr w:type="spellStart"/>
      <w:r w:rsidRPr="001E70CD">
        <w:rPr>
          <w:rFonts w:eastAsia="Times New Roman" w:cstheme="minorHAnsi"/>
          <w:color w:val="000000"/>
          <w:sz w:val="22"/>
          <w:szCs w:val="22"/>
        </w:rPr>
        <w:t>iNDIEFLIX</w:t>
      </w:r>
      <w:proofErr w:type="spellEnd"/>
      <w:r w:rsidRPr="001E70CD">
        <w:rPr>
          <w:rFonts w:eastAsia="Times New Roman" w:cstheme="minorHAnsi"/>
          <w:color w:val="000000"/>
          <w:sz w:val="22"/>
          <w:szCs w:val="22"/>
        </w:rPr>
        <w:t xml:space="preserve"> Education</w:t>
      </w:r>
      <w:r w:rsidR="002A4828" w:rsidRPr="001E70CD">
        <w:rPr>
          <w:rFonts w:eastAsia="Times New Roman" w:cstheme="minorHAnsi"/>
          <w:color w:val="000000"/>
          <w:sz w:val="22"/>
          <w:szCs w:val="22"/>
        </w:rPr>
        <w:t xml:space="preserve"> </w:t>
      </w:r>
      <w:r w:rsidRPr="001E70CD">
        <w:rPr>
          <w:rFonts w:eastAsia="Times New Roman" w:cstheme="minorHAnsi"/>
          <w:color w:val="000000"/>
          <w:sz w:val="22"/>
          <w:szCs w:val="22"/>
        </w:rPr>
        <w:t xml:space="preserve">has sparked a global conversation about anxiety through screenings of its documentary, </w:t>
      </w:r>
      <w:r w:rsidRPr="001E70CD">
        <w:rPr>
          <w:rFonts w:eastAsia="Times New Roman" w:cstheme="minorHAnsi"/>
          <w:b/>
          <w:bCs/>
          <w:color w:val="000000"/>
          <w:sz w:val="22"/>
          <w:szCs w:val="22"/>
        </w:rPr>
        <w:t>“</w:t>
      </w:r>
      <w:hyperlink r:id="rId7" w:history="1">
        <w:r w:rsidRPr="001E70CD">
          <w:rPr>
            <w:rFonts w:eastAsia="Times New Roman" w:cstheme="minorHAnsi"/>
            <w:b/>
            <w:bCs/>
            <w:color w:val="000000" w:themeColor="text1"/>
            <w:sz w:val="22"/>
            <w:szCs w:val="22"/>
            <w:u w:val="single"/>
          </w:rPr>
          <w:t>Angst: Raising Awareness Around Anxiety</w:t>
        </w:r>
      </w:hyperlink>
      <w:r w:rsidRPr="001E70CD">
        <w:rPr>
          <w:rFonts w:eastAsia="Times New Roman" w:cstheme="minorHAnsi"/>
          <w:color w:val="000000" w:themeColor="text1"/>
          <w:sz w:val="22"/>
          <w:szCs w:val="22"/>
        </w:rPr>
        <w:t>”.</w:t>
      </w:r>
      <w:r w:rsidRPr="001E70CD">
        <w:rPr>
          <w:rFonts w:eastAsia="Times New Roman" w:cstheme="minorHAnsi"/>
          <w:color w:val="000000"/>
          <w:sz w:val="22"/>
          <w:szCs w:val="22"/>
        </w:rPr>
        <w:t>  On [Date of Event], [Name of Local Host Organization] will hold a special screening of the documentary at [Location Name] to open up a dialogue between local families, community leaders and experts. The event will feature a viewing of the 56-minute film, followed by an informative panel discussion, led by [Name and Credentials], with special guests [Names and Credentials of Guests, if applicable]</w:t>
      </w:r>
      <w:r w:rsidRPr="001E70CD">
        <w:rPr>
          <w:rFonts w:eastAsia="Times New Roman" w:cstheme="minorHAnsi"/>
          <w:color w:val="FF0000"/>
          <w:sz w:val="22"/>
          <w:szCs w:val="22"/>
        </w:rPr>
        <w:t>.</w:t>
      </w:r>
    </w:p>
    <w:p w14:paraId="11DA39A7" w14:textId="77777777" w:rsidR="00A730B4" w:rsidRPr="00A730B4" w:rsidRDefault="00A730B4" w:rsidP="00A730B4">
      <w:pPr>
        <w:rPr>
          <w:rFonts w:eastAsia="Times New Roman" w:cstheme="minorHAnsi"/>
        </w:rPr>
      </w:pPr>
    </w:p>
    <w:p w14:paraId="7BE281A6" w14:textId="77777777" w:rsidR="00A730B4" w:rsidRPr="001E70CD" w:rsidRDefault="00A730B4" w:rsidP="00A730B4">
      <w:pPr>
        <w:rPr>
          <w:rFonts w:eastAsia="Times New Roman" w:cstheme="minorHAnsi"/>
          <w:sz w:val="22"/>
          <w:szCs w:val="22"/>
        </w:rPr>
      </w:pPr>
      <w:r w:rsidRPr="001E70CD">
        <w:rPr>
          <w:rFonts w:eastAsia="Times New Roman" w:cstheme="minorHAnsi"/>
          <w:color w:val="000000"/>
          <w:sz w:val="22"/>
          <w:szCs w:val="22"/>
        </w:rPr>
        <w:t xml:space="preserve">What is the difference between “being anxious” and having an anxiety disorder? What can we do about the 634% rise in use of Mental Health America’s online tool for anxiety since the start of </w:t>
      </w:r>
      <w:proofErr w:type="spellStart"/>
      <w:r w:rsidRPr="001E70CD">
        <w:rPr>
          <w:rFonts w:eastAsia="Times New Roman" w:cstheme="minorHAnsi"/>
          <w:color w:val="000000"/>
          <w:sz w:val="22"/>
          <w:szCs w:val="22"/>
        </w:rPr>
        <w:t>Covid</w:t>
      </w:r>
      <w:proofErr w:type="spellEnd"/>
      <w:r w:rsidRPr="001E70CD">
        <w:rPr>
          <w:rFonts w:eastAsia="Times New Roman" w:cstheme="minorHAnsi"/>
          <w:color w:val="000000"/>
          <w:sz w:val="22"/>
          <w:szCs w:val="22"/>
        </w:rPr>
        <w:t>? Why is there still so much fear and stigma in just talking to others instead of hiding online? What can each of us do to make it better and best engage in a full and happy life? </w:t>
      </w:r>
    </w:p>
    <w:p w14:paraId="3B94B02C" w14:textId="77777777" w:rsidR="00A730B4" w:rsidRPr="001E70CD" w:rsidRDefault="00A730B4" w:rsidP="00A730B4">
      <w:pPr>
        <w:rPr>
          <w:rFonts w:eastAsia="Times New Roman" w:cstheme="minorHAnsi"/>
          <w:sz w:val="22"/>
          <w:szCs w:val="22"/>
        </w:rPr>
      </w:pPr>
    </w:p>
    <w:p w14:paraId="52374CFE" w14:textId="7CD9F688" w:rsidR="00A730B4" w:rsidRPr="001E70CD" w:rsidRDefault="00A730B4" w:rsidP="00A730B4">
      <w:pPr>
        <w:rPr>
          <w:rFonts w:eastAsia="Times New Roman" w:cstheme="minorHAnsi"/>
          <w:sz w:val="22"/>
          <w:szCs w:val="22"/>
        </w:rPr>
      </w:pPr>
      <w:r w:rsidRPr="001E70CD">
        <w:rPr>
          <w:rFonts w:eastAsia="Times New Roman" w:cstheme="minorHAnsi"/>
          <w:color w:val="000000"/>
          <w:sz w:val="22"/>
          <w:szCs w:val="22"/>
        </w:rPr>
        <w:t>Angst is on a mission: to start a global conversation and raise awareness around anxiety. This 56</w:t>
      </w:r>
      <w:r w:rsidR="002A4828" w:rsidRPr="001E70CD">
        <w:rPr>
          <w:rFonts w:eastAsia="Times New Roman" w:cstheme="minorHAnsi"/>
          <w:color w:val="000000"/>
          <w:sz w:val="22"/>
          <w:szCs w:val="22"/>
        </w:rPr>
        <w:t>-</w:t>
      </w:r>
      <w:r w:rsidRPr="001E70CD">
        <w:rPr>
          <w:rFonts w:eastAsia="Times New Roman" w:cstheme="minorHAnsi"/>
          <w:color w:val="000000"/>
          <w:sz w:val="22"/>
          <w:szCs w:val="22"/>
        </w:rPr>
        <w:t>minute documentary delves into all aspects of our society’s most common mental health challenge with:</w:t>
      </w:r>
    </w:p>
    <w:p w14:paraId="2E919147" w14:textId="77777777" w:rsidR="00A730B4" w:rsidRPr="001E70CD" w:rsidRDefault="00A730B4" w:rsidP="00A730B4">
      <w:pPr>
        <w:numPr>
          <w:ilvl w:val="0"/>
          <w:numId w:val="1"/>
        </w:numPr>
        <w:textAlignment w:val="baseline"/>
        <w:rPr>
          <w:rFonts w:eastAsia="Times New Roman" w:cstheme="minorHAnsi"/>
          <w:color w:val="000000"/>
          <w:sz w:val="22"/>
          <w:szCs w:val="22"/>
        </w:rPr>
      </w:pPr>
      <w:r w:rsidRPr="001E70CD">
        <w:rPr>
          <w:rFonts w:eastAsia="Times New Roman" w:cstheme="minorHAnsi"/>
          <w:color w:val="000000"/>
          <w:sz w:val="22"/>
          <w:szCs w:val="22"/>
        </w:rPr>
        <w:t>Candid interviews with kids and teens, who discuss their anxiety, its impacts on their lives and relationships, as well as how they’ve found solutions and hope  </w:t>
      </w:r>
    </w:p>
    <w:p w14:paraId="217F24F1" w14:textId="5A1D80BF" w:rsidR="00A730B4" w:rsidRPr="001E70CD" w:rsidRDefault="00A730B4" w:rsidP="00A730B4">
      <w:pPr>
        <w:numPr>
          <w:ilvl w:val="0"/>
          <w:numId w:val="1"/>
        </w:numPr>
        <w:textAlignment w:val="baseline"/>
        <w:rPr>
          <w:rFonts w:eastAsia="Times New Roman" w:cstheme="minorHAnsi"/>
          <w:color w:val="000000"/>
          <w:sz w:val="22"/>
          <w:szCs w:val="22"/>
        </w:rPr>
      </w:pPr>
      <w:r w:rsidRPr="001E70CD">
        <w:rPr>
          <w:rFonts w:eastAsia="Times New Roman" w:cstheme="minorHAnsi"/>
          <w:color w:val="000000"/>
          <w:sz w:val="22"/>
          <w:szCs w:val="22"/>
        </w:rPr>
        <w:t xml:space="preserve">Expert perspectives, (from </w:t>
      </w:r>
      <w:r w:rsidR="001E70CD" w:rsidRPr="001E70CD">
        <w:rPr>
          <w:rFonts w:eastAsia="Times New Roman" w:cstheme="minorHAnsi"/>
          <w:color w:val="000000"/>
          <w:sz w:val="22"/>
          <w:szCs w:val="22"/>
        </w:rPr>
        <w:t>institutions</w:t>
      </w:r>
      <w:r w:rsidRPr="001E70CD">
        <w:rPr>
          <w:rFonts w:eastAsia="Times New Roman" w:cstheme="minorHAnsi"/>
          <w:color w:val="000000"/>
          <w:sz w:val="22"/>
          <w:szCs w:val="22"/>
        </w:rPr>
        <w:t xml:space="preserve"> such as Stanford University, Child Mind Institute), who talk about the causes of anxiety and its sociological effects and resour</w:t>
      </w:r>
      <w:r w:rsidR="001E70CD" w:rsidRPr="001E70CD">
        <w:rPr>
          <w:rFonts w:eastAsia="Times New Roman" w:cstheme="minorHAnsi"/>
          <w:color w:val="000000"/>
          <w:sz w:val="22"/>
          <w:szCs w:val="22"/>
        </w:rPr>
        <w:t>c</w:t>
      </w:r>
      <w:r w:rsidRPr="001E70CD">
        <w:rPr>
          <w:rFonts w:eastAsia="Times New Roman" w:cstheme="minorHAnsi"/>
          <w:color w:val="000000"/>
          <w:sz w:val="22"/>
          <w:szCs w:val="22"/>
        </w:rPr>
        <w:t>es to help</w:t>
      </w:r>
    </w:p>
    <w:p w14:paraId="25B8E45B" w14:textId="3C495305" w:rsidR="00A730B4" w:rsidRPr="001E70CD" w:rsidRDefault="00A730B4" w:rsidP="00A730B4">
      <w:pPr>
        <w:numPr>
          <w:ilvl w:val="0"/>
          <w:numId w:val="1"/>
        </w:numPr>
        <w:textAlignment w:val="baseline"/>
        <w:rPr>
          <w:rFonts w:eastAsia="Times New Roman" w:cstheme="minorHAnsi"/>
          <w:color w:val="000000"/>
          <w:sz w:val="22"/>
          <w:szCs w:val="22"/>
        </w:rPr>
      </w:pPr>
      <w:r w:rsidRPr="001E70CD">
        <w:rPr>
          <w:rFonts w:eastAsia="Times New Roman" w:cstheme="minorHAnsi"/>
          <w:color w:val="000000"/>
          <w:sz w:val="22"/>
          <w:szCs w:val="22"/>
        </w:rPr>
        <w:t xml:space="preserve">Tips, tricks and </w:t>
      </w:r>
      <w:r w:rsidR="001E70CD" w:rsidRPr="001E70CD">
        <w:rPr>
          <w:rFonts w:eastAsia="Times New Roman" w:cstheme="minorHAnsi"/>
          <w:color w:val="000000"/>
          <w:sz w:val="22"/>
          <w:szCs w:val="22"/>
        </w:rPr>
        <w:t>strategies</w:t>
      </w:r>
      <w:r w:rsidRPr="001E70CD">
        <w:rPr>
          <w:rFonts w:eastAsia="Times New Roman" w:cstheme="minorHAnsi"/>
          <w:color w:val="000000"/>
          <w:sz w:val="22"/>
          <w:szCs w:val="22"/>
        </w:rPr>
        <w:t xml:space="preserve"> to help reset thinking patterns, push back against anxiety and support others</w:t>
      </w:r>
    </w:p>
    <w:p w14:paraId="411D3061" w14:textId="77777777" w:rsidR="00A730B4" w:rsidRPr="001E70CD" w:rsidRDefault="00A730B4" w:rsidP="00A730B4">
      <w:pPr>
        <w:numPr>
          <w:ilvl w:val="0"/>
          <w:numId w:val="1"/>
        </w:numPr>
        <w:textAlignment w:val="baseline"/>
        <w:rPr>
          <w:rFonts w:eastAsia="Times New Roman" w:cstheme="minorHAnsi"/>
          <w:color w:val="000000"/>
          <w:sz w:val="22"/>
          <w:szCs w:val="22"/>
        </w:rPr>
      </w:pPr>
      <w:r w:rsidRPr="001E70CD">
        <w:rPr>
          <w:rFonts w:eastAsia="Times New Roman" w:cstheme="minorHAnsi"/>
          <w:color w:val="000000"/>
          <w:sz w:val="22"/>
          <w:szCs w:val="22"/>
        </w:rPr>
        <w:t>Awareness that anyone can be touched by – and overcome - anxiety, via a unique and revealing interview with mental health advocate Michael Phelps, the most decorated athlete in Olympic history</w:t>
      </w:r>
    </w:p>
    <w:p w14:paraId="17D5D15B" w14:textId="77777777" w:rsidR="00A730B4" w:rsidRPr="001E70CD" w:rsidRDefault="00A730B4" w:rsidP="00A730B4">
      <w:pPr>
        <w:rPr>
          <w:rFonts w:eastAsia="Times New Roman" w:cstheme="minorHAnsi"/>
          <w:sz w:val="22"/>
          <w:szCs w:val="22"/>
        </w:rPr>
      </w:pPr>
    </w:p>
    <w:p w14:paraId="00CD5AEB" w14:textId="77777777" w:rsidR="00A730B4" w:rsidRPr="001E70CD" w:rsidRDefault="00A730B4" w:rsidP="00A730B4">
      <w:pPr>
        <w:rPr>
          <w:rFonts w:eastAsia="Times New Roman" w:cstheme="minorHAnsi"/>
          <w:sz w:val="22"/>
          <w:szCs w:val="22"/>
        </w:rPr>
      </w:pPr>
      <w:r w:rsidRPr="001E70CD">
        <w:rPr>
          <w:rFonts w:eastAsia="Times New Roman" w:cstheme="minorHAnsi"/>
          <w:color w:val="000000"/>
          <w:sz w:val="22"/>
          <w:szCs w:val="22"/>
        </w:rPr>
        <w:t>Part of the beauty of this film is the openness of the children and young adults featured; for some of them, the “Angst” project marks the first time they are publicly sharing their experiences with anxiety. Our hope is that their candidness and bravery will inspire our community to do the same. The film is also hopeful and optimistic; Noah, a teenager featured, describes it this way: “Anxiety doesn’t define me. It’s not just a curse; it also gives me strength.”</w:t>
      </w:r>
    </w:p>
    <w:p w14:paraId="61258817" w14:textId="77777777" w:rsidR="00A730B4" w:rsidRPr="001E70CD" w:rsidRDefault="00A730B4" w:rsidP="00A730B4">
      <w:pPr>
        <w:rPr>
          <w:rFonts w:eastAsia="Times New Roman" w:cstheme="minorHAnsi"/>
          <w:sz w:val="22"/>
          <w:szCs w:val="22"/>
        </w:rPr>
      </w:pPr>
    </w:p>
    <w:p w14:paraId="77E2C653" w14:textId="7FCF95EC" w:rsidR="00A730B4" w:rsidRPr="001E70CD" w:rsidRDefault="00A730B4" w:rsidP="00A730B4">
      <w:pPr>
        <w:rPr>
          <w:rFonts w:eastAsia="Times New Roman" w:cstheme="minorHAnsi"/>
          <w:sz w:val="22"/>
          <w:szCs w:val="22"/>
        </w:rPr>
      </w:pPr>
      <w:r w:rsidRPr="001E70CD">
        <w:rPr>
          <w:rFonts w:eastAsia="Times New Roman" w:cstheme="minorHAnsi"/>
          <w:color w:val="000000"/>
          <w:sz w:val="22"/>
          <w:szCs w:val="22"/>
        </w:rPr>
        <w:t xml:space="preserve">‘’We are humbled each time we hear directly from either a child or an adult that one of our films has saved their life,’’ said </w:t>
      </w:r>
      <w:proofErr w:type="spellStart"/>
      <w:r w:rsidRPr="001E70CD">
        <w:rPr>
          <w:rFonts w:eastAsia="Times New Roman" w:cstheme="minorHAnsi"/>
          <w:color w:val="000000"/>
          <w:sz w:val="22"/>
          <w:szCs w:val="22"/>
        </w:rPr>
        <w:t>Scilla</w:t>
      </w:r>
      <w:proofErr w:type="spellEnd"/>
      <w:r w:rsidRPr="001E70CD">
        <w:rPr>
          <w:rFonts w:eastAsia="Times New Roman" w:cstheme="minorHAnsi"/>
          <w:color w:val="000000"/>
          <w:sz w:val="22"/>
          <w:szCs w:val="22"/>
        </w:rPr>
        <w:t xml:space="preserve"> </w:t>
      </w:r>
      <w:proofErr w:type="spellStart"/>
      <w:r w:rsidRPr="001E70CD">
        <w:rPr>
          <w:rFonts w:eastAsia="Times New Roman" w:cstheme="minorHAnsi"/>
          <w:color w:val="000000"/>
          <w:sz w:val="22"/>
          <w:szCs w:val="22"/>
        </w:rPr>
        <w:t>Andreen</w:t>
      </w:r>
      <w:proofErr w:type="spellEnd"/>
      <w:r w:rsidRPr="001E70CD">
        <w:rPr>
          <w:rFonts w:eastAsia="Times New Roman" w:cstheme="minorHAnsi"/>
          <w:color w:val="000000"/>
          <w:sz w:val="22"/>
          <w:szCs w:val="22"/>
        </w:rPr>
        <w:t xml:space="preserve">, CEO &amp; Co-Founder of </w:t>
      </w:r>
      <w:proofErr w:type="spellStart"/>
      <w:r w:rsidR="001E70CD" w:rsidRPr="001E70CD">
        <w:rPr>
          <w:rFonts w:eastAsia="Times New Roman" w:cstheme="minorHAnsi"/>
          <w:color w:val="000000"/>
          <w:sz w:val="22"/>
          <w:szCs w:val="22"/>
        </w:rPr>
        <w:t>iNDIEFLIX</w:t>
      </w:r>
      <w:proofErr w:type="spellEnd"/>
      <w:r w:rsidRPr="001E70CD">
        <w:rPr>
          <w:rFonts w:eastAsia="Times New Roman" w:cstheme="minorHAnsi"/>
          <w:color w:val="000000"/>
          <w:sz w:val="22"/>
          <w:szCs w:val="22"/>
        </w:rPr>
        <w:t xml:space="preserve">/Executive Producer of </w:t>
      </w:r>
      <w:r w:rsidRPr="001E70CD">
        <w:rPr>
          <w:rFonts w:eastAsia="Times New Roman" w:cstheme="minorHAnsi"/>
          <w:b/>
          <w:bCs/>
          <w:i/>
          <w:iCs/>
          <w:color w:val="000000"/>
          <w:sz w:val="22"/>
          <w:szCs w:val="22"/>
        </w:rPr>
        <w:t>Angst</w:t>
      </w:r>
      <w:r w:rsidRPr="001E70CD">
        <w:rPr>
          <w:rFonts w:eastAsia="Times New Roman" w:cstheme="minorHAnsi"/>
          <w:color w:val="000000"/>
          <w:sz w:val="22"/>
          <w:szCs w:val="22"/>
        </w:rPr>
        <w:t xml:space="preserve">. </w:t>
      </w:r>
      <w:r w:rsidR="001E70CD">
        <w:rPr>
          <w:rFonts w:eastAsia="Times New Roman" w:cstheme="minorHAnsi"/>
          <w:color w:val="000000"/>
          <w:sz w:val="22"/>
          <w:szCs w:val="22"/>
        </w:rPr>
        <w:t>“</w:t>
      </w:r>
      <w:r w:rsidRPr="001E70CD">
        <w:rPr>
          <w:rFonts w:eastAsia="Times New Roman" w:cstheme="minorHAnsi"/>
          <w:color w:val="000000"/>
          <w:sz w:val="22"/>
          <w:szCs w:val="22"/>
        </w:rPr>
        <w:t>The popularity and acceptance of this film led to the creation of the next two installments to create the</w:t>
      </w:r>
      <w:r w:rsidRPr="00A730B4">
        <w:rPr>
          <w:rFonts w:eastAsia="Times New Roman" w:cstheme="minorHAnsi"/>
          <w:color w:val="000000"/>
        </w:rPr>
        <w:t xml:space="preserve"> </w:t>
      </w:r>
      <w:r w:rsidRPr="001E70CD">
        <w:rPr>
          <w:rFonts w:eastAsia="Times New Roman" w:cstheme="minorHAnsi"/>
          <w:color w:val="000000"/>
          <w:sz w:val="22"/>
          <w:szCs w:val="22"/>
        </w:rPr>
        <w:t>trilogy, focusing on the impact of social media, the effects of technology on the brain and cyberbullying.  It was an organic process.</w:t>
      </w:r>
      <w:r w:rsidR="001E70CD">
        <w:rPr>
          <w:rFonts w:eastAsia="Times New Roman" w:cstheme="minorHAnsi"/>
          <w:color w:val="000000"/>
          <w:sz w:val="22"/>
          <w:szCs w:val="22"/>
        </w:rPr>
        <w:t>”</w:t>
      </w:r>
      <w:r w:rsidRPr="001E70CD">
        <w:rPr>
          <w:rFonts w:eastAsia="Times New Roman" w:cstheme="minorHAnsi"/>
          <w:color w:val="000000"/>
          <w:sz w:val="22"/>
          <w:szCs w:val="22"/>
        </w:rPr>
        <w:t> </w:t>
      </w:r>
    </w:p>
    <w:p w14:paraId="51DF6001" w14:textId="77777777" w:rsidR="00A730B4" w:rsidRPr="00A730B4" w:rsidRDefault="00A730B4" w:rsidP="00A730B4">
      <w:pPr>
        <w:rPr>
          <w:rFonts w:eastAsia="Times New Roman" w:cstheme="minorHAnsi"/>
        </w:rPr>
      </w:pPr>
    </w:p>
    <w:p w14:paraId="0172D7F7" w14:textId="15768870" w:rsidR="00A730B4" w:rsidRPr="001E70CD" w:rsidRDefault="00A730B4" w:rsidP="00A730B4">
      <w:pPr>
        <w:rPr>
          <w:rFonts w:eastAsia="Times New Roman" w:cstheme="minorHAnsi"/>
          <w:sz w:val="22"/>
          <w:szCs w:val="22"/>
        </w:rPr>
      </w:pPr>
      <w:proofErr w:type="spellStart"/>
      <w:r w:rsidRPr="001E70CD">
        <w:rPr>
          <w:rFonts w:eastAsia="Times New Roman" w:cstheme="minorHAnsi"/>
          <w:color w:val="000000"/>
          <w:sz w:val="22"/>
          <w:szCs w:val="22"/>
        </w:rPr>
        <w:t>iNDIEFLIX</w:t>
      </w:r>
      <w:proofErr w:type="spellEnd"/>
      <w:r w:rsidRPr="001E70CD">
        <w:rPr>
          <w:rFonts w:eastAsia="Times New Roman" w:cstheme="minorHAnsi"/>
          <w:color w:val="000000"/>
          <w:sz w:val="22"/>
          <w:szCs w:val="22"/>
        </w:rPr>
        <w:t xml:space="preserve"> ensures that its community screenings foster a connected and nurturing environment.  Prior to the pandemic, these films were exclusively shown in auditoriums or community centers, followed by a moderated panel for Q&amp;A’s.  </w:t>
      </w:r>
      <w:r w:rsidR="001E70CD" w:rsidRPr="001E70CD">
        <w:rPr>
          <w:rFonts w:eastAsia="Times New Roman" w:cstheme="minorHAnsi"/>
          <w:color w:val="000000"/>
          <w:sz w:val="22"/>
          <w:szCs w:val="22"/>
        </w:rPr>
        <w:t xml:space="preserve">Working through </w:t>
      </w:r>
      <w:proofErr w:type="spellStart"/>
      <w:r w:rsidR="001E70CD" w:rsidRPr="001E70CD">
        <w:rPr>
          <w:rFonts w:eastAsia="Times New Roman" w:cstheme="minorHAnsi"/>
          <w:color w:val="000000"/>
          <w:sz w:val="22"/>
          <w:szCs w:val="22"/>
        </w:rPr>
        <w:t>Covid</w:t>
      </w:r>
      <w:proofErr w:type="spellEnd"/>
      <w:r w:rsidRPr="001E70CD">
        <w:rPr>
          <w:rFonts w:eastAsia="Times New Roman" w:cstheme="minorHAnsi"/>
          <w:color w:val="000000"/>
          <w:sz w:val="22"/>
          <w:szCs w:val="22"/>
        </w:rPr>
        <w:t xml:space="preserve"> </w:t>
      </w:r>
      <w:r w:rsidR="001E70CD" w:rsidRPr="001E70CD">
        <w:rPr>
          <w:rFonts w:eastAsia="Times New Roman" w:cstheme="minorHAnsi"/>
          <w:color w:val="000000"/>
          <w:sz w:val="22"/>
          <w:szCs w:val="22"/>
        </w:rPr>
        <w:t xml:space="preserve">restrictions, </w:t>
      </w:r>
      <w:proofErr w:type="spellStart"/>
      <w:r w:rsidR="001E70CD" w:rsidRPr="001E70CD">
        <w:rPr>
          <w:rFonts w:eastAsia="Times New Roman" w:cstheme="minorHAnsi"/>
          <w:color w:val="000000"/>
          <w:sz w:val="22"/>
          <w:szCs w:val="22"/>
        </w:rPr>
        <w:t>iNDIEFLIX</w:t>
      </w:r>
      <w:proofErr w:type="spellEnd"/>
      <w:r w:rsidR="001E70CD" w:rsidRPr="001E70CD">
        <w:rPr>
          <w:rFonts w:eastAsia="Times New Roman" w:cstheme="minorHAnsi"/>
          <w:color w:val="000000"/>
          <w:sz w:val="22"/>
          <w:szCs w:val="22"/>
        </w:rPr>
        <w:t xml:space="preserve"> </w:t>
      </w:r>
      <w:r w:rsidRPr="001E70CD">
        <w:rPr>
          <w:rFonts w:eastAsia="Times New Roman" w:cstheme="minorHAnsi"/>
          <w:color w:val="000000"/>
          <w:sz w:val="22"/>
          <w:szCs w:val="22"/>
        </w:rPr>
        <w:t xml:space="preserve">re-created the </w:t>
      </w:r>
      <w:r w:rsidR="001E70CD" w:rsidRPr="001E70CD">
        <w:rPr>
          <w:rFonts w:eastAsia="Times New Roman" w:cstheme="minorHAnsi"/>
          <w:color w:val="000000"/>
          <w:sz w:val="22"/>
          <w:szCs w:val="22"/>
        </w:rPr>
        <w:t>‘</w:t>
      </w:r>
      <w:r w:rsidRPr="001E70CD">
        <w:rPr>
          <w:rFonts w:eastAsia="Times New Roman" w:cstheme="minorHAnsi"/>
          <w:color w:val="000000"/>
          <w:sz w:val="22"/>
          <w:szCs w:val="22"/>
        </w:rPr>
        <w:t>watching together</w:t>
      </w:r>
      <w:r w:rsidR="001E70CD" w:rsidRPr="001E70CD">
        <w:rPr>
          <w:rFonts w:eastAsia="Times New Roman" w:cstheme="minorHAnsi"/>
          <w:color w:val="000000"/>
          <w:sz w:val="22"/>
          <w:szCs w:val="22"/>
        </w:rPr>
        <w:t>’</w:t>
      </w:r>
      <w:r w:rsidRPr="001E70CD">
        <w:rPr>
          <w:rFonts w:eastAsia="Times New Roman" w:cstheme="minorHAnsi"/>
          <w:color w:val="000000"/>
          <w:sz w:val="22"/>
          <w:szCs w:val="22"/>
        </w:rPr>
        <w:t xml:space="preserve"> experience through live online film events, followed by panel discussion and the ability to ask questions or check-out resources in real-time.</w:t>
      </w:r>
    </w:p>
    <w:p w14:paraId="2DD3CACA" w14:textId="77777777" w:rsidR="00A730B4" w:rsidRPr="001E70CD" w:rsidRDefault="00A730B4" w:rsidP="00A730B4">
      <w:pPr>
        <w:rPr>
          <w:rFonts w:eastAsia="Times New Roman" w:cstheme="minorHAnsi"/>
          <w:sz w:val="22"/>
          <w:szCs w:val="22"/>
        </w:rPr>
      </w:pPr>
    </w:p>
    <w:p w14:paraId="1AACD81E" w14:textId="77777777" w:rsidR="002A4828" w:rsidRPr="001E70CD" w:rsidRDefault="00A730B4" w:rsidP="002A4828">
      <w:pPr>
        <w:shd w:val="clear" w:color="auto" w:fill="FFFFFF"/>
        <w:rPr>
          <w:rFonts w:ascii="Calibri" w:eastAsia="Times New Roman" w:hAnsi="Calibri" w:cs="Times New Roman"/>
          <w:color w:val="000000"/>
          <w:sz w:val="22"/>
          <w:szCs w:val="22"/>
        </w:rPr>
      </w:pPr>
      <w:r w:rsidRPr="001E70CD">
        <w:rPr>
          <w:rFonts w:eastAsia="Times New Roman" w:cstheme="minorHAnsi"/>
          <w:b/>
          <w:bCs/>
          <w:i/>
          <w:iCs/>
          <w:color w:val="000000"/>
          <w:sz w:val="22"/>
          <w:szCs w:val="22"/>
        </w:rPr>
        <w:t>Angst,</w:t>
      </w:r>
      <w:r w:rsidRPr="001E70CD">
        <w:rPr>
          <w:rFonts w:eastAsia="Times New Roman" w:cstheme="minorHAnsi"/>
          <w:color w:val="000000"/>
          <w:sz w:val="22"/>
          <w:szCs w:val="22"/>
        </w:rPr>
        <w:t xml:space="preserve"> and its </w:t>
      </w:r>
      <w:r w:rsidR="002A4828" w:rsidRPr="001E70CD">
        <w:rPr>
          <w:rFonts w:eastAsia="Times New Roman" w:cstheme="minorHAnsi"/>
          <w:color w:val="000000"/>
          <w:sz w:val="22"/>
          <w:szCs w:val="22"/>
        </w:rPr>
        <w:t>Mental Health Trilogy companions</w:t>
      </w:r>
      <w:r w:rsidRPr="001E70CD">
        <w:rPr>
          <w:rFonts w:eastAsia="Times New Roman" w:cstheme="minorHAnsi"/>
          <w:color w:val="000000"/>
          <w:sz w:val="22"/>
          <w:szCs w:val="22"/>
        </w:rPr>
        <w:t xml:space="preserve"> </w:t>
      </w:r>
      <w:r w:rsidRPr="001E70CD">
        <w:rPr>
          <w:rFonts w:eastAsia="Times New Roman" w:cstheme="minorHAnsi"/>
          <w:b/>
          <w:bCs/>
          <w:color w:val="000000"/>
          <w:sz w:val="22"/>
          <w:szCs w:val="22"/>
        </w:rPr>
        <w:t>LIKE</w:t>
      </w:r>
      <w:r w:rsidRPr="001E70CD">
        <w:rPr>
          <w:rFonts w:eastAsia="Times New Roman" w:cstheme="minorHAnsi"/>
          <w:color w:val="000000"/>
          <w:sz w:val="22"/>
          <w:szCs w:val="22"/>
        </w:rPr>
        <w:t xml:space="preserve"> and </w:t>
      </w:r>
      <w:r w:rsidRPr="001E70CD">
        <w:rPr>
          <w:rFonts w:eastAsia="Times New Roman" w:cstheme="minorHAnsi"/>
          <w:b/>
          <w:bCs/>
          <w:color w:val="000000"/>
          <w:sz w:val="22"/>
          <w:szCs w:val="22"/>
        </w:rPr>
        <w:t>The Upstanders</w:t>
      </w:r>
      <w:r w:rsidRPr="001E70CD">
        <w:rPr>
          <w:rFonts w:eastAsia="Times New Roman" w:cstheme="minorHAnsi"/>
          <w:color w:val="000000"/>
          <w:sz w:val="22"/>
          <w:szCs w:val="22"/>
        </w:rPr>
        <w:t xml:space="preserve"> are staples in social &amp; emotional learning programs in schools </w:t>
      </w:r>
      <w:r w:rsidR="002A4828" w:rsidRPr="001E70CD">
        <w:rPr>
          <w:rFonts w:eastAsia="Times New Roman" w:cstheme="minorHAnsi"/>
          <w:color w:val="000000"/>
          <w:sz w:val="22"/>
          <w:szCs w:val="22"/>
        </w:rPr>
        <w:t xml:space="preserve">and corporations </w:t>
      </w:r>
      <w:r w:rsidRPr="001E70CD">
        <w:rPr>
          <w:rFonts w:eastAsia="Times New Roman" w:cstheme="minorHAnsi"/>
          <w:color w:val="000000"/>
          <w:sz w:val="22"/>
          <w:szCs w:val="22"/>
        </w:rPr>
        <w:t xml:space="preserve">all over the world.  </w:t>
      </w:r>
      <w:r w:rsidR="002A4828" w:rsidRPr="001E70CD">
        <w:rPr>
          <w:rFonts w:ascii="Calibri" w:eastAsia="Times New Roman" w:hAnsi="Calibri" w:cs="Times New Roman"/>
          <w:color w:val="000000"/>
          <w:sz w:val="22"/>
          <w:szCs w:val="22"/>
        </w:rPr>
        <w:t xml:space="preserve">Knowing that successful change depends on continuing the conversation beyond the screening date, each film comes with discussion guides, tip sheets and further resources, with dedicated curricula for each film launching in 2021. </w:t>
      </w:r>
    </w:p>
    <w:p w14:paraId="6CA5D1D0" w14:textId="73EBA7D3" w:rsidR="00A730B4" w:rsidRPr="00A730B4" w:rsidRDefault="00A730B4" w:rsidP="002A4828">
      <w:pPr>
        <w:shd w:val="clear" w:color="auto" w:fill="FFFFFF"/>
        <w:rPr>
          <w:rFonts w:eastAsia="Times New Roman" w:cstheme="minorHAnsi"/>
        </w:rPr>
      </w:pPr>
    </w:p>
    <w:p w14:paraId="306EF6B6" w14:textId="04C2346F" w:rsidR="00A730B4" w:rsidRPr="001E70CD" w:rsidRDefault="001E70CD" w:rsidP="00A730B4">
      <w:pPr>
        <w:rPr>
          <w:rFonts w:eastAsia="Times New Roman" w:cstheme="minorHAnsi"/>
          <w:sz w:val="22"/>
          <w:szCs w:val="22"/>
        </w:rPr>
      </w:pPr>
      <w:r w:rsidRPr="001E70CD">
        <w:rPr>
          <w:rFonts w:eastAsia="Times New Roman" w:cstheme="minorHAnsi"/>
          <w:color w:val="000000"/>
          <w:sz w:val="22"/>
          <w:szCs w:val="22"/>
          <w:shd w:val="clear" w:color="auto" w:fill="FFFFFF"/>
        </w:rPr>
        <w:t>“</w:t>
      </w:r>
      <w:r w:rsidR="00A730B4" w:rsidRPr="001E70CD">
        <w:rPr>
          <w:rFonts w:eastAsia="Times New Roman" w:cstheme="minorHAnsi"/>
          <w:color w:val="000000"/>
          <w:sz w:val="22"/>
          <w:szCs w:val="22"/>
          <w:shd w:val="clear" w:color="auto" w:fill="FFFFFF"/>
        </w:rPr>
        <w:t xml:space="preserve">Everybody needs to know that anxiety disorders are real, common and treatable instead of viewing them as a personal choice or something to be ashamed of,” said Dr. Jerry </w:t>
      </w:r>
      <w:proofErr w:type="spellStart"/>
      <w:r w:rsidR="00A730B4" w:rsidRPr="001E70CD">
        <w:rPr>
          <w:rFonts w:eastAsia="Times New Roman" w:cstheme="minorHAnsi"/>
          <w:color w:val="000000"/>
          <w:sz w:val="22"/>
          <w:szCs w:val="22"/>
          <w:shd w:val="clear" w:color="auto" w:fill="FFFFFF"/>
        </w:rPr>
        <w:t>Bubrick</w:t>
      </w:r>
      <w:proofErr w:type="spellEnd"/>
      <w:r w:rsidR="00A730B4" w:rsidRPr="001E70CD">
        <w:rPr>
          <w:rFonts w:eastAsia="Times New Roman" w:cstheme="minorHAnsi"/>
          <w:color w:val="000000"/>
          <w:sz w:val="22"/>
          <w:szCs w:val="22"/>
          <w:shd w:val="clear" w:color="auto" w:fill="FFFFFF"/>
        </w:rPr>
        <w:t>, Senior Director of Anxiety Disorders Center, Child Mind Institute. “Getting help early is crucial in giving people the tools they need to feel better. We just need to start the conversation." </w:t>
      </w:r>
    </w:p>
    <w:p w14:paraId="68950343" w14:textId="6FAA499E" w:rsidR="00A730B4" w:rsidRPr="001E70CD" w:rsidRDefault="001E70CD" w:rsidP="00A730B4">
      <w:pPr>
        <w:rPr>
          <w:rFonts w:eastAsia="Times New Roman" w:cstheme="minorHAnsi"/>
          <w:sz w:val="22"/>
          <w:szCs w:val="22"/>
        </w:rPr>
      </w:pPr>
      <w:r w:rsidRPr="001E70CD">
        <w:rPr>
          <w:rFonts w:eastAsia="Times New Roman" w:cstheme="minorHAnsi"/>
          <w:color w:val="000000"/>
          <w:sz w:val="22"/>
          <w:szCs w:val="22"/>
        </w:rPr>
        <w:t>“</w:t>
      </w:r>
      <w:r w:rsidR="00A730B4" w:rsidRPr="001E70CD">
        <w:rPr>
          <w:rFonts w:eastAsia="Times New Roman" w:cstheme="minorHAnsi"/>
          <w:color w:val="000000"/>
          <w:sz w:val="22"/>
          <w:szCs w:val="22"/>
        </w:rPr>
        <w:t xml:space="preserve">The conversation surrounding mental health really hits home for me,” said Michael Phelps. </w:t>
      </w:r>
      <w:r w:rsidRPr="001E70CD">
        <w:rPr>
          <w:rFonts w:eastAsia="Times New Roman" w:cstheme="minorHAnsi"/>
          <w:color w:val="000000"/>
          <w:sz w:val="22"/>
          <w:szCs w:val="22"/>
        </w:rPr>
        <w:t>“</w:t>
      </w:r>
      <w:r w:rsidR="00A730B4" w:rsidRPr="001E70CD">
        <w:rPr>
          <w:rFonts w:eastAsia="Times New Roman" w:cstheme="minorHAnsi"/>
          <w:color w:val="000000"/>
          <w:sz w:val="22"/>
          <w:szCs w:val="22"/>
        </w:rPr>
        <w:t xml:space="preserve">Many people don’t understand how debilitating mental illness truly can be, and even more than that, how common it is, yet people are afraid to have serious discussions about it. I welcomed the opportunity to be a part of </w:t>
      </w:r>
      <w:r w:rsidR="00A730B4" w:rsidRPr="001E70CD">
        <w:rPr>
          <w:rFonts w:eastAsia="Times New Roman" w:cstheme="minorHAnsi"/>
          <w:b/>
          <w:bCs/>
          <w:i/>
          <w:iCs/>
          <w:color w:val="000000"/>
          <w:sz w:val="22"/>
          <w:szCs w:val="22"/>
        </w:rPr>
        <w:t>Angs</w:t>
      </w:r>
      <w:r w:rsidR="00A730B4" w:rsidRPr="001E70CD">
        <w:rPr>
          <w:rFonts w:eastAsia="Times New Roman" w:cstheme="minorHAnsi"/>
          <w:b/>
          <w:bCs/>
          <w:color w:val="000000"/>
          <w:sz w:val="22"/>
          <w:szCs w:val="22"/>
        </w:rPr>
        <w:t>t</w:t>
      </w:r>
      <w:r w:rsidR="00A730B4" w:rsidRPr="001E70CD">
        <w:rPr>
          <w:rFonts w:eastAsia="Times New Roman" w:cstheme="minorHAnsi"/>
          <w:color w:val="000000"/>
          <w:sz w:val="22"/>
          <w:szCs w:val="22"/>
        </w:rPr>
        <w:t xml:space="preserve"> to further the dialogue around mental health and to help people understand the impact anxiety has on our mental state and encourage people, especially kids, to ask for help</w:t>
      </w:r>
      <w:r w:rsidRPr="001E70CD">
        <w:rPr>
          <w:rFonts w:eastAsia="Times New Roman" w:cstheme="minorHAnsi"/>
          <w:color w:val="000000"/>
          <w:sz w:val="22"/>
          <w:szCs w:val="22"/>
        </w:rPr>
        <w:t>.”</w:t>
      </w:r>
    </w:p>
    <w:p w14:paraId="37AB121C" w14:textId="77777777" w:rsidR="00A730B4" w:rsidRPr="001E70CD" w:rsidRDefault="00A730B4" w:rsidP="00A730B4">
      <w:pPr>
        <w:rPr>
          <w:rFonts w:eastAsia="Times New Roman" w:cstheme="minorHAnsi"/>
          <w:sz w:val="22"/>
          <w:szCs w:val="22"/>
        </w:rPr>
      </w:pPr>
    </w:p>
    <w:p w14:paraId="2E779B07" w14:textId="4213CE6B" w:rsidR="002A4828" w:rsidRPr="001E70CD" w:rsidRDefault="002A4828" w:rsidP="002A4828">
      <w:pPr>
        <w:shd w:val="clear" w:color="auto" w:fill="FFFFFF"/>
        <w:rPr>
          <w:rFonts w:eastAsia="Times New Roman" w:cs="Times New Roman"/>
          <w:sz w:val="22"/>
          <w:szCs w:val="22"/>
        </w:rPr>
      </w:pPr>
      <w:proofErr w:type="spellStart"/>
      <w:r w:rsidRPr="001E70CD">
        <w:rPr>
          <w:rFonts w:cs="Times New Roman"/>
          <w:sz w:val="22"/>
          <w:szCs w:val="22"/>
        </w:rPr>
        <w:t>iNDIEFLIX</w:t>
      </w:r>
      <w:proofErr w:type="spellEnd"/>
      <w:r w:rsidRPr="001E70CD">
        <w:rPr>
          <w:rFonts w:cs="Times New Roman"/>
          <w:sz w:val="22"/>
          <w:szCs w:val="22"/>
        </w:rPr>
        <w:t xml:space="preserve"> Group Inc is a global education and streaming service that promotes and supports social impact films to create positive change in the world. </w:t>
      </w:r>
      <w:proofErr w:type="spellStart"/>
      <w:r w:rsidRPr="001E70CD">
        <w:rPr>
          <w:rFonts w:cs="Times New Roman"/>
          <w:sz w:val="22"/>
          <w:szCs w:val="22"/>
        </w:rPr>
        <w:t>iNDIEFLIX</w:t>
      </w:r>
      <w:proofErr w:type="spellEnd"/>
      <w:r w:rsidRPr="001E70CD">
        <w:rPr>
          <w:rFonts w:cs="Times New Roman"/>
          <w:sz w:val="22"/>
          <w:szCs w:val="22"/>
        </w:rPr>
        <w:t xml:space="preserve"> Education books online and offline community screenings in schools and corporations around the world, while </w:t>
      </w:r>
      <w:proofErr w:type="spellStart"/>
      <w:r w:rsidRPr="001E70CD">
        <w:rPr>
          <w:rFonts w:cs="Times New Roman"/>
          <w:sz w:val="22"/>
          <w:szCs w:val="22"/>
        </w:rPr>
        <w:t>iNDIEFLIX</w:t>
      </w:r>
      <w:proofErr w:type="spellEnd"/>
      <w:r w:rsidRPr="001E70CD">
        <w:rPr>
          <w:rFonts w:cs="Times New Roman"/>
          <w:sz w:val="22"/>
          <w:szCs w:val="22"/>
        </w:rPr>
        <w:t xml:space="preserve"> Stream offers a monthly subscription</w:t>
      </w:r>
      <w:r w:rsidR="001E70CD" w:rsidRPr="001E70CD">
        <w:rPr>
          <w:rFonts w:cs="Times New Roman"/>
          <w:sz w:val="22"/>
          <w:szCs w:val="22"/>
        </w:rPr>
        <w:t>-</w:t>
      </w:r>
      <w:r w:rsidRPr="001E70CD">
        <w:rPr>
          <w:rFonts w:cs="Times New Roman"/>
          <w:sz w:val="22"/>
          <w:szCs w:val="22"/>
        </w:rPr>
        <w:t xml:space="preserve">based service to access thousands of high-quality shorts, features, documentaries, and series from around the world. </w:t>
      </w:r>
      <w:hyperlink r:id="rId8" w:tgtFrame="_blank" w:history="1">
        <w:r w:rsidRPr="001E70CD">
          <w:rPr>
            <w:rStyle w:val="Hyperlink"/>
            <w:rFonts w:cs="Times New Roman"/>
            <w:sz w:val="22"/>
            <w:szCs w:val="22"/>
          </w:rPr>
          <w:t>https://www.indieflix.com/</w:t>
        </w:r>
      </w:hyperlink>
    </w:p>
    <w:p w14:paraId="64014C88" w14:textId="77777777" w:rsidR="00A730B4" w:rsidRPr="001E70CD" w:rsidRDefault="00A730B4" w:rsidP="00A730B4">
      <w:pPr>
        <w:rPr>
          <w:rFonts w:eastAsia="Times New Roman" w:cstheme="minorHAnsi"/>
          <w:sz w:val="22"/>
          <w:szCs w:val="22"/>
        </w:rPr>
      </w:pPr>
    </w:p>
    <w:p w14:paraId="20E1F18C" w14:textId="53D5882C" w:rsidR="00A730B4" w:rsidRPr="001E70CD" w:rsidRDefault="00A730B4" w:rsidP="00A730B4">
      <w:pPr>
        <w:rPr>
          <w:rFonts w:eastAsia="Times New Roman" w:cstheme="minorHAnsi"/>
          <w:sz w:val="22"/>
          <w:szCs w:val="22"/>
        </w:rPr>
      </w:pPr>
      <w:r w:rsidRPr="001E70CD">
        <w:rPr>
          <w:rFonts w:eastAsia="Times New Roman" w:cstheme="minorHAnsi"/>
          <w:b/>
          <w:bCs/>
          <w:color w:val="000000"/>
          <w:sz w:val="22"/>
          <w:szCs w:val="22"/>
        </w:rPr>
        <w:t xml:space="preserve">To book </w:t>
      </w:r>
      <w:r w:rsidRPr="001E70CD">
        <w:rPr>
          <w:rFonts w:eastAsia="Times New Roman" w:cstheme="minorHAnsi"/>
          <w:b/>
          <w:bCs/>
          <w:color w:val="000000" w:themeColor="text1"/>
          <w:sz w:val="22"/>
          <w:szCs w:val="22"/>
        </w:rPr>
        <w:t xml:space="preserve">a screening of </w:t>
      </w:r>
      <w:r w:rsidRPr="001E70CD">
        <w:rPr>
          <w:rFonts w:eastAsia="Times New Roman" w:cstheme="minorHAnsi"/>
          <w:b/>
          <w:bCs/>
          <w:i/>
          <w:iCs/>
          <w:color w:val="000000" w:themeColor="text1"/>
          <w:sz w:val="22"/>
          <w:szCs w:val="22"/>
        </w:rPr>
        <w:t>ANGST</w:t>
      </w:r>
      <w:r w:rsidRPr="001E70CD">
        <w:rPr>
          <w:rFonts w:eastAsia="Times New Roman" w:cstheme="minorHAnsi"/>
          <w:b/>
          <w:bCs/>
          <w:color w:val="000000" w:themeColor="text1"/>
          <w:sz w:val="22"/>
          <w:szCs w:val="22"/>
        </w:rPr>
        <w:t xml:space="preserve"> in your community, find a screening or learn more, visit www.</w:t>
      </w:r>
      <w:r w:rsidR="001E70CD" w:rsidRPr="001E70CD">
        <w:rPr>
          <w:rFonts w:eastAsia="Times New Roman" w:cstheme="minorHAnsi"/>
          <w:b/>
          <w:bCs/>
          <w:color w:val="000000" w:themeColor="text1"/>
          <w:sz w:val="22"/>
          <w:szCs w:val="22"/>
        </w:rPr>
        <w:t>indieflix</w:t>
      </w:r>
      <w:r w:rsidRPr="001E70CD">
        <w:rPr>
          <w:rFonts w:eastAsia="Times New Roman" w:cstheme="minorHAnsi"/>
          <w:b/>
          <w:bCs/>
          <w:color w:val="000000" w:themeColor="text1"/>
          <w:sz w:val="22"/>
          <w:szCs w:val="22"/>
        </w:rPr>
        <w:t>.</w:t>
      </w:r>
      <w:r w:rsidR="001E70CD" w:rsidRPr="001E70CD">
        <w:rPr>
          <w:rFonts w:eastAsia="Times New Roman" w:cstheme="minorHAnsi"/>
          <w:b/>
          <w:bCs/>
          <w:color w:val="000000" w:themeColor="text1"/>
          <w:sz w:val="22"/>
          <w:szCs w:val="22"/>
        </w:rPr>
        <w:t>/education</w:t>
      </w:r>
      <w:r w:rsidRPr="001E70CD">
        <w:rPr>
          <w:rFonts w:eastAsia="Times New Roman" w:cstheme="minorHAnsi"/>
          <w:b/>
          <w:bCs/>
          <w:color w:val="000000" w:themeColor="text1"/>
          <w:sz w:val="22"/>
          <w:szCs w:val="22"/>
        </w:rPr>
        <w:t> </w:t>
      </w:r>
    </w:p>
    <w:p w14:paraId="689C3FF6" w14:textId="6FE829EB" w:rsidR="00A730B4" w:rsidRPr="00A730B4" w:rsidRDefault="00A730B4" w:rsidP="00216E96">
      <w:pPr>
        <w:rPr>
          <w:rFonts w:eastAsia="Times New Roman" w:cstheme="minorHAnsi"/>
        </w:rPr>
      </w:pPr>
      <w:r w:rsidRPr="00A730B4">
        <w:rPr>
          <w:rFonts w:eastAsia="Times New Roman" w:cstheme="minorHAnsi"/>
          <w:color w:val="000000"/>
        </w:rPr>
        <w:t>  </w:t>
      </w:r>
      <w:r w:rsidRPr="00A730B4">
        <w:rPr>
          <w:rFonts w:eastAsia="Times New Roman" w:cstheme="minorHAnsi"/>
        </w:rPr>
        <w:br/>
      </w:r>
      <w:r w:rsidRPr="00A730B4">
        <w:rPr>
          <w:rFonts w:eastAsia="Times New Roman" w:cstheme="minorHAnsi"/>
        </w:rPr>
        <w:br/>
      </w:r>
    </w:p>
    <w:p w14:paraId="2E8E3C59" w14:textId="0AAE70F2" w:rsidR="00F30400" w:rsidRPr="00216E96" w:rsidRDefault="00A730B4">
      <w:pPr>
        <w:rPr>
          <w:rFonts w:eastAsia="Times New Roman" w:cstheme="minorHAnsi"/>
        </w:rPr>
      </w:pPr>
      <w:r w:rsidRPr="00A730B4">
        <w:rPr>
          <w:rFonts w:eastAsia="Times New Roman" w:cstheme="minorHAnsi"/>
          <w:color w:val="000000"/>
        </w:rPr>
        <w:t xml:space="preserve">PRESS CONTACT: </w:t>
      </w:r>
      <w:r w:rsidRPr="00A730B4">
        <w:rPr>
          <w:rFonts w:eastAsia="Times New Roman" w:cstheme="minorHAnsi"/>
          <w:color w:val="FF0000"/>
        </w:rPr>
        <w:t>__________________________ (Insert name, phone, email)</w:t>
      </w:r>
    </w:p>
    <w:sectPr w:rsidR="00F30400" w:rsidRPr="00216E96" w:rsidSect="006B1EE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9D626" w14:textId="77777777" w:rsidR="008410C5" w:rsidRDefault="008410C5" w:rsidP="00A730B4">
      <w:r>
        <w:separator/>
      </w:r>
    </w:p>
  </w:endnote>
  <w:endnote w:type="continuationSeparator" w:id="0">
    <w:p w14:paraId="559F8AFA" w14:textId="77777777" w:rsidR="008410C5" w:rsidRDefault="008410C5" w:rsidP="00A7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4657F" w14:textId="77777777" w:rsidR="008410C5" w:rsidRDefault="008410C5" w:rsidP="00A730B4">
      <w:r>
        <w:separator/>
      </w:r>
    </w:p>
  </w:footnote>
  <w:footnote w:type="continuationSeparator" w:id="0">
    <w:p w14:paraId="7D689E12" w14:textId="77777777" w:rsidR="008410C5" w:rsidRDefault="008410C5" w:rsidP="00A73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82B32" w14:textId="3FEF9E22" w:rsidR="00A730B4" w:rsidRDefault="00A730B4">
    <w:pPr>
      <w:pStyle w:val="Header"/>
    </w:pPr>
    <w:r>
      <w:rPr>
        <w:noProof/>
      </w:rPr>
      <w:drawing>
        <wp:inline distT="0" distB="0" distL="0" distR="0" wp14:anchorId="6692503F" wp14:editId="6ED1913C">
          <wp:extent cx="1766074" cy="846548"/>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1-01-13 at 4.26.49 PM.png"/>
                  <pic:cNvPicPr/>
                </pic:nvPicPr>
                <pic:blipFill>
                  <a:blip r:embed="rId1">
                    <a:extLst>
                      <a:ext uri="{28A0092B-C50C-407E-A947-70E740481C1C}">
                        <a14:useLocalDpi xmlns:a14="http://schemas.microsoft.com/office/drawing/2010/main" val="0"/>
                      </a:ext>
                    </a:extLst>
                  </a:blip>
                  <a:stretch>
                    <a:fillRect/>
                  </a:stretch>
                </pic:blipFill>
                <pic:spPr>
                  <a:xfrm>
                    <a:off x="0" y="0"/>
                    <a:ext cx="1779607" cy="853035"/>
                  </a:xfrm>
                  <a:prstGeom prst="rect">
                    <a:avLst/>
                  </a:prstGeom>
                </pic:spPr>
              </pic:pic>
            </a:graphicData>
          </a:graphic>
        </wp:inline>
      </w:drawing>
    </w:r>
    <w:r>
      <w:ptab w:relativeTo="margin" w:alignment="center" w:leader="none"/>
    </w:r>
    <w:r>
      <w:rPr>
        <w:noProof/>
      </w:rPr>
      <w:drawing>
        <wp:inline distT="0" distB="0" distL="0" distR="0" wp14:anchorId="1A0F5CAE" wp14:editId="2D94D5A4">
          <wp:extent cx="1685961" cy="9975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Dark_Transparent.png"/>
                  <pic:cNvPicPr/>
                </pic:nvPicPr>
                <pic:blipFill>
                  <a:blip r:embed="rId2">
                    <a:extLst>
                      <a:ext uri="{28A0092B-C50C-407E-A947-70E740481C1C}">
                        <a14:useLocalDpi xmlns:a14="http://schemas.microsoft.com/office/drawing/2010/main" val="0"/>
                      </a:ext>
                    </a:extLst>
                  </a:blip>
                  <a:stretch>
                    <a:fillRect/>
                  </a:stretch>
                </pic:blipFill>
                <pic:spPr>
                  <a:xfrm>
                    <a:off x="0" y="0"/>
                    <a:ext cx="1702766" cy="1007470"/>
                  </a:xfrm>
                  <a:prstGeom prst="rect">
                    <a:avLst/>
                  </a:prstGeom>
                </pic:spPr>
              </pic:pic>
            </a:graphicData>
          </a:graphic>
        </wp:inline>
      </w:drawing>
    </w:r>
    <w:r>
      <w:ptab w:relativeTo="margin" w:alignment="right" w:leader="none"/>
    </w:r>
    <w:r>
      <w:rPr>
        <w:noProof/>
      </w:rPr>
      <w:drawing>
        <wp:inline distT="0" distB="0" distL="0" distR="0" wp14:anchorId="00ACE62F" wp14:editId="547613D3">
          <wp:extent cx="1706145" cy="364836"/>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dieflix Logo Education Stacked Full Color.png"/>
                  <pic:cNvPicPr/>
                </pic:nvPicPr>
                <pic:blipFill>
                  <a:blip r:embed="rId3">
                    <a:extLst>
                      <a:ext uri="{28A0092B-C50C-407E-A947-70E740481C1C}">
                        <a14:useLocalDpi xmlns:a14="http://schemas.microsoft.com/office/drawing/2010/main" val="0"/>
                      </a:ext>
                    </a:extLst>
                  </a:blip>
                  <a:stretch>
                    <a:fillRect/>
                  </a:stretch>
                </pic:blipFill>
                <pic:spPr>
                  <a:xfrm>
                    <a:off x="0" y="0"/>
                    <a:ext cx="1767470" cy="3779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F4A92"/>
    <w:multiLevelType w:val="multilevel"/>
    <w:tmpl w:val="1E808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0B4"/>
    <w:rsid w:val="001E70CD"/>
    <w:rsid w:val="00216E96"/>
    <w:rsid w:val="002A4828"/>
    <w:rsid w:val="002F0F28"/>
    <w:rsid w:val="003716F3"/>
    <w:rsid w:val="004A6257"/>
    <w:rsid w:val="00517135"/>
    <w:rsid w:val="005F31B1"/>
    <w:rsid w:val="006B1EE1"/>
    <w:rsid w:val="008410C5"/>
    <w:rsid w:val="00A730B4"/>
    <w:rsid w:val="00F30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CE607"/>
  <w15:chartTrackingRefBased/>
  <w15:docId w15:val="{C0EC60B9-284C-8743-B904-111EC17E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30B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730B4"/>
    <w:rPr>
      <w:color w:val="0000FF"/>
      <w:u w:val="single"/>
    </w:rPr>
  </w:style>
  <w:style w:type="paragraph" w:styleId="Header">
    <w:name w:val="header"/>
    <w:basedOn w:val="Normal"/>
    <w:link w:val="HeaderChar"/>
    <w:uiPriority w:val="99"/>
    <w:unhideWhenUsed/>
    <w:rsid w:val="00A730B4"/>
    <w:pPr>
      <w:tabs>
        <w:tab w:val="center" w:pos="4680"/>
        <w:tab w:val="right" w:pos="9360"/>
      </w:tabs>
    </w:pPr>
  </w:style>
  <w:style w:type="character" w:customStyle="1" w:styleId="HeaderChar">
    <w:name w:val="Header Char"/>
    <w:basedOn w:val="DefaultParagraphFont"/>
    <w:link w:val="Header"/>
    <w:uiPriority w:val="99"/>
    <w:rsid w:val="00A730B4"/>
  </w:style>
  <w:style w:type="paragraph" w:styleId="Footer">
    <w:name w:val="footer"/>
    <w:basedOn w:val="Normal"/>
    <w:link w:val="FooterChar"/>
    <w:uiPriority w:val="99"/>
    <w:unhideWhenUsed/>
    <w:rsid w:val="00A730B4"/>
    <w:pPr>
      <w:tabs>
        <w:tab w:val="center" w:pos="4680"/>
        <w:tab w:val="right" w:pos="9360"/>
      </w:tabs>
    </w:pPr>
  </w:style>
  <w:style w:type="character" w:customStyle="1" w:styleId="FooterChar">
    <w:name w:val="Footer Char"/>
    <w:basedOn w:val="DefaultParagraphFont"/>
    <w:link w:val="Footer"/>
    <w:uiPriority w:val="99"/>
    <w:rsid w:val="00A73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52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ieflix.com/" TargetMode="External"/><Relationship Id="rId3" Type="http://schemas.openxmlformats.org/officeDocument/2006/relationships/settings" Target="settings.xml"/><Relationship Id="rId7" Type="http://schemas.openxmlformats.org/officeDocument/2006/relationships/hyperlink" Target="http://angstmovi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Waters</dc:creator>
  <cp:keywords/>
  <dc:description/>
  <cp:lastModifiedBy>Lou Waters</cp:lastModifiedBy>
  <cp:revision>2</cp:revision>
  <dcterms:created xsi:type="dcterms:W3CDTF">2021-01-21T15:42:00Z</dcterms:created>
  <dcterms:modified xsi:type="dcterms:W3CDTF">2021-01-21T15:42:00Z</dcterms:modified>
</cp:coreProperties>
</file>